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47D0" w:rsidRDefault="000447D0" w:rsidP="007E6991">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jc w:val="center"/>
        <w:rPr>
          <w:rFonts w:ascii="Arial" w:hAnsi="Arial" w:cs="Arial"/>
          <w:iCs/>
          <w:sz w:val="32"/>
          <w:szCs w:val="32"/>
        </w:rPr>
      </w:pPr>
      <w:bookmarkStart w:id="0" w:name="_GoBack"/>
      <w:bookmarkEnd w:id="0"/>
    </w:p>
    <w:p w:rsidR="000447D0" w:rsidRDefault="000447D0" w:rsidP="007E6991">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jc w:val="center"/>
        <w:rPr>
          <w:rFonts w:ascii="Arial" w:hAnsi="Arial" w:cs="Arial"/>
          <w:iCs/>
          <w:sz w:val="32"/>
          <w:szCs w:val="32"/>
        </w:rPr>
      </w:pPr>
    </w:p>
    <w:sdt>
      <w:sdtPr>
        <w:rPr>
          <w:rFonts w:ascii="Arial" w:hAnsi="Arial" w:cs="Arial"/>
          <w:b/>
          <w:sz w:val="36"/>
          <w:szCs w:val="36"/>
        </w:rPr>
        <w:id w:val="-1238472325"/>
        <w:docPartObj>
          <w:docPartGallery w:val="Cover Pages"/>
          <w:docPartUnique/>
        </w:docPartObj>
      </w:sdtPr>
      <w:sdtEndPr>
        <w:rPr>
          <w:b w:val="0"/>
          <w:sz w:val="24"/>
          <w:szCs w:val="24"/>
        </w:rPr>
      </w:sdtEndPr>
      <w:sdtContent>
        <w:p w:rsidR="000447D0" w:rsidRDefault="000447D0" w:rsidP="000447D0">
          <w:pPr>
            <w:ind w:left="2070"/>
            <w:jc w:val="right"/>
            <w:rPr>
              <w:rFonts w:ascii="Arial" w:hAnsi="Arial" w:cs="Arial"/>
              <w:b/>
              <w:sz w:val="36"/>
              <w:szCs w:val="36"/>
            </w:rPr>
          </w:pPr>
        </w:p>
        <w:p w:rsidR="000447D0" w:rsidRDefault="000447D0" w:rsidP="000447D0">
          <w:pPr>
            <w:ind w:left="2070"/>
            <w:jc w:val="right"/>
            <w:rPr>
              <w:rFonts w:ascii="Arial" w:hAnsi="Arial" w:cs="Arial"/>
              <w:b/>
              <w:sz w:val="36"/>
              <w:szCs w:val="36"/>
            </w:rPr>
          </w:pPr>
        </w:p>
        <w:p w:rsidR="000447D0" w:rsidRDefault="000447D0" w:rsidP="000447D0">
          <w:pPr>
            <w:ind w:left="2070"/>
            <w:jc w:val="right"/>
            <w:rPr>
              <w:rFonts w:ascii="Arial" w:hAnsi="Arial" w:cs="Arial"/>
              <w:b/>
              <w:sz w:val="36"/>
              <w:szCs w:val="36"/>
            </w:rPr>
          </w:pPr>
        </w:p>
        <w:p w:rsidR="000447D0" w:rsidRPr="00E104B3" w:rsidRDefault="000447D0" w:rsidP="000447D0">
          <w:pPr>
            <w:ind w:left="2070"/>
            <w:jc w:val="right"/>
            <w:rPr>
              <w:rFonts w:ascii="Arial" w:hAnsi="Arial" w:cs="Arial"/>
              <w:b/>
              <w:sz w:val="36"/>
              <w:szCs w:val="36"/>
            </w:rPr>
          </w:pPr>
          <w:r w:rsidRPr="00E104B3">
            <w:rPr>
              <w:rFonts w:ascii="Arial" w:hAnsi="Arial" w:cs="Arial"/>
              <w:b/>
              <w:noProof/>
              <w:sz w:val="36"/>
              <w:szCs w:val="36"/>
            </w:rPr>
            <mc:AlternateContent>
              <mc:Choice Requires="wps">
                <w:drawing>
                  <wp:anchor distT="0" distB="0" distL="114300" distR="114300" simplePos="0" relativeHeight="251660288" behindDoc="0" locked="0" layoutInCell="1" allowOverlap="1" wp14:anchorId="50BA8138" wp14:editId="1DFC1BB6">
                    <wp:simplePos x="0" y="0"/>
                    <wp:positionH relativeFrom="page">
                      <wp:posOffset>1840612</wp:posOffset>
                    </wp:positionH>
                    <wp:positionV relativeFrom="page">
                      <wp:posOffset>-597408</wp:posOffset>
                    </wp:positionV>
                    <wp:extent cx="268224" cy="12030710"/>
                    <wp:effectExtent l="0" t="0" r="0" b="8890"/>
                    <wp:wrapNone/>
                    <wp:docPr id="472" name="Rectangle 4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8224" cy="12030710"/>
                            </a:xfrm>
                            <a:prstGeom prst="rect">
                              <a:avLst/>
                            </a:prstGeom>
                            <a:solidFill>
                              <a:srgbClr val="8694A6"/>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E2309" w:rsidRDefault="000E2309" w:rsidP="000447D0"/>
                            </w:txbxContent>
                          </wps:txbx>
                          <wps:bodyPr rot="0" spcFirstLastPara="0" vertOverflow="overflow" horzOverflow="overflow" vert="horz" wrap="square" lIns="182880" tIns="45720" rIns="18288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50BA8138" id="Rectangle 472" o:spid="_x0000_s1026" style="position:absolute;left:0;text-align:left;margin-left:144.95pt;margin-top:-47.05pt;width:21.1pt;height:947.3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" fillcolor="#8694a6" stroked="f" strokeweight="2pt">
                    <v:path arrowok="t"/>
                    <v:textbox inset="14.4pt,,14.4pt">
                      <w:txbxContent>
                        <w:p w:rsidR="000E2309" w:rsidRDefault="000E2309" w:rsidP="000447D0"/>
                      </w:txbxContent>
                    </v:textbox>
                    <w10:wrap anchorx="page" anchory="page"/>
                  </v:rect>
                </w:pict>
              </mc:Fallback>
            </mc:AlternateContent>
          </w:r>
          <w:r w:rsidRPr="00E104B3">
            <w:rPr>
              <w:rFonts w:ascii="Arial" w:hAnsi="Arial" w:cs="Arial"/>
              <w:b/>
              <w:noProof/>
              <w:sz w:val="36"/>
              <w:szCs w:val="36"/>
            </w:rPr>
            <mc:AlternateContent>
              <mc:Choice Requires="wps">
                <w:drawing>
                  <wp:anchor distT="0" distB="0" distL="114300" distR="114300" simplePos="0" relativeHeight="251659264" behindDoc="0" locked="0" layoutInCell="1" allowOverlap="1" wp14:anchorId="6BBFCAD7" wp14:editId="37D57D03">
                    <wp:simplePos x="0" y="0"/>
                    <wp:positionH relativeFrom="page">
                      <wp:posOffset>6096</wp:posOffset>
                    </wp:positionH>
                    <wp:positionV relativeFrom="page">
                      <wp:posOffset>6096</wp:posOffset>
                    </wp:positionV>
                    <wp:extent cx="1834769" cy="10046208"/>
                    <wp:effectExtent l="0" t="0" r="0" b="0"/>
                    <wp:wrapNone/>
                    <wp:docPr id="471"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34769" cy="10046208"/>
                            </a:xfrm>
                            <a:prstGeom prst="rect">
                              <a:avLst/>
                            </a:prstGeom>
                            <a:solidFill>
                              <a:srgbClr val="657C91"/>
                            </a:solidFill>
                            <a:ln>
                              <a:noFill/>
                            </a:ln>
                            <a:extLst/>
                          </wps:spPr>
                          <wps:txbx>
                            <w:txbxContent>
                              <w:sdt>
                                <w:sdtPr>
                                  <w:rPr>
                                    <w:caps/>
                                    <w:color w:val="457C7B"/>
                                    <w:sz w:val="80"/>
                                    <w:szCs w:val="80"/>
                                  </w:rPr>
                                  <w:alias w:val="Title"/>
                                  <w:id w:val="-1810394321"/>
                                  <w:showingPlcHdr/>
                                  <w:dataBinding w:prefixMappings="xmlns:ns0='http://schemas.openxmlformats.org/package/2006/metadata/core-properties' xmlns:ns1='http://purl.org/dc/elements/1.1/'" w:xpath="/ns0:coreProperties[1]/ns1:title[1]" w:storeItemID="{6C3C8BC8-F283-45AE-878A-BAB7291924A1}"/>
                                  <w:text/>
                                </w:sdtPr>
                                <w:sdtEndPr/>
                                <w:sdtContent>
                                  <w:p w:rsidR="000E2309" w:rsidRPr="005477B3" w:rsidRDefault="000E2309" w:rsidP="000447D0">
                                    <w:pPr>
                                      <w:pStyle w:val="Title"/>
                                      <w:jc w:val="right"/>
                                      <w:rPr>
                                        <w:caps/>
                                        <w:color w:val="457C7B"/>
                                        <w:sz w:val="80"/>
                                        <w:szCs w:val="80"/>
                                      </w:rPr>
                                    </w:pPr>
                                    <w:r w:rsidRPr="005477B3">
                                      <w:rPr>
                                        <w:caps/>
                                        <w:color w:val="457C7B"/>
                                        <w:sz w:val="80"/>
                                        <w:szCs w:val="80"/>
                                      </w:rPr>
                                      <w:t xml:space="preserve">     </w:t>
                                    </w:r>
                                  </w:p>
                                </w:sdtContent>
                              </w:sdt>
                              <w:p w:rsidR="000E2309" w:rsidRDefault="000E2309" w:rsidP="000447D0">
                                <w:pPr>
                                  <w:spacing w:before="240"/>
                                  <w:ind w:left="720"/>
                                  <w:jc w:val="right"/>
                                  <w:rPr>
                                    <w:color w:val="FFFFFF" w:themeColor="background1"/>
                                  </w:rPr>
                                </w:pPr>
                              </w:p>
                              <w:sdt>
                                <w:sdtPr>
                                  <w:rPr>
                                    <w:color w:val="FFFFFF" w:themeColor="background1"/>
                                    <w:sz w:val="21"/>
                                    <w:szCs w:val="21"/>
                                  </w:rPr>
                                  <w:alias w:val="Abstract"/>
                                  <w:id w:val="-729145262"/>
                                  <w:showingPlcHdr/>
                                  <w:dataBinding w:prefixMappings="xmlns:ns0='http://schemas.microsoft.com/office/2006/coverPageProps'" w:xpath="/ns0:CoverPageProperties[1]/ns0:Abstract[1]" w:storeItemID="{55AF091B-3C7A-41E3-B477-F2FDAA23CFDA}"/>
                                  <w:text/>
                                </w:sdtPr>
                                <w:sdtEndPr/>
                                <w:sdtContent>
                                  <w:p w:rsidR="000E2309" w:rsidRDefault="000E2309" w:rsidP="000447D0">
                                    <w:pPr>
                                      <w:spacing w:before="240"/>
                                      <w:ind w:left="1008"/>
                                      <w:jc w:val="right"/>
                                      <w:rPr>
                                        <w:color w:val="FFFFFF" w:themeColor="background1"/>
                                      </w:rPr>
                                    </w:pPr>
                                    <w:r>
                                      <w:rPr>
                                        <w:color w:val="FFFFFF" w:themeColor="background1"/>
                                        <w:sz w:val="21"/>
                                        <w:szCs w:val="21"/>
                                      </w:rPr>
                                      <w:t xml:space="preserve">     </w:t>
                                    </w:r>
                                  </w:p>
                                </w:sdtContent>
                              </w:sdt>
                            </w:txbxContent>
                          </wps:txbx>
                          <wps:bodyPr rot="0" vert="horz" wrap="square" lIns="274320" tIns="914400" rIns="274320" bIns="45720" anchor="ctr"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6BBFCAD7" id="Rectangle 16" o:spid="_x0000_s1027" style="position:absolute;left:0;text-align:left;margin-left:.5pt;margin-top:.5pt;width:144.45pt;height:791.0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" fillcolor="#657c91" stroked="f">
                    <v:path arrowok="t"/>
                    <v:textbox inset="21.6pt,1in,21.6pt">
                      <w:txbxContent>
                        <w:sdt>
                          <w:sdtPr>
                            <w:rPr>
                              <w:caps/>
                              <w:color w:val="457C7B"/>
                              <w:sz w:val="80"/>
                              <w:szCs w:val="80"/>
                            </w:rPr>
                            <w:alias w:val="Title"/>
                            <w:id w:val="-1810394321"/>
                            <w:showingPlcHdr/>
                            <w:dataBinding w:prefixMappings="xmlns:ns0='http://schemas.openxmlformats.org/package/2006/metadata/core-properties' xmlns:ns1='http://purl.org/dc/elements/1.1/'" w:xpath="/ns0:coreProperties[1]/ns1:title[1]" w:storeItemID="{6C3C8BC8-F283-45AE-878A-BAB7291924A1}"/>
                            <w:text/>
                          </w:sdtPr>
                          <w:sdtContent>
                            <w:p w:rsidR="000E2309" w:rsidRPr="005477B3" w:rsidRDefault="000E2309" w:rsidP="000447D0">
                              <w:pPr>
                                <w:pStyle w:val="Title"/>
                                <w:jc w:val="right"/>
                                <w:rPr>
                                  <w:caps/>
                                  <w:color w:val="457C7B"/>
                                  <w:sz w:val="80"/>
                                  <w:szCs w:val="80"/>
                                </w:rPr>
                              </w:pPr>
                              <w:r w:rsidRPr="005477B3">
                                <w:rPr>
                                  <w:caps/>
                                  <w:color w:val="457C7B"/>
                                  <w:sz w:val="80"/>
                                  <w:szCs w:val="80"/>
                                </w:rPr>
                                <w:t xml:space="preserve">     </w:t>
                              </w:r>
                            </w:p>
                          </w:sdtContent>
                        </w:sdt>
                        <w:p w:rsidR="000E2309" w:rsidRDefault="000E2309" w:rsidP="000447D0">
                          <w:pPr>
                            <w:spacing w:before="240"/>
                            <w:ind w:left="720"/>
                            <w:jc w:val="right"/>
                            <w:rPr>
                              <w:color w:val="FFFFFF" w:themeColor="background1"/>
                            </w:rPr>
                          </w:pPr>
                        </w:p>
                        <w:sdt>
                          <w:sdtPr>
                            <w:rPr>
                              <w:color w:val="FFFFFF" w:themeColor="background1"/>
                              <w:sz w:val="21"/>
                              <w:szCs w:val="21"/>
                            </w:rPr>
                            <w:alias w:val="Abstract"/>
                            <w:id w:val="-729145262"/>
                            <w:showingPlcHdr/>
                            <w:dataBinding w:prefixMappings="xmlns:ns0='http://schemas.microsoft.com/office/2006/coverPageProps'" w:xpath="/ns0:CoverPageProperties[1]/ns0:Abstract[1]" w:storeItemID="{55AF091B-3C7A-41E3-B477-F2FDAA23CFDA}"/>
                            <w:text/>
                          </w:sdtPr>
                          <w:sdtContent>
                            <w:p w:rsidR="000E2309" w:rsidRDefault="000E2309" w:rsidP="000447D0">
                              <w:pPr>
                                <w:spacing w:before="240"/>
                                <w:ind w:left="1008"/>
                                <w:jc w:val="right"/>
                                <w:rPr>
                                  <w:color w:val="FFFFFF" w:themeColor="background1"/>
                                </w:rPr>
                              </w:pPr>
                              <w:r>
                                <w:rPr>
                                  <w:color w:val="FFFFFF" w:themeColor="background1"/>
                                  <w:sz w:val="21"/>
                                  <w:szCs w:val="21"/>
                                </w:rPr>
                                <w:t xml:space="preserve">     </w:t>
                              </w:r>
                            </w:p>
                          </w:sdtContent>
                        </w:sdt>
                      </w:txbxContent>
                    </v:textbox>
                    <w10:wrap anchorx="page" anchory="page"/>
                  </v:rect>
                </w:pict>
              </mc:Fallback>
            </mc:AlternateContent>
          </w:r>
          <w:r w:rsidRPr="00E104B3">
            <w:rPr>
              <w:rFonts w:ascii="Arial" w:hAnsi="Arial" w:cs="Arial"/>
              <w:b/>
              <w:sz w:val="36"/>
              <w:szCs w:val="36"/>
            </w:rPr>
            <w:t>NEW YORK STATE</w:t>
          </w:r>
        </w:p>
        <w:p w:rsidR="000447D0" w:rsidRPr="00E104B3" w:rsidRDefault="000447D0" w:rsidP="000447D0">
          <w:pPr>
            <w:ind w:left="2070"/>
            <w:jc w:val="right"/>
            <w:rPr>
              <w:rFonts w:ascii="Arial" w:hAnsi="Arial" w:cs="Arial"/>
              <w:b/>
              <w:sz w:val="36"/>
              <w:szCs w:val="36"/>
            </w:rPr>
          </w:pPr>
          <w:r w:rsidRPr="00E104B3">
            <w:rPr>
              <w:rFonts w:ascii="Arial" w:hAnsi="Arial" w:cs="Arial"/>
              <w:b/>
              <w:sz w:val="36"/>
              <w:szCs w:val="36"/>
            </w:rPr>
            <w:t>STANDARD PRACTICES</w:t>
          </w:r>
        </w:p>
        <w:p w:rsidR="000447D0" w:rsidRPr="00E104B3" w:rsidRDefault="000447D0" w:rsidP="000447D0">
          <w:pPr>
            <w:ind w:left="2070"/>
            <w:jc w:val="right"/>
            <w:rPr>
              <w:rFonts w:ascii="Arial" w:hAnsi="Arial" w:cs="Arial"/>
              <w:b/>
              <w:sz w:val="36"/>
              <w:szCs w:val="36"/>
            </w:rPr>
          </w:pPr>
          <w:r w:rsidRPr="00E104B3">
            <w:rPr>
              <w:rFonts w:ascii="Arial" w:hAnsi="Arial" w:cs="Arial"/>
              <w:b/>
              <w:sz w:val="36"/>
              <w:szCs w:val="36"/>
            </w:rPr>
            <w:t>MANUAL</w:t>
          </w:r>
        </w:p>
        <w:p w:rsidR="000447D0" w:rsidRPr="00E104B3" w:rsidRDefault="000447D0" w:rsidP="000447D0">
          <w:pPr>
            <w:ind w:left="2070"/>
            <w:jc w:val="right"/>
            <w:rPr>
              <w:rFonts w:ascii="Arial" w:hAnsi="Arial" w:cs="Arial"/>
              <w:b/>
              <w:sz w:val="36"/>
              <w:szCs w:val="36"/>
            </w:rPr>
          </w:pPr>
        </w:p>
        <w:p w:rsidR="000447D0" w:rsidRPr="00E104B3" w:rsidRDefault="000447D0" w:rsidP="000447D0">
          <w:pPr>
            <w:ind w:left="2070"/>
            <w:jc w:val="right"/>
            <w:rPr>
              <w:rFonts w:ascii="Arial" w:hAnsi="Arial" w:cs="Arial"/>
              <w:b/>
              <w:sz w:val="36"/>
              <w:szCs w:val="36"/>
            </w:rPr>
          </w:pPr>
        </w:p>
        <w:p w:rsidR="000447D0" w:rsidRPr="00E104B3" w:rsidRDefault="000447D0" w:rsidP="000447D0">
          <w:pPr>
            <w:ind w:left="2070"/>
            <w:jc w:val="right"/>
            <w:rPr>
              <w:rFonts w:ascii="Arial" w:hAnsi="Arial" w:cs="Arial"/>
              <w:b/>
              <w:sz w:val="36"/>
              <w:szCs w:val="36"/>
            </w:rPr>
          </w:pPr>
          <w:r w:rsidRPr="00E104B3">
            <w:rPr>
              <w:rFonts w:ascii="Arial" w:hAnsi="Arial" w:cs="Arial"/>
              <w:b/>
              <w:sz w:val="36"/>
              <w:szCs w:val="36"/>
            </w:rPr>
            <w:t>PROCESSING</w:t>
          </w:r>
        </w:p>
        <w:p w:rsidR="000447D0" w:rsidRPr="00E104B3" w:rsidRDefault="000447D0" w:rsidP="000447D0">
          <w:pPr>
            <w:ind w:left="2070"/>
            <w:jc w:val="right"/>
            <w:rPr>
              <w:rFonts w:ascii="Arial" w:hAnsi="Arial" w:cs="Arial"/>
              <w:b/>
              <w:sz w:val="36"/>
              <w:szCs w:val="36"/>
            </w:rPr>
          </w:pPr>
          <w:r w:rsidRPr="00E104B3">
            <w:rPr>
              <w:rFonts w:ascii="Arial" w:hAnsi="Arial" w:cs="Arial"/>
              <w:b/>
              <w:sz w:val="36"/>
              <w:szCs w:val="36"/>
            </w:rPr>
            <w:t>FINGERPRINTABLE</w:t>
          </w:r>
        </w:p>
        <w:p w:rsidR="000447D0" w:rsidRPr="00E104B3" w:rsidRDefault="000447D0" w:rsidP="000447D0">
          <w:pPr>
            <w:ind w:left="2070"/>
            <w:jc w:val="right"/>
            <w:rPr>
              <w:rFonts w:ascii="Arial" w:hAnsi="Arial" w:cs="Arial"/>
              <w:b/>
              <w:sz w:val="36"/>
              <w:szCs w:val="36"/>
            </w:rPr>
          </w:pPr>
          <w:r w:rsidRPr="00E104B3">
            <w:rPr>
              <w:rFonts w:ascii="Arial" w:hAnsi="Arial" w:cs="Arial"/>
              <w:b/>
              <w:sz w:val="36"/>
              <w:szCs w:val="36"/>
            </w:rPr>
            <w:t>CRIMINAL CASES</w:t>
          </w:r>
        </w:p>
        <w:p w:rsidR="000447D0" w:rsidRDefault="000447D0" w:rsidP="000447D0">
          <w:pPr>
            <w:ind w:left="2070"/>
            <w:jc w:val="right"/>
            <w:rPr>
              <w:b/>
              <w:sz w:val="36"/>
              <w:szCs w:val="36"/>
            </w:rPr>
          </w:pPr>
        </w:p>
        <w:p w:rsidR="000447D0" w:rsidRPr="0054196E" w:rsidRDefault="008F16D7" w:rsidP="008F16D7">
          <w:pPr>
            <w:ind w:left="7110"/>
            <w:jc w:val="center"/>
            <w:rPr>
              <w:rFonts w:ascii="Arial" w:hAnsi="Arial" w:cs="Arial"/>
              <w:color w:val="948A54" w:themeColor="background2" w:themeShade="80"/>
              <w:sz w:val="36"/>
              <w:szCs w:val="36"/>
            </w:rPr>
          </w:pPr>
          <w:r>
            <w:rPr>
              <w:rFonts w:ascii="Arial" w:hAnsi="Arial" w:cs="Arial"/>
              <w:color w:val="948A54" w:themeColor="background2" w:themeShade="80"/>
              <w:sz w:val="36"/>
              <w:szCs w:val="36"/>
            </w:rPr>
            <w:t>December</w:t>
          </w:r>
          <w:r w:rsidR="000447D0" w:rsidRPr="0054196E">
            <w:rPr>
              <w:rFonts w:ascii="Arial" w:hAnsi="Arial" w:cs="Arial"/>
              <w:color w:val="948A54" w:themeColor="background2" w:themeShade="80"/>
              <w:sz w:val="36"/>
              <w:szCs w:val="36"/>
            </w:rPr>
            <w:t xml:space="preserve"> 2016</w:t>
          </w:r>
        </w:p>
        <w:p w:rsidR="000447D0" w:rsidRDefault="000447D0" w:rsidP="000447D0">
          <w:pPr>
            <w:ind w:left="2070"/>
            <w:jc w:val="right"/>
            <w:rPr>
              <w:rFonts w:ascii="Arial" w:hAnsi="Arial" w:cs="Arial"/>
              <w:sz w:val="36"/>
              <w:szCs w:val="36"/>
            </w:rPr>
          </w:pPr>
        </w:p>
        <w:p w:rsidR="000447D0" w:rsidRDefault="000447D0" w:rsidP="000447D0">
          <w:pPr>
            <w:ind w:left="2070"/>
            <w:jc w:val="right"/>
            <w:rPr>
              <w:rFonts w:ascii="Arial" w:hAnsi="Arial" w:cs="Arial"/>
              <w:sz w:val="36"/>
              <w:szCs w:val="36"/>
            </w:rPr>
          </w:pPr>
        </w:p>
        <w:p w:rsidR="000447D0" w:rsidRDefault="000447D0" w:rsidP="000447D0">
          <w:pPr>
            <w:ind w:left="2070"/>
            <w:jc w:val="right"/>
            <w:rPr>
              <w:rFonts w:ascii="Arial" w:hAnsi="Arial" w:cs="Arial"/>
              <w:sz w:val="36"/>
              <w:szCs w:val="36"/>
            </w:rPr>
          </w:pPr>
        </w:p>
        <w:p w:rsidR="0040369B" w:rsidRDefault="0040369B" w:rsidP="000447D0">
          <w:pPr>
            <w:ind w:left="2070"/>
            <w:jc w:val="right"/>
            <w:rPr>
              <w:rFonts w:ascii="Arial" w:hAnsi="Arial" w:cs="Arial"/>
              <w:sz w:val="36"/>
              <w:szCs w:val="36"/>
            </w:rPr>
          </w:pPr>
        </w:p>
        <w:p w:rsidR="0040369B" w:rsidRDefault="0040369B" w:rsidP="000447D0">
          <w:pPr>
            <w:ind w:left="2070"/>
            <w:jc w:val="right"/>
            <w:rPr>
              <w:rFonts w:ascii="Arial" w:hAnsi="Arial" w:cs="Arial"/>
              <w:sz w:val="36"/>
              <w:szCs w:val="36"/>
            </w:rPr>
          </w:pPr>
        </w:p>
        <w:p w:rsidR="0040369B" w:rsidRDefault="0040369B" w:rsidP="000447D0">
          <w:pPr>
            <w:ind w:left="2070"/>
            <w:jc w:val="right"/>
            <w:rPr>
              <w:rFonts w:ascii="Arial" w:hAnsi="Arial" w:cs="Arial"/>
              <w:sz w:val="36"/>
              <w:szCs w:val="36"/>
            </w:rPr>
          </w:pPr>
        </w:p>
        <w:p w:rsidR="0040369B" w:rsidRDefault="0040369B" w:rsidP="000447D0">
          <w:pPr>
            <w:ind w:left="2070"/>
            <w:jc w:val="right"/>
            <w:rPr>
              <w:rFonts w:ascii="Arial" w:hAnsi="Arial" w:cs="Arial"/>
              <w:sz w:val="36"/>
              <w:szCs w:val="36"/>
            </w:rPr>
          </w:pPr>
        </w:p>
        <w:p w:rsidR="0040369B" w:rsidRDefault="0040369B" w:rsidP="000447D0">
          <w:pPr>
            <w:ind w:left="2070"/>
            <w:jc w:val="right"/>
            <w:rPr>
              <w:rFonts w:ascii="Arial" w:hAnsi="Arial" w:cs="Arial"/>
              <w:sz w:val="36"/>
              <w:szCs w:val="36"/>
            </w:rPr>
          </w:pPr>
        </w:p>
        <w:p w:rsidR="0040369B" w:rsidRDefault="0040369B" w:rsidP="000447D0">
          <w:pPr>
            <w:ind w:left="2070"/>
            <w:jc w:val="right"/>
            <w:rPr>
              <w:rFonts w:ascii="Arial" w:hAnsi="Arial" w:cs="Arial"/>
              <w:sz w:val="36"/>
              <w:szCs w:val="36"/>
            </w:rPr>
          </w:pPr>
        </w:p>
        <w:p w:rsidR="0040369B" w:rsidRDefault="0040369B" w:rsidP="000447D0">
          <w:pPr>
            <w:ind w:left="2070"/>
            <w:jc w:val="right"/>
            <w:rPr>
              <w:rFonts w:ascii="Arial" w:hAnsi="Arial" w:cs="Arial"/>
              <w:sz w:val="36"/>
              <w:szCs w:val="36"/>
            </w:rPr>
          </w:pPr>
        </w:p>
        <w:p w:rsidR="0040369B" w:rsidRDefault="0040369B" w:rsidP="000447D0">
          <w:pPr>
            <w:ind w:left="2070"/>
            <w:jc w:val="right"/>
            <w:rPr>
              <w:rFonts w:ascii="Arial" w:hAnsi="Arial" w:cs="Arial"/>
              <w:sz w:val="36"/>
              <w:szCs w:val="36"/>
            </w:rPr>
          </w:pPr>
        </w:p>
        <w:p w:rsidR="000447D0" w:rsidRDefault="000447D0" w:rsidP="000447D0">
          <w:pPr>
            <w:ind w:left="2070"/>
            <w:jc w:val="right"/>
            <w:rPr>
              <w:rFonts w:ascii="Arial" w:hAnsi="Arial" w:cs="Arial"/>
              <w:sz w:val="36"/>
              <w:szCs w:val="36"/>
            </w:rPr>
          </w:pPr>
        </w:p>
        <w:p w:rsidR="000447D0" w:rsidRDefault="000447D0" w:rsidP="000447D0">
          <w:pPr>
            <w:ind w:left="2070"/>
            <w:jc w:val="right"/>
            <w:rPr>
              <w:rFonts w:ascii="Arial" w:hAnsi="Arial" w:cs="Arial"/>
              <w:sz w:val="36"/>
              <w:szCs w:val="36"/>
            </w:rPr>
          </w:pPr>
          <w:r>
            <w:rPr>
              <w:noProof/>
            </w:rPr>
            <w:drawing>
              <wp:inline distT="0" distB="0" distL="0" distR="0" wp14:anchorId="1429ACF1" wp14:editId="1DDC4CA7">
                <wp:extent cx="2681293" cy="566928"/>
                <wp:effectExtent l="0" t="0" r="508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739632" cy="579263"/>
                        </a:xfrm>
                        <a:prstGeom prst="rect">
                          <a:avLst/>
                        </a:prstGeom>
                      </pic:spPr>
                    </pic:pic>
                  </a:graphicData>
                </a:graphic>
              </wp:inline>
            </w:drawing>
          </w:r>
          <w:r>
            <w:rPr>
              <w:rFonts w:ascii="Arial" w:hAnsi="Arial" w:cs="Arial"/>
              <w:sz w:val="36"/>
              <w:szCs w:val="36"/>
            </w:rPr>
            <w:t xml:space="preserve"> </w:t>
          </w:r>
        </w:p>
        <w:p w:rsidR="000447D0" w:rsidRPr="00DD1C67" w:rsidRDefault="000447D0" w:rsidP="000447D0">
          <w:pPr>
            <w:ind w:left="2070"/>
            <w:jc w:val="right"/>
            <w:rPr>
              <w:rFonts w:ascii="Arial" w:hAnsi="Arial" w:cs="Arial"/>
            </w:rPr>
          </w:pPr>
          <w:r w:rsidRPr="00DD1C67">
            <w:rPr>
              <w:rFonts w:ascii="Arial" w:hAnsi="Arial" w:cs="Arial"/>
            </w:rPr>
            <w:t>New York State Division of Criminal Justice Services</w:t>
          </w:r>
          <w:r w:rsidR="001F03A9">
            <w:rPr>
              <w:rFonts w:ascii="Arial" w:hAnsi="Arial" w:cs="Arial"/>
            </w:rPr>
            <w:fldChar w:fldCharType="begin"/>
          </w:r>
          <w:r w:rsidR="001F03A9">
            <w:instrText xml:space="preserve"> XE "</w:instrText>
          </w:r>
          <w:r w:rsidR="001F03A9" w:rsidRPr="00294C44">
            <w:rPr>
              <w:rFonts w:ascii="Arial" w:hAnsi="Arial" w:cs="Arial"/>
              <w:sz w:val="22"/>
              <w:szCs w:val="22"/>
            </w:rPr>
            <w:instrText>New York State Division of Criminal Justice Services</w:instrText>
          </w:r>
          <w:r w:rsidR="001F03A9">
            <w:instrText xml:space="preserve">" </w:instrText>
          </w:r>
          <w:r w:rsidR="001F03A9">
            <w:rPr>
              <w:rFonts w:ascii="Arial" w:hAnsi="Arial" w:cs="Arial"/>
            </w:rPr>
            <w:fldChar w:fldCharType="end"/>
          </w:r>
          <w:r w:rsidRPr="00DD1C67">
            <w:rPr>
              <w:rFonts w:ascii="Arial" w:hAnsi="Arial" w:cs="Arial"/>
            </w:rPr>
            <w:t xml:space="preserve"> </w:t>
          </w:r>
        </w:p>
        <w:p w:rsidR="000447D0" w:rsidRPr="00DD1C67" w:rsidRDefault="000447D0" w:rsidP="000447D0">
          <w:pPr>
            <w:ind w:left="2070"/>
            <w:jc w:val="right"/>
            <w:rPr>
              <w:rFonts w:ascii="Arial" w:hAnsi="Arial" w:cs="Arial"/>
            </w:rPr>
          </w:pPr>
          <w:r w:rsidRPr="00DD1C67">
            <w:rPr>
              <w:rFonts w:ascii="Arial" w:hAnsi="Arial" w:cs="Arial"/>
            </w:rPr>
            <w:t>80 South Swan Street, Albany, New York 12210</w:t>
          </w:r>
        </w:p>
        <w:p w:rsidR="000447D0" w:rsidRPr="00DD1C67" w:rsidRDefault="000447D0" w:rsidP="000447D0">
          <w:pPr>
            <w:ind w:left="2070"/>
            <w:jc w:val="right"/>
            <w:rPr>
              <w:rFonts w:ascii="Arial" w:hAnsi="Arial" w:cs="Arial"/>
            </w:rPr>
          </w:pPr>
          <w:r w:rsidRPr="00DD1C67">
            <w:rPr>
              <w:rFonts w:ascii="Arial" w:hAnsi="Arial" w:cs="Arial"/>
            </w:rPr>
            <w:t>www.criminaljustice.ny.gov</w:t>
          </w:r>
        </w:p>
        <w:p w:rsidR="000447D0" w:rsidRPr="00E104B3" w:rsidRDefault="00DA59FD" w:rsidP="000447D0">
          <w:pPr>
            <w:ind w:left="2070"/>
            <w:jc w:val="right"/>
            <w:rPr>
              <w:rFonts w:ascii="Arial" w:hAnsi="Arial" w:cs="Arial"/>
            </w:rPr>
          </w:pPr>
        </w:p>
      </w:sdtContent>
    </w:sdt>
    <w:p w:rsidR="00E0380F" w:rsidRDefault="000447D0"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810"/>
        </w:tabs>
        <w:ind w:right="-720"/>
        <w:jc w:val="center"/>
        <w:rPr>
          <w:rFonts w:ascii="Arial" w:hAnsi="Arial" w:cs="Arial"/>
          <w:iCs/>
          <w:sz w:val="32"/>
          <w:szCs w:val="32"/>
        </w:rPr>
      </w:pPr>
      <w:r>
        <w:rPr>
          <w:rFonts w:ascii="Arial" w:hAnsi="Arial" w:cs="Arial"/>
          <w:iCs/>
          <w:sz w:val="32"/>
          <w:szCs w:val="32"/>
        </w:rPr>
        <w:br w:type="page"/>
      </w:r>
      <w:r w:rsidR="00880D94">
        <w:rPr>
          <w:rFonts w:ascii="Arial" w:hAnsi="Arial" w:cs="Arial"/>
          <w:iCs/>
          <w:sz w:val="32"/>
          <w:szCs w:val="32"/>
        </w:rPr>
        <w:lastRenderedPageBreak/>
        <w:t>Table of Contents</w:t>
      </w:r>
    </w:p>
    <w:p w:rsidR="00E0380F" w:rsidRPr="00157E7A"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jc w:val="center"/>
        <w:rPr>
          <w:rFonts w:ascii="Arial" w:hAnsi="Arial" w:cs="Arial"/>
          <w:iCs/>
          <w:sz w:val="32"/>
          <w:szCs w:val="32"/>
        </w:rPr>
      </w:pPr>
    </w:p>
    <w:p w:rsidR="00580C19" w:rsidRPr="00580C19" w:rsidRDefault="00580C19" w:rsidP="00580C19">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jc w:val="right"/>
        <w:rPr>
          <w:rFonts w:ascii="Arial" w:hAnsi="Arial" w:cs="Arial"/>
          <w:b/>
          <w:i/>
          <w:iCs/>
          <w:sz w:val="22"/>
          <w:szCs w:val="22"/>
          <w:u w:val="single"/>
        </w:rPr>
      </w:pPr>
      <w:r>
        <w:rPr>
          <w:rFonts w:ascii="Arial" w:hAnsi="Arial" w:cs="Arial"/>
          <w:b/>
          <w:i/>
          <w:iCs/>
          <w:sz w:val="22"/>
          <w:szCs w:val="22"/>
          <w:u w:val="single"/>
        </w:rPr>
        <w:t>Page</w:t>
      </w:r>
    </w:p>
    <w:p w:rsidR="00580C19" w:rsidRPr="00880D94" w:rsidRDefault="00580C19"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i/>
          <w:iCs/>
          <w:sz w:val="22"/>
          <w:szCs w:val="22"/>
        </w:rPr>
      </w:pPr>
      <w:r>
        <w:rPr>
          <w:rFonts w:ascii="Arial" w:hAnsi="Arial" w:cs="Arial"/>
          <w:i/>
          <w:iCs/>
          <w:sz w:val="32"/>
          <w:szCs w:val="32"/>
        </w:rPr>
        <w:t>I</w:t>
      </w:r>
      <w:r w:rsidRPr="00880D94">
        <w:rPr>
          <w:rFonts w:ascii="Arial" w:hAnsi="Arial" w:cs="Arial"/>
          <w:b/>
          <w:i/>
          <w:iCs/>
          <w:sz w:val="32"/>
          <w:szCs w:val="32"/>
        </w:rPr>
        <w:t>NTRODUCTION</w:t>
      </w:r>
      <w:r w:rsidR="00050ECC">
        <w:rPr>
          <w:rFonts w:ascii="Arial" w:hAnsi="Arial" w:cs="Arial"/>
          <w:iCs/>
          <w:sz w:val="32"/>
          <w:szCs w:val="32"/>
        </w:rPr>
        <w:tab/>
      </w:r>
      <w:r w:rsidR="00050ECC">
        <w:rPr>
          <w:rFonts w:ascii="Arial" w:hAnsi="Arial" w:cs="Arial"/>
          <w:iCs/>
          <w:sz w:val="32"/>
          <w:szCs w:val="32"/>
        </w:rPr>
        <w:tab/>
      </w:r>
      <w:r w:rsidR="00050ECC">
        <w:rPr>
          <w:rFonts w:ascii="Arial" w:hAnsi="Arial" w:cs="Arial"/>
          <w:iCs/>
          <w:sz w:val="32"/>
          <w:szCs w:val="32"/>
        </w:rPr>
        <w:tab/>
      </w:r>
      <w:r w:rsidR="00050ECC">
        <w:rPr>
          <w:rFonts w:ascii="Arial" w:hAnsi="Arial" w:cs="Arial"/>
          <w:iCs/>
          <w:sz w:val="32"/>
          <w:szCs w:val="32"/>
        </w:rPr>
        <w:tab/>
      </w:r>
      <w:r w:rsidR="00050ECC">
        <w:rPr>
          <w:rFonts w:ascii="Arial" w:hAnsi="Arial" w:cs="Arial"/>
          <w:iCs/>
          <w:sz w:val="32"/>
          <w:szCs w:val="32"/>
        </w:rPr>
        <w:tab/>
      </w:r>
      <w:r w:rsidR="00050ECC">
        <w:rPr>
          <w:rFonts w:ascii="Arial" w:hAnsi="Arial" w:cs="Arial"/>
          <w:iCs/>
          <w:sz w:val="32"/>
          <w:szCs w:val="32"/>
        </w:rPr>
        <w:tab/>
      </w:r>
      <w:r w:rsidR="00050ECC">
        <w:rPr>
          <w:rFonts w:ascii="Arial" w:hAnsi="Arial" w:cs="Arial"/>
          <w:iCs/>
          <w:sz w:val="32"/>
          <w:szCs w:val="32"/>
        </w:rPr>
        <w:tab/>
      </w:r>
      <w:r w:rsidR="00050ECC">
        <w:rPr>
          <w:rFonts w:ascii="Arial" w:hAnsi="Arial" w:cs="Arial"/>
          <w:iCs/>
          <w:sz w:val="32"/>
          <w:szCs w:val="32"/>
        </w:rPr>
        <w:tab/>
      </w:r>
      <w:r w:rsidR="00050ECC">
        <w:rPr>
          <w:rFonts w:ascii="Arial" w:hAnsi="Arial" w:cs="Arial"/>
          <w:iCs/>
          <w:sz w:val="32"/>
          <w:szCs w:val="32"/>
        </w:rPr>
        <w:tab/>
      </w:r>
      <w:r w:rsidR="00050ECC">
        <w:rPr>
          <w:rFonts w:ascii="Arial" w:hAnsi="Arial" w:cs="Arial"/>
          <w:iCs/>
          <w:sz w:val="32"/>
          <w:szCs w:val="32"/>
        </w:rPr>
        <w:tab/>
      </w:r>
      <w:r w:rsidR="00050ECC">
        <w:rPr>
          <w:rFonts w:ascii="Arial" w:hAnsi="Arial" w:cs="Arial"/>
          <w:iCs/>
          <w:sz w:val="32"/>
          <w:szCs w:val="32"/>
        </w:rPr>
        <w:tab/>
      </w:r>
      <w:r w:rsidR="00050ECC">
        <w:rPr>
          <w:rFonts w:ascii="Arial" w:hAnsi="Arial" w:cs="Arial"/>
          <w:iCs/>
          <w:sz w:val="32"/>
          <w:szCs w:val="32"/>
        </w:rPr>
        <w:tab/>
      </w:r>
      <w:r w:rsidR="00050ECC">
        <w:rPr>
          <w:rFonts w:ascii="Arial" w:hAnsi="Arial" w:cs="Arial"/>
          <w:iCs/>
          <w:sz w:val="32"/>
          <w:szCs w:val="32"/>
        </w:rPr>
        <w:tab/>
      </w:r>
      <w:r w:rsidR="00050ECC">
        <w:rPr>
          <w:rFonts w:ascii="Arial" w:hAnsi="Arial" w:cs="Arial"/>
          <w:iCs/>
          <w:sz w:val="32"/>
          <w:szCs w:val="32"/>
        </w:rPr>
        <w:tab/>
      </w:r>
      <w:r w:rsidR="00050ECC">
        <w:rPr>
          <w:rFonts w:ascii="Arial" w:hAnsi="Arial" w:cs="Arial"/>
          <w:iCs/>
          <w:sz w:val="32"/>
          <w:szCs w:val="32"/>
        </w:rPr>
        <w:tab/>
      </w:r>
      <w:r w:rsidR="00050ECC">
        <w:rPr>
          <w:rFonts w:ascii="Arial" w:hAnsi="Arial" w:cs="Arial"/>
          <w:iCs/>
          <w:sz w:val="32"/>
          <w:szCs w:val="32"/>
        </w:rPr>
        <w:tab/>
      </w:r>
      <w:r w:rsidR="00050ECC">
        <w:rPr>
          <w:rFonts w:ascii="Arial" w:hAnsi="Arial" w:cs="Arial"/>
          <w:iCs/>
          <w:sz w:val="32"/>
          <w:szCs w:val="32"/>
        </w:rPr>
        <w:tab/>
        <w:t xml:space="preserve"> </w:t>
      </w:r>
      <w:r w:rsidR="00880D94" w:rsidRPr="00050ECC">
        <w:rPr>
          <w:rFonts w:ascii="Arial" w:hAnsi="Arial" w:cs="Arial"/>
          <w:iCs/>
          <w:sz w:val="22"/>
          <w:szCs w:val="22"/>
        </w:rPr>
        <w:t>9</w:t>
      </w:r>
    </w:p>
    <w:p w:rsidR="00580C19" w:rsidRDefault="00580C19"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i/>
          <w:iCs/>
          <w:sz w:val="32"/>
          <w:szCs w:val="32"/>
        </w:rPr>
      </w:pPr>
    </w:p>
    <w:p w:rsidR="00E0380F" w:rsidRPr="00580C19"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b/>
          <w:sz w:val="32"/>
          <w:szCs w:val="32"/>
        </w:rPr>
      </w:pPr>
      <w:r w:rsidRPr="00580C19">
        <w:rPr>
          <w:rFonts w:ascii="Arial" w:hAnsi="Arial" w:cs="Arial"/>
          <w:b/>
          <w:i/>
          <w:iCs/>
          <w:sz w:val="32"/>
          <w:szCs w:val="32"/>
        </w:rPr>
        <w:t>Arrest Processing</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bCs/>
          <w:sz w:val="22"/>
          <w:szCs w:val="22"/>
        </w:rPr>
      </w:pPr>
      <w:r w:rsidRPr="00387D35">
        <w:rPr>
          <w:rFonts w:ascii="Arial" w:hAnsi="Arial" w:cs="Arial"/>
          <w:b/>
          <w:bCs/>
          <w:sz w:val="22"/>
          <w:szCs w:val="22"/>
          <w:u w:val="single"/>
        </w:rPr>
        <w:t>Arresting Agency Standard Practices</w:t>
      </w:r>
      <w:r>
        <w:rPr>
          <w:rFonts w:ascii="Arial" w:hAnsi="Arial" w:cs="Arial"/>
          <w:bCs/>
          <w:sz w:val="22"/>
          <w:szCs w:val="22"/>
        </w:rPr>
        <w:tab/>
      </w:r>
      <w:r>
        <w:rPr>
          <w:rFonts w:ascii="Arial" w:hAnsi="Arial" w:cs="Arial"/>
          <w:bCs/>
          <w:sz w:val="22"/>
          <w:szCs w:val="22"/>
        </w:rPr>
        <w:tab/>
      </w:r>
      <w:r>
        <w:rPr>
          <w:rFonts w:ascii="Arial" w:hAnsi="Arial" w:cs="Arial"/>
          <w:bCs/>
          <w:sz w:val="22"/>
          <w:szCs w:val="22"/>
        </w:rPr>
        <w:tab/>
      </w:r>
      <w:r>
        <w:rPr>
          <w:rFonts w:ascii="Arial" w:hAnsi="Arial" w:cs="Arial"/>
          <w:bCs/>
          <w:sz w:val="22"/>
          <w:szCs w:val="22"/>
        </w:rPr>
        <w:tab/>
      </w:r>
      <w:r>
        <w:rPr>
          <w:rFonts w:ascii="Arial" w:hAnsi="Arial" w:cs="Arial"/>
          <w:bCs/>
          <w:sz w:val="22"/>
          <w:szCs w:val="22"/>
        </w:rPr>
        <w:tab/>
      </w:r>
      <w:r>
        <w:rPr>
          <w:rFonts w:ascii="Arial" w:hAnsi="Arial" w:cs="Arial"/>
          <w:bCs/>
          <w:sz w:val="22"/>
          <w:szCs w:val="22"/>
        </w:rPr>
        <w:tab/>
      </w:r>
      <w:r>
        <w:rPr>
          <w:rFonts w:ascii="Arial" w:hAnsi="Arial" w:cs="Arial"/>
          <w:bCs/>
          <w:sz w:val="22"/>
          <w:szCs w:val="22"/>
        </w:rPr>
        <w:tab/>
      </w:r>
      <w:r>
        <w:rPr>
          <w:rFonts w:ascii="Arial" w:hAnsi="Arial" w:cs="Arial"/>
          <w:bCs/>
          <w:sz w:val="22"/>
          <w:szCs w:val="22"/>
        </w:rPr>
        <w:tab/>
      </w:r>
      <w:r>
        <w:rPr>
          <w:rFonts w:ascii="Arial" w:hAnsi="Arial" w:cs="Arial"/>
          <w:bCs/>
          <w:sz w:val="22"/>
          <w:szCs w:val="22"/>
        </w:rPr>
        <w:tab/>
      </w:r>
      <w:r>
        <w:rPr>
          <w:rFonts w:ascii="Arial" w:hAnsi="Arial" w:cs="Arial"/>
          <w:bCs/>
          <w:sz w:val="22"/>
          <w:szCs w:val="22"/>
        </w:rPr>
        <w:tab/>
      </w:r>
      <w:r>
        <w:rPr>
          <w:rFonts w:ascii="Arial" w:hAnsi="Arial" w:cs="Arial"/>
          <w:bCs/>
          <w:sz w:val="22"/>
          <w:szCs w:val="22"/>
        </w:rPr>
        <w:tab/>
      </w:r>
      <w:r w:rsidR="00A654E8">
        <w:rPr>
          <w:rFonts w:ascii="Arial" w:hAnsi="Arial" w:cs="Arial"/>
          <w:bCs/>
          <w:sz w:val="22"/>
          <w:szCs w:val="22"/>
        </w:rPr>
        <w:tab/>
      </w:r>
    </w:p>
    <w:p w:rsidR="0052174E" w:rsidRPr="00387D35" w:rsidRDefault="0052174E"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b/>
          <w:bCs/>
          <w:sz w:val="22"/>
          <w:szCs w:val="22"/>
        </w:rPr>
      </w:pP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right="-270"/>
        <w:rPr>
          <w:rFonts w:ascii="Arial" w:hAnsi="Arial" w:cs="Arial"/>
          <w:sz w:val="22"/>
          <w:szCs w:val="22"/>
        </w:rPr>
      </w:pPr>
      <w:r>
        <w:rPr>
          <w:rFonts w:ascii="Arial" w:hAnsi="Arial" w:cs="Arial"/>
          <w:sz w:val="22"/>
          <w:szCs w:val="22"/>
        </w:rPr>
        <w:tab/>
        <w:t>I.</w:t>
      </w:r>
      <w:r>
        <w:rPr>
          <w:rFonts w:ascii="Arial" w:hAnsi="Arial" w:cs="Arial"/>
          <w:sz w:val="22"/>
          <w:szCs w:val="22"/>
        </w:rPr>
        <w:tab/>
      </w:r>
      <w:r w:rsidRPr="00387D35">
        <w:rPr>
          <w:rFonts w:ascii="Arial" w:hAnsi="Arial" w:cs="Arial"/>
          <w:sz w:val="22"/>
          <w:szCs w:val="22"/>
        </w:rPr>
        <w:t>Standard Practices Regarding Criminal Case Documentation</w:t>
      </w:r>
      <w:r w:rsidR="00073319">
        <w:ptab w:relativeTo="margin" w:alignment="right" w:leader="dot"/>
      </w:r>
      <w:r w:rsidR="00880D94">
        <w:rPr>
          <w:rFonts w:ascii="Arial" w:hAnsi="Arial" w:cs="Arial"/>
          <w:sz w:val="22"/>
          <w:szCs w:val="22"/>
        </w:rPr>
        <w:t>14</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E0380F">
      <w:pPr>
        <w:pStyle w:val="Level1"/>
        <w:numPr>
          <w:ilvl w:val="0"/>
          <w:numId w:val="1"/>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Providing Complete Case Documentation to Other Criminal Justice Agencies</w:t>
      </w:r>
      <w:r w:rsidR="00073319">
        <w:ptab w:relativeTo="margin" w:alignment="right" w:leader="dot"/>
      </w:r>
      <w:r w:rsidR="00880D94">
        <w:rPr>
          <w:rFonts w:ascii="Arial" w:hAnsi="Arial" w:cs="Arial"/>
          <w:sz w:val="22"/>
          <w:szCs w:val="22"/>
        </w:rPr>
        <w:t>14</w:t>
      </w:r>
    </w:p>
    <w:p w:rsidR="00E0380F"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E040A9" w:rsidRDefault="00E0380F" w:rsidP="00E34738">
      <w:pPr>
        <w:pStyle w:val="ListParagraph"/>
        <w:numPr>
          <w:ilvl w:val="0"/>
          <w:numId w:val="403"/>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u w:val="single"/>
        </w:rPr>
      </w:pPr>
      <w:r w:rsidRPr="00CA1C73">
        <w:rPr>
          <w:rFonts w:ascii="Arial" w:hAnsi="Arial" w:cs="Arial"/>
          <w:sz w:val="22"/>
          <w:szCs w:val="22"/>
        </w:rPr>
        <w:t>Key Identifiers</w:t>
      </w:r>
      <w:r w:rsidR="00073319">
        <w:ptab w:relativeTo="margin" w:alignment="right" w:leader="dot"/>
      </w:r>
      <w:r w:rsidR="00880D94">
        <w:rPr>
          <w:rFonts w:ascii="Arial" w:hAnsi="Arial" w:cs="Arial"/>
          <w:sz w:val="22"/>
          <w:szCs w:val="22"/>
        </w:rPr>
        <w:t>14</w:t>
      </w:r>
    </w:p>
    <w:p w:rsidR="00E0380F" w:rsidRPr="00E040A9" w:rsidRDefault="00E0380F" w:rsidP="00E34738">
      <w:pPr>
        <w:pStyle w:val="ListParagraph"/>
        <w:numPr>
          <w:ilvl w:val="0"/>
          <w:numId w:val="403"/>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u w:val="single"/>
        </w:rPr>
      </w:pPr>
      <w:r w:rsidRPr="00CA1C73">
        <w:rPr>
          <w:rFonts w:ascii="Arial" w:hAnsi="Arial" w:cs="Arial"/>
          <w:sz w:val="22"/>
          <w:szCs w:val="22"/>
        </w:rPr>
        <w:t xml:space="preserve">Additional Information to be Reported to the Court and </w:t>
      </w:r>
      <w:r w:rsidR="00F937CE" w:rsidRPr="00CA1C73">
        <w:rPr>
          <w:rFonts w:ascii="Arial" w:hAnsi="Arial" w:cs="Arial"/>
          <w:sz w:val="22"/>
          <w:szCs w:val="22"/>
        </w:rPr>
        <w:t>Prosecutor</w:t>
      </w:r>
      <w:r w:rsidR="00073319">
        <w:ptab w:relativeTo="margin" w:alignment="right" w:leader="dot"/>
      </w:r>
      <w:r w:rsidR="00880D94">
        <w:rPr>
          <w:rFonts w:ascii="Arial" w:hAnsi="Arial" w:cs="Arial"/>
          <w:sz w:val="22"/>
          <w:szCs w:val="22"/>
        </w:rPr>
        <w:t>14</w:t>
      </w:r>
    </w:p>
    <w:p w:rsidR="00E0380F" w:rsidRPr="00CA1C73" w:rsidRDefault="00E0380F" w:rsidP="00E34738">
      <w:pPr>
        <w:pStyle w:val="ListParagraph"/>
        <w:numPr>
          <w:ilvl w:val="0"/>
          <w:numId w:val="403"/>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CA1C73">
        <w:rPr>
          <w:rFonts w:ascii="Arial" w:hAnsi="Arial" w:cs="Arial"/>
          <w:sz w:val="22"/>
          <w:szCs w:val="22"/>
        </w:rPr>
        <w:t xml:space="preserve">Arrest Fingerprint-Based </w:t>
      </w:r>
      <w:proofErr w:type="spellStart"/>
      <w:r w:rsidRPr="00CA1C73">
        <w:rPr>
          <w:rFonts w:ascii="Arial" w:hAnsi="Arial" w:cs="Arial"/>
          <w:sz w:val="22"/>
          <w:szCs w:val="22"/>
        </w:rPr>
        <w:t>Rapsheet</w:t>
      </w:r>
      <w:proofErr w:type="spellEnd"/>
      <w:r w:rsidRPr="00CA1C73">
        <w:rPr>
          <w:rFonts w:ascii="Arial" w:hAnsi="Arial" w:cs="Arial"/>
          <w:sz w:val="22"/>
          <w:szCs w:val="22"/>
        </w:rPr>
        <w:t xml:space="preserve"> to be Pro</w:t>
      </w:r>
      <w:r w:rsidR="00580C19">
        <w:rPr>
          <w:rFonts w:ascii="Arial" w:hAnsi="Arial" w:cs="Arial"/>
          <w:sz w:val="22"/>
          <w:szCs w:val="22"/>
        </w:rPr>
        <w:t>vid</w:t>
      </w:r>
      <w:r w:rsidRPr="00CA1C73">
        <w:rPr>
          <w:rFonts w:ascii="Arial" w:hAnsi="Arial" w:cs="Arial"/>
          <w:sz w:val="22"/>
          <w:szCs w:val="22"/>
        </w:rPr>
        <w:t>ed to the Court and</w:t>
      </w:r>
    </w:p>
    <w:p w:rsidR="00E0380F" w:rsidRPr="00E040A9" w:rsidRDefault="00073319" w:rsidP="00E0380F">
      <w:pPr>
        <w:pStyle w:val="ListParagraph"/>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656"/>
        <w:rPr>
          <w:rFonts w:ascii="Arial" w:hAnsi="Arial" w:cs="Arial"/>
          <w:sz w:val="22"/>
          <w:szCs w:val="22"/>
        </w:rPr>
      </w:pPr>
      <w:r>
        <w:rPr>
          <w:rFonts w:ascii="Arial" w:hAnsi="Arial" w:cs="Arial"/>
          <w:sz w:val="22"/>
          <w:szCs w:val="22"/>
        </w:rPr>
        <w:t>Prosecutor</w:t>
      </w:r>
      <w:r>
        <w:ptab w:relativeTo="margin" w:alignment="right" w:leader="dot"/>
      </w:r>
      <w:r w:rsidR="00880D94">
        <w:rPr>
          <w:rFonts w:ascii="Arial" w:hAnsi="Arial" w:cs="Arial"/>
          <w:sz w:val="22"/>
          <w:szCs w:val="22"/>
        </w:rPr>
        <w:t>15</w:t>
      </w:r>
    </w:p>
    <w:p w:rsidR="00E0380F" w:rsidRPr="00E040A9" w:rsidRDefault="00E0380F" w:rsidP="00E34738">
      <w:pPr>
        <w:pStyle w:val="ListParagraph"/>
        <w:numPr>
          <w:ilvl w:val="0"/>
          <w:numId w:val="403"/>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CA1C73">
        <w:rPr>
          <w:rFonts w:ascii="Arial" w:hAnsi="Arial" w:cs="Arial"/>
          <w:sz w:val="22"/>
          <w:szCs w:val="22"/>
        </w:rPr>
        <w:t>Additional Documents to be Provided to the Court</w:t>
      </w:r>
      <w:r w:rsidR="00073319">
        <w:ptab w:relativeTo="margin" w:alignment="right" w:leader="dot"/>
      </w:r>
      <w:r w:rsidR="00880D94">
        <w:rPr>
          <w:rFonts w:ascii="Arial" w:hAnsi="Arial" w:cs="Arial"/>
          <w:sz w:val="22"/>
          <w:szCs w:val="22"/>
        </w:rPr>
        <w:t>15</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E0380F">
      <w:pPr>
        <w:pStyle w:val="Level1"/>
        <w:numPr>
          <w:ilvl w:val="0"/>
          <w:numId w:val="15"/>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Sharing Documents With Other Agencies</w:t>
      </w:r>
      <w:r w:rsidR="00073319">
        <w:ptab w:relativeTo="margin" w:alignment="right" w:leader="dot"/>
      </w:r>
      <w:r w:rsidR="00880D94">
        <w:rPr>
          <w:rFonts w:ascii="Arial" w:hAnsi="Arial" w:cs="Arial"/>
          <w:sz w:val="22"/>
          <w:szCs w:val="22"/>
        </w:rPr>
        <w:t>16</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Default="00E0380F" w:rsidP="00E0380F">
      <w:pPr>
        <w:pStyle w:val="Level3"/>
        <w:numPr>
          <w:ilvl w:val="2"/>
          <w:numId w:val="16"/>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CA1C73">
        <w:rPr>
          <w:rFonts w:ascii="Arial" w:hAnsi="Arial" w:cs="Arial"/>
          <w:sz w:val="22"/>
          <w:szCs w:val="22"/>
        </w:rPr>
        <w:t>Documents Generated by the Arresting Agency to be Forwarded to Other</w:t>
      </w:r>
      <w:r>
        <w:rPr>
          <w:rFonts w:ascii="Arial" w:hAnsi="Arial" w:cs="Arial"/>
          <w:sz w:val="22"/>
          <w:szCs w:val="22"/>
        </w:rPr>
        <w:t xml:space="preserve"> </w:t>
      </w:r>
      <w:r w:rsidRPr="00CA1C73">
        <w:rPr>
          <w:rFonts w:ascii="Arial" w:hAnsi="Arial" w:cs="Arial"/>
          <w:sz w:val="22"/>
          <w:szCs w:val="22"/>
        </w:rPr>
        <w:t>Agencies</w:t>
      </w:r>
      <w:r w:rsidR="00073319">
        <w:ptab w:relativeTo="margin" w:alignment="right" w:leader="dot"/>
      </w:r>
      <w:r w:rsidR="00880D94">
        <w:rPr>
          <w:rFonts w:ascii="Arial" w:hAnsi="Arial" w:cs="Arial"/>
          <w:sz w:val="22"/>
          <w:szCs w:val="22"/>
        </w:rPr>
        <w:t>16</w:t>
      </w:r>
    </w:p>
    <w:p w:rsidR="00880D94" w:rsidRDefault="00880D94" w:rsidP="00E0380F">
      <w:pPr>
        <w:pStyle w:val="Level3"/>
        <w:numPr>
          <w:ilvl w:val="2"/>
          <w:numId w:val="16"/>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CA1C73">
        <w:rPr>
          <w:rFonts w:ascii="Arial" w:hAnsi="Arial" w:cs="Arial"/>
          <w:sz w:val="22"/>
          <w:szCs w:val="22"/>
        </w:rPr>
        <w:t>Documents Generated by Other Agencies fo</w:t>
      </w:r>
      <w:r>
        <w:rPr>
          <w:rFonts w:ascii="Arial" w:hAnsi="Arial" w:cs="Arial"/>
          <w:sz w:val="22"/>
          <w:szCs w:val="22"/>
        </w:rPr>
        <w:t xml:space="preserve">r Dissemination by the         </w:t>
      </w:r>
      <w:r w:rsidRPr="00CA1C73">
        <w:rPr>
          <w:rFonts w:ascii="Arial" w:hAnsi="Arial" w:cs="Arial"/>
          <w:sz w:val="22"/>
          <w:szCs w:val="22"/>
        </w:rPr>
        <w:t xml:space="preserve"> </w:t>
      </w:r>
      <w:r>
        <w:rPr>
          <w:rFonts w:ascii="Arial" w:hAnsi="Arial" w:cs="Arial"/>
          <w:sz w:val="22"/>
          <w:szCs w:val="22"/>
        </w:rPr>
        <w:t xml:space="preserve">Arresting Agency </w:t>
      </w:r>
      <w:r w:rsidRPr="00CA1C73">
        <w:rPr>
          <w:rFonts w:ascii="Arial" w:hAnsi="Arial" w:cs="Arial"/>
          <w:sz w:val="22"/>
          <w:szCs w:val="22"/>
        </w:rPr>
        <w:t>to Other</w:t>
      </w:r>
      <w:r>
        <w:rPr>
          <w:rFonts w:ascii="Arial" w:hAnsi="Arial" w:cs="Arial"/>
          <w:sz w:val="22"/>
          <w:szCs w:val="22"/>
        </w:rPr>
        <w:t xml:space="preserve"> A</w:t>
      </w:r>
      <w:r w:rsidRPr="00CA1C73">
        <w:rPr>
          <w:rFonts w:ascii="Arial" w:hAnsi="Arial" w:cs="Arial"/>
          <w:sz w:val="22"/>
          <w:szCs w:val="22"/>
        </w:rPr>
        <w:t>gencies</w:t>
      </w:r>
      <w:r w:rsidR="00073319">
        <w:ptab w:relativeTo="margin" w:alignment="right" w:leader="dot"/>
      </w:r>
      <w:r>
        <w:rPr>
          <w:rFonts w:ascii="Arial" w:hAnsi="Arial" w:cs="Arial"/>
          <w:sz w:val="22"/>
          <w:szCs w:val="22"/>
        </w:rPr>
        <w:t>17</w:t>
      </w:r>
    </w:p>
    <w:p w:rsidR="00880D94" w:rsidRPr="00330384" w:rsidRDefault="00880D94" w:rsidP="00E0380F">
      <w:pPr>
        <w:pStyle w:val="Level3"/>
        <w:numPr>
          <w:ilvl w:val="2"/>
          <w:numId w:val="16"/>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CA1C73">
        <w:rPr>
          <w:rFonts w:ascii="Arial" w:hAnsi="Arial" w:cs="Arial"/>
          <w:sz w:val="22"/>
          <w:szCs w:val="22"/>
        </w:rPr>
        <w:t>Documents Generated by Other Agencies for Arresting Agency Action</w:t>
      </w:r>
      <w:r w:rsidR="00073319">
        <w:ptab w:relativeTo="margin" w:alignment="right" w:leader="dot"/>
      </w:r>
      <w:r>
        <w:rPr>
          <w:rFonts w:ascii="Arial" w:hAnsi="Arial" w:cs="Arial"/>
          <w:sz w:val="22"/>
          <w:szCs w:val="22"/>
        </w:rPr>
        <w:t>17</w:t>
      </w:r>
    </w:p>
    <w:p w:rsidR="00E0380F" w:rsidRDefault="00E0380F" w:rsidP="00880D94">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Pr>
          <w:rFonts w:ascii="Arial" w:hAnsi="Arial" w:cs="Arial"/>
          <w:sz w:val="22"/>
          <w:szCs w:val="22"/>
        </w:rPr>
        <w:tab/>
      </w:r>
    </w:p>
    <w:p w:rsidR="00E0380F" w:rsidRPr="00387D35" w:rsidRDefault="00E0380F" w:rsidP="00E0380F">
      <w:pPr>
        <w:pStyle w:val="Level1"/>
        <w:numPr>
          <w:ilvl w:val="0"/>
          <w:numId w:val="0"/>
        </w:numPr>
        <w:tabs>
          <w:tab w:val="left" w:pos="0"/>
          <w:tab w:val="left" w:pos="432"/>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450"/>
        <w:rPr>
          <w:rFonts w:ascii="Arial" w:hAnsi="Arial" w:cs="Arial"/>
          <w:sz w:val="22"/>
          <w:szCs w:val="22"/>
        </w:rPr>
      </w:pPr>
      <w:r>
        <w:rPr>
          <w:rFonts w:ascii="Arial" w:hAnsi="Arial" w:cs="Arial"/>
          <w:sz w:val="22"/>
          <w:szCs w:val="22"/>
        </w:rPr>
        <w:t>II</w:t>
      </w:r>
      <w:proofErr w:type="gramStart"/>
      <w:r>
        <w:rPr>
          <w:rFonts w:ascii="Arial" w:hAnsi="Arial" w:cs="Arial"/>
          <w:sz w:val="22"/>
          <w:szCs w:val="22"/>
        </w:rPr>
        <w:t xml:space="preserve">.  </w:t>
      </w:r>
      <w:r w:rsidRPr="00387D35">
        <w:rPr>
          <w:rFonts w:ascii="Arial" w:hAnsi="Arial" w:cs="Arial"/>
          <w:sz w:val="22"/>
          <w:szCs w:val="22"/>
        </w:rPr>
        <w:t>Standard</w:t>
      </w:r>
      <w:proofErr w:type="gramEnd"/>
      <w:r w:rsidRPr="00387D35">
        <w:rPr>
          <w:rFonts w:ascii="Arial" w:hAnsi="Arial" w:cs="Arial"/>
          <w:sz w:val="22"/>
          <w:szCs w:val="22"/>
        </w:rPr>
        <w:t xml:space="preserve"> Practices Regarding Fingerprinting</w:t>
      </w:r>
      <w:r w:rsidR="00073319">
        <w:ptab w:relativeTo="margin" w:alignment="right" w:leader="dot"/>
      </w:r>
      <w:r w:rsidR="00880D94">
        <w:rPr>
          <w:rFonts w:ascii="Arial" w:hAnsi="Arial" w:cs="Arial"/>
          <w:sz w:val="22"/>
          <w:szCs w:val="22"/>
        </w:rPr>
        <w:t>17</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E0380F">
      <w:pPr>
        <w:pStyle w:val="Level3"/>
        <w:numPr>
          <w:ilvl w:val="2"/>
          <w:numId w:val="22"/>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Statutory Requirements for Fingerprinting Adult Arrestees</w:t>
      </w:r>
      <w:r w:rsidR="00073319">
        <w:ptab w:relativeTo="margin" w:alignment="right" w:leader="dot"/>
      </w:r>
      <w:r w:rsidR="00880D94">
        <w:rPr>
          <w:rFonts w:ascii="Arial" w:hAnsi="Arial" w:cs="Arial"/>
          <w:sz w:val="22"/>
          <w:szCs w:val="22"/>
        </w:rPr>
        <w:t>17</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Default="00E0380F" w:rsidP="00E0380F">
      <w:pPr>
        <w:pStyle w:val="Level1"/>
        <w:numPr>
          <w:ilvl w:val="0"/>
          <w:numId w:val="27"/>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line="215" w:lineRule="auto"/>
        <w:ind w:left="1296"/>
        <w:rPr>
          <w:rFonts w:ascii="Arial" w:hAnsi="Arial" w:cs="Arial"/>
          <w:sz w:val="22"/>
          <w:szCs w:val="22"/>
        </w:rPr>
      </w:pPr>
      <w:r w:rsidRPr="00F21213">
        <w:rPr>
          <w:rFonts w:ascii="Arial" w:hAnsi="Arial" w:cs="Arial"/>
          <w:sz w:val="22"/>
          <w:szCs w:val="22"/>
        </w:rPr>
        <w:t>Statutory Requirements for Fingerprinting of Juvenile Delinquent</w:t>
      </w:r>
      <w:r w:rsidR="000A759E">
        <w:rPr>
          <w:rFonts w:ascii="Arial" w:hAnsi="Arial" w:cs="Arial"/>
          <w:sz w:val="22"/>
          <w:szCs w:val="22"/>
        </w:rPr>
        <w:fldChar w:fldCharType="begin"/>
      </w:r>
      <w:r w:rsidR="000A759E">
        <w:instrText xml:space="preserve"> XE "</w:instrText>
      </w:r>
      <w:r w:rsidR="000A759E" w:rsidRPr="00856227">
        <w:rPr>
          <w:rFonts w:ascii="Arial" w:hAnsi="Arial" w:cs="Arial"/>
          <w:sz w:val="22"/>
          <w:szCs w:val="22"/>
        </w:rPr>
        <w:instrText>Juvenile Delinquent</w:instrText>
      </w:r>
      <w:r w:rsidR="000A759E">
        <w:instrText xml:space="preserve">" </w:instrText>
      </w:r>
      <w:r w:rsidR="000A759E">
        <w:rPr>
          <w:rFonts w:ascii="Arial" w:hAnsi="Arial" w:cs="Arial"/>
          <w:sz w:val="22"/>
          <w:szCs w:val="22"/>
        </w:rPr>
        <w:fldChar w:fldCharType="end"/>
      </w:r>
      <w:r w:rsidRPr="00F21213">
        <w:rPr>
          <w:rFonts w:ascii="Arial" w:hAnsi="Arial" w:cs="Arial"/>
          <w:sz w:val="22"/>
          <w:szCs w:val="22"/>
        </w:rPr>
        <w:t xml:space="preserve"> and Juvenile </w:t>
      </w:r>
      <w:r>
        <w:rPr>
          <w:rFonts w:ascii="Arial" w:hAnsi="Arial" w:cs="Arial"/>
          <w:sz w:val="22"/>
          <w:szCs w:val="22"/>
        </w:rPr>
        <w:tab/>
        <w:t xml:space="preserve">  </w:t>
      </w:r>
      <w:r w:rsidRPr="00F21213">
        <w:rPr>
          <w:rFonts w:ascii="Arial" w:hAnsi="Arial" w:cs="Arial"/>
          <w:sz w:val="22"/>
          <w:szCs w:val="22"/>
        </w:rPr>
        <w:t>Offender Arrestees</w:t>
      </w:r>
      <w:r w:rsidR="00073319">
        <w:ptab w:relativeTo="margin" w:alignment="right" w:leader="dot"/>
      </w:r>
      <w:r w:rsidR="00880D94">
        <w:rPr>
          <w:rFonts w:ascii="Arial" w:hAnsi="Arial" w:cs="Arial"/>
          <w:sz w:val="22"/>
          <w:szCs w:val="22"/>
        </w:rPr>
        <w:t>19</w:t>
      </w:r>
    </w:p>
    <w:p w:rsidR="00E0380F" w:rsidRDefault="00E0380F" w:rsidP="00E0380F">
      <w:pPr>
        <w:pStyle w:val="Level1"/>
        <w:numPr>
          <w:ilvl w:val="0"/>
          <w:numId w:val="0"/>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line="215" w:lineRule="auto"/>
        <w:ind w:left="1296"/>
        <w:rPr>
          <w:rFonts w:ascii="Arial" w:hAnsi="Arial" w:cs="Arial"/>
          <w:sz w:val="22"/>
          <w:szCs w:val="22"/>
        </w:rPr>
      </w:pPr>
    </w:p>
    <w:p w:rsidR="00E0380F" w:rsidRPr="00387D35" w:rsidRDefault="00E0380F" w:rsidP="00E0380F">
      <w:pPr>
        <w:pStyle w:val="Level1"/>
        <w:numPr>
          <w:ilvl w:val="0"/>
          <w:numId w:val="30"/>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Responsibility for and Timing of Fingerprinting in Certain</w:t>
      </w:r>
      <w:r w:rsidR="00073319">
        <w:rPr>
          <w:rFonts w:ascii="Arial" w:hAnsi="Arial" w:cs="Arial"/>
          <w:sz w:val="22"/>
          <w:szCs w:val="22"/>
        </w:rPr>
        <w:t xml:space="preserve"> Arrest Circumstances</w:t>
      </w:r>
      <w:r w:rsidR="00073319">
        <w:ptab w:relativeTo="margin" w:alignment="right" w:leader="dot"/>
      </w:r>
      <w:r w:rsidR="00880D94">
        <w:rPr>
          <w:rFonts w:ascii="Arial" w:hAnsi="Arial" w:cs="Arial"/>
          <w:sz w:val="22"/>
          <w:szCs w:val="22"/>
        </w:rPr>
        <w:t>20</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30384" w:rsidRDefault="00E0380F" w:rsidP="00E0380F">
      <w:pPr>
        <w:pStyle w:val="Level4"/>
        <w:numPr>
          <w:ilvl w:val="3"/>
          <w:numId w:val="30"/>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CA1C73">
        <w:rPr>
          <w:rFonts w:ascii="Arial" w:hAnsi="Arial" w:cs="Arial"/>
          <w:sz w:val="22"/>
          <w:szCs w:val="22"/>
        </w:rPr>
        <w:t>Summary Arrest</w:t>
      </w:r>
      <w:r w:rsidR="00073319">
        <w:ptab w:relativeTo="margin" w:alignment="right" w:leader="dot"/>
      </w:r>
      <w:r w:rsidR="00880D94">
        <w:rPr>
          <w:rFonts w:ascii="Arial" w:hAnsi="Arial" w:cs="Arial"/>
          <w:sz w:val="22"/>
          <w:szCs w:val="22"/>
        </w:rPr>
        <w:t>20</w:t>
      </w:r>
    </w:p>
    <w:p w:rsidR="00E0380F" w:rsidRPr="00330384" w:rsidRDefault="00E0380F" w:rsidP="00E0380F">
      <w:pPr>
        <w:pStyle w:val="Level4"/>
        <w:numPr>
          <w:ilvl w:val="3"/>
          <w:numId w:val="30"/>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CA1C73">
        <w:rPr>
          <w:rFonts w:ascii="Arial" w:hAnsi="Arial" w:cs="Arial"/>
          <w:sz w:val="22"/>
          <w:szCs w:val="22"/>
        </w:rPr>
        <w:t>Appearance Ticket</w:t>
      </w:r>
      <w:r w:rsidR="00073319">
        <w:ptab w:relativeTo="margin" w:alignment="right" w:leader="dot"/>
      </w:r>
      <w:r w:rsidR="00880D94">
        <w:rPr>
          <w:rFonts w:ascii="Arial" w:hAnsi="Arial" w:cs="Arial"/>
          <w:sz w:val="22"/>
          <w:szCs w:val="22"/>
        </w:rPr>
        <w:t>20</w:t>
      </w:r>
    </w:p>
    <w:p w:rsidR="00E0380F" w:rsidRPr="00387D35" w:rsidRDefault="00E0380F" w:rsidP="00F46543">
      <w:pPr>
        <w:pStyle w:val="Level1"/>
        <w:numPr>
          <w:ilvl w:val="0"/>
          <w:numId w:val="31"/>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CA1C73">
        <w:rPr>
          <w:rFonts w:ascii="Arial" w:hAnsi="Arial" w:cs="Arial"/>
          <w:sz w:val="22"/>
          <w:szCs w:val="22"/>
        </w:rPr>
        <w:t>Criminal Summons</w:t>
      </w:r>
      <w:r w:rsidR="00073319">
        <w:ptab w:relativeTo="margin" w:alignment="right" w:leader="dot"/>
      </w:r>
      <w:r w:rsidR="00880D94">
        <w:rPr>
          <w:rFonts w:ascii="Arial" w:hAnsi="Arial" w:cs="Arial"/>
          <w:sz w:val="22"/>
          <w:szCs w:val="22"/>
        </w:rPr>
        <w:t>21</w:t>
      </w:r>
    </w:p>
    <w:p w:rsidR="00E0380F" w:rsidRPr="00E040A9"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rPr>
      </w:pPr>
      <w:r w:rsidRPr="00387D35">
        <w:rPr>
          <w:rFonts w:ascii="Arial" w:hAnsi="Arial" w:cs="Arial"/>
          <w:sz w:val="22"/>
          <w:szCs w:val="22"/>
        </w:rPr>
        <w:t>4.</w:t>
      </w:r>
      <w:r w:rsidRPr="00387D35">
        <w:rPr>
          <w:rFonts w:ascii="Arial" w:hAnsi="Arial" w:cs="Arial"/>
          <w:sz w:val="22"/>
          <w:szCs w:val="22"/>
        </w:rPr>
        <w:tab/>
      </w:r>
      <w:r w:rsidRPr="00CA1C73">
        <w:rPr>
          <w:rFonts w:ascii="Arial" w:hAnsi="Arial" w:cs="Arial"/>
          <w:sz w:val="22"/>
          <w:szCs w:val="22"/>
        </w:rPr>
        <w:t>Sealed Indictment</w:t>
      </w:r>
      <w:r w:rsidR="00073319">
        <w:ptab w:relativeTo="margin" w:alignment="right" w:leader="dot"/>
      </w:r>
      <w:r w:rsidR="00880D94">
        <w:rPr>
          <w:rFonts w:ascii="Arial" w:hAnsi="Arial" w:cs="Arial"/>
          <w:sz w:val="22"/>
          <w:szCs w:val="22"/>
        </w:rPr>
        <w:t>21</w:t>
      </w:r>
    </w:p>
    <w:p w:rsidR="00E0380F" w:rsidRPr="00387D35" w:rsidRDefault="00E0380F" w:rsidP="00F46543">
      <w:pPr>
        <w:pStyle w:val="Level4"/>
        <w:numPr>
          <w:ilvl w:val="3"/>
          <w:numId w:val="35"/>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u w:val="single"/>
        </w:rPr>
      </w:pPr>
      <w:r w:rsidRPr="00CA1C73">
        <w:rPr>
          <w:rFonts w:ascii="Arial" w:hAnsi="Arial" w:cs="Arial"/>
          <w:sz w:val="22"/>
          <w:szCs w:val="22"/>
        </w:rPr>
        <w:t>Prosecutor’s Information Filed Prior to Arrest</w:t>
      </w:r>
      <w:r w:rsidR="00073319">
        <w:ptab w:relativeTo="margin" w:alignment="right" w:leader="dot"/>
      </w:r>
      <w:r w:rsidR="00880D94">
        <w:rPr>
          <w:rFonts w:ascii="Arial" w:hAnsi="Arial" w:cs="Arial"/>
          <w:sz w:val="22"/>
          <w:szCs w:val="22"/>
        </w:rPr>
        <w:t>22</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2592"/>
        <w:rPr>
          <w:rFonts w:ascii="Arial" w:hAnsi="Arial" w:cs="Arial"/>
          <w:sz w:val="22"/>
          <w:szCs w:val="22"/>
          <w:u w:val="single"/>
        </w:rPr>
      </w:pPr>
      <w:proofErr w:type="gramStart"/>
      <w:r w:rsidRPr="00387D35">
        <w:rPr>
          <w:rFonts w:ascii="Arial" w:hAnsi="Arial" w:cs="Arial"/>
          <w:sz w:val="22"/>
          <w:szCs w:val="22"/>
          <w:u w:val="single"/>
        </w:rPr>
        <w:t>or</w:t>
      </w:r>
      <w:proofErr w:type="gramEnd"/>
    </w:p>
    <w:p w:rsidR="00E0380F" w:rsidRPr="00E040A9"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CA1C73">
        <w:rPr>
          <w:rFonts w:ascii="Arial" w:hAnsi="Arial" w:cs="Arial"/>
          <w:sz w:val="22"/>
          <w:szCs w:val="22"/>
        </w:rPr>
        <w:t>Indictment resulting from Direct Presentation to a Grand Jury</w:t>
      </w:r>
      <w:r w:rsidR="00073319">
        <w:ptab w:relativeTo="margin" w:alignment="right" w:leader="dot"/>
      </w:r>
      <w:r w:rsidR="00880D94">
        <w:rPr>
          <w:rFonts w:ascii="Arial" w:hAnsi="Arial" w:cs="Arial"/>
          <w:sz w:val="22"/>
          <w:szCs w:val="22"/>
        </w:rPr>
        <w:t>22</w:t>
      </w:r>
    </w:p>
    <w:p w:rsidR="00E0380F" w:rsidRPr="00387D35" w:rsidRDefault="00E0380F" w:rsidP="00F46543">
      <w:pPr>
        <w:pStyle w:val="Level1"/>
        <w:numPr>
          <w:ilvl w:val="0"/>
          <w:numId w:val="37"/>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u w:val="single"/>
        </w:rPr>
      </w:pPr>
      <w:r w:rsidRPr="00CA1C73">
        <w:rPr>
          <w:rFonts w:ascii="Arial" w:hAnsi="Arial" w:cs="Arial"/>
          <w:sz w:val="22"/>
          <w:szCs w:val="22"/>
        </w:rPr>
        <w:t>Special Circumstances Due to an Arrestee’s Physical Condition (Ill, Injured,</w:t>
      </w:r>
      <w:r w:rsidRPr="00387D35">
        <w:rPr>
          <w:rFonts w:ascii="Arial" w:hAnsi="Arial" w:cs="Arial"/>
          <w:sz w:val="22"/>
          <w:szCs w:val="22"/>
          <w:u w:val="single"/>
        </w:rPr>
        <w:t xml:space="preserve"> </w:t>
      </w:r>
      <w:r w:rsidRPr="00CA1C73">
        <w:rPr>
          <w:rFonts w:ascii="Arial" w:hAnsi="Arial" w:cs="Arial"/>
          <w:sz w:val="22"/>
          <w:szCs w:val="22"/>
        </w:rPr>
        <w:t>Intoxicated, Combative</w:t>
      </w:r>
      <w:r w:rsidRPr="00387D35">
        <w:rPr>
          <w:rFonts w:ascii="Arial" w:hAnsi="Arial" w:cs="Arial"/>
          <w:sz w:val="22"/>
          <w:szCs w:val="22"/>
          <w:u w:val="single"/>
        </w:rPr>
        <w:t>)</w:t>
      </w:r>
      <w:r w:rsidR="00073319" w:rsidRPr="00073319">
        <w:t xml:space="preserve"> </w:t>
      </w:r>
      <w:r w:rsidR="00073319">
        <w:ptab w:relativeTo="margin" w:alignment="right" w:leader="dot"/>
      </w:r>
      <w:r w:rsidR="00880D94">
        <w:rPr>
          <w:rFonts w:ascii="Arial" w:hAnsi="Arial" w:cs="Arial"/>
          <w:sz w:val="22"/>
          <w:szCs w:val="22"/>
        </w:rPr>
        <w:t>22</w:t>
      </w:r>
    </w:p>
    <w:p w:rsidR="00E0380F" w:rsidRPr="00387D35" w:rsidRDefault="00E0380F" w:rsidP="00F46543">
      <w:pPr>
        <w:pStyle w:val="Level1"/>
        <w:numPr>
          <w:ilvl w:val="0"/>
          <w:numId w:val="39"/>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CA1C73">
        <w:rPr>
          <w:rFonts w:ascii="Arial" w:hAnsi="Arial" w:cs="Arial"/>
          <w:sz w:val="22"/>
          <w:szCs w:val="22"/>
        </w:rPr>
        <w:t>Refusal to be Printed</w:t>
      </w:r>
      <w:r w:rsidR="000A759E">
        <w:rPr>
          <w:rFonts w:ascii="Arial" w:hAnsi="Arial" w:cs="Arial"/>
          <w:sz w:val="22"/>
          <w:szCs w:val="22"/>
        </w:rPr>
        <w:fldChar w:fldCharType="begin"/>
      </w:r>
      <w:r w:rsidR="000A759E">
        <w:instrText xml:space="preserve"> XE "</w:instrText>
      </w:r>
      <w:r w:rsidR="000A759E" w:rsidRPr="006337F8">
        <w:rPr>
          <w:rFonts w:ascii="Arial" w:hAnsi="Arial" w:cs="Arial"/>
          <w:sz w:val="22"/>
          <w:szCs w:val="22"/>
          <w:u w:val="single"/>
        </w:rPr>
        <w:instrText>Refusal to be Printed</w:instrText>
      </w:r>
      <w:r w:rsidR="000A759E">
        <w:instrText xml:space="preserve">" </w:instrText>
      </w:r>
      <w:r w:rsidR="000A759E">
        <w:rPr>
          <w:rFonts w:ascii="Arial" w:hAnsi="Arial" w:cs="Arial"/>
          <w:sz w:val="22"/>
          <w:szCs w:val="22"/>
        </w:rPr>
        <w:fldChar w:fldCharType="end"/>
      </w:r>
      <w:r w:rsidR="00073319">
        <w:ptab w:relativeTo="margin" w:alignment="right" w:leader="dot"/>
      </w:r>
      <w:r w:rsidR="00880D94">
        <w:rPr>
          <w:rFonts w:ascii="Arial" w:hAnsi="Arial" w:cs="Arial"/>
          <w:sz w:val="22"/>
          <w:szCs w:val="22"/>
        </w:rPr>
        <w:t xml:space="preserve">23 </w:t>
      </w:r>
    </w:p>
    <w:p w:rsidR="00E0380F" w:rsidRDefault="00E0380F" w:rsidP="00E0380F">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r>
      <w:r w:rsidRPr="00253E33">
        <w:rPr>
          <w:rFonts w:ascii="Arial" w:hAnsi="Arial" w:cs="Arial"/>
          <w:sz w:val="22"/>
          <w:szCs w:val="22"/>
        </w:rPr>
        <w:t>8.</w:t>
      </w:r>
      <w:r>
        <w:rPr>
          <w:rFonts w:ascii="Arial" w:hAnsi="Arial" w:cs="Arial"/>
          <w:sz w:val="22"/>
          <w:szCs w:val="22"/>
        </w:rPr>
        <w:tab/>
      </w:r>
      <w:r w:rsidRPr="00CA1C73">
        <w:rPr>
          <w:rFonts w:ascii="Arial" w:hAnsi="Arial" w:cs="Arial"/>
          <w:sz w:val="22"/>
          <w:szCs w:val="22"/>
        </w:rPr>
        <w:t>Completing Delayed or Partial Fingerprinting</w:t>
      </w:r>
      <w:r w:rsidR="00073319">
        <w:ptab w:relativeTo="margin" w:alignment="right" w:leader="dot"/>
      </w:r>
      <w:r w:rsidR="00880D94">
        <w:rPr>
          <w:rFonts w:ascii="Arial" w:hAnsi="Arial" w:cs="Arial"/>
          <w:sz w:val="22"/>
          <w:szCs w:val="22"/>
        </w:rPr>
        <w:t>23</w:t>
      </w:r>
    </w:p>
    <w:p w:rsidR="00E0380F" w:rsidRPr="00E040A9" w:rsidRDefault="00E0380F" w:rsidP="00E0380F">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Pr>
          <w:rFonts w:ascii="Arial" w:hAnsi="Arial" w:cs="Arial"/>
          <w:sz w:val="22"/>
          <w:szCs w:val="22"/>
        </w:rPr>
        <w:t>9.</w:t>
      </w:r>
      <w:r>
        <w:rPr>
          <w:rFonts w:ascii="Arial" w:hAnsi="Arial" w:cs="Arial"/>
          <w:sz w:val="22"/>
          <w:szCs w:val="22"/>
        </w:rPr>
        <w:tab/>
        <w:t>Responding to DCJS Request for Reprinting</w:t>
      </w:r>
      <w:r w:rsidR="00073319">
        <w:ptab w:relativeTo="margin" w:alignment="right" w:leader="dot"/>
      </w:r>
      <w:r w:rsidR="00507431">
        <w:rPr>
          <w:rFonts w:ascii="Arial" w:hAnsi="Arial" w:cs="Arial"/>
          <w:sz w:val="22"/>
          <w:szCs w:val="22"/>
        </w:rPr>
        <w:t>24</w:t>
      </w:r>
    </w:p>
    <w:p w:rsidR="00E0380F" w:rsidRDefault="00E0380F" w:rsidP="00E0380F">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558"/>
        <w:rPr>
          <w:rFonts w:ascii="Arial" w:hAnsi="Arial" w:cs="Arial"/>
          <w:sz w:val="22"/>
          <w:szCs w:val="22"/>
        </w:rPr>
      </w:pPr>
      <w:r>
        <w:rPr>
          <w:rFonts w:ascii="Arial" w:hAnsi="Arial" w:cs="Arial"/>
          <w:sz w:val="22"/>
          <w:szCs w:val="22"/>
        </w:rPr>
        <w:t>10.</w:t>
      </w:r>
      <w:r>
        <w:rPr>
          <w:rFonts w:ascii="Arial" w:hAnsi="Arial" w:cs="Arial"/>
          <w:sz w:val="22"/>
          <w:szCs w:val="22"/>
        </w:rPr>
        <w:tab/>
      </w:r>
      <w:r w:rsidRPr="00CA1C73">
        <w:rPr>
          <w:rFonts w:ascii="Arial" w:hAnsi="Arial" w:cs="Arial"/>
          <w:sz w:val="22"/>
          <w:szCs w:val="22"/>
        </w:rPr>
        <w:t>Arrests Involving Multiple Local, State or Federal Arresting Agencies</w:t>
      </w:r>
      <w:r w:rsidR="00073319">
        <w:ptab w:relativeTo="margin" w:alignment="right" w:leader="dot"/>
      </w:r>
      <w:r w:rsidR="00507431">
        <w:rPr>
          <w:rFonts w:ascii="Arial" w:hAnsi="Arial" w:cs="Arial"/>
          <w:sz w:val="22"/>
          <w:szCs w:val="22"/>
        </w:rPr>
        <w:t>24</w:t>
      </w:r>
    </w:p>
    <w:p w:rsidR="00E0380F" w:rsidRDefault="00E0380F" w:rsidP="00E0380F">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558"/>
        <w:rPr>
          <w:rFonts w:ascii="Arial" w:hAnsi="Arial" w:cs="Arial"/>
          <w:sz w:val="22"/>
          <w:szCs w:val="22"/>
        </w:rPr>
      </w:pPr>
      <w:r>
        <w:rPr>
          <w:rFonts w:ascii="Arial" w:hAnsi="Arial" w:cs="Arial"/>
          <w:sz w:val="22"/>
          <w:szCs w:val="22"/>
        </w:rPr>
        <w:lastRenderedPageBreak/>
        <w:t>11.</w:t>
      </w:r>
      <w:r>
        <w:rPr>
          <w:rFonts w:ascii="Arial" w:hAnsi="Arial" w:cs="Arial"/>
          <w:sz w:val="22"/>
          <w:szCs w:val="22"/>
        </w:rPr>
        <w:tab/>
        <w:t>Arrest Involving Multiple Incidents or Jurisdictions</w:t>
      </w:r>
      <w:r w:rsidR="00073319">
        <w:ptab w:relativeTo="margin" w:alignment="right" w:leader="dot"/>
      </w:r>
      <w:r w:rsidR="00507431">
        <w:rPr>
          <w:rFonts w:ascii="Arial" w:hAnsi="Arial" w:cs="Arial"/>
          <w:sz w:val="22"/>
          <w:szCs w:val="22"/>
        </w:rPr>
        <w:t>24</w:t>
      </w:r>
    </w:p>
    <w:p w:rsidR="00E0380F" w:rsidRPr="00B2406A" w:rsidRDefault="00880D94" w:rsidP="00880D94">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558"/>
        <w:rPr>
          <w:rFonts w:ascii="Arial" w:hAnsi="Arial" w:cs="Arial"/>
          <w:sz w:val="22"/>
          <w:szCs w:val="22"/>
        </w:rPr>
      </w:pPr>
      <w:r>
        <w:rPr>
          <w:rFonts w:ascii="Arial" w:hAnsi="Arial" w:cs="Arial"/>
          <w:sz w:val="22"/>
          <w:szCs w:val="22"/>
        </w:rPr>
        <w:t>12.</w:t>
      </w:r>
      <w:r w:rsidR="00E0380F">
        <w:rPr>
          <w:rFonts w:ascii="Arial" w:hAnsi="Arial" w:cs="Arial"/>
          <w:sz w:val="22"/>
          <w:szCs w:val="22"/>
        </w:rPr>
        <w:tab/>
      </w:r>
      <w:r w:rsidR="00E0380F" w:rsidRPr="00164A0E">
        <w:rPr>
          <w:rFonts w:ascii="Arial" w:hAnsi="Arial" w:cs="Arial"/>
          <w:sz w:val="22"/>
          <w:szCs w:val="22"/>
        </w:rPr>
        <w:t>Arrests Involving Execution of Warrants</w:t>
      </w:r>
      <w:r w:rsidR="00073319">
        <w:ptab w:relativeTo="margin" w:alignment="right" w:leader="dot"/>
      </w:r>
      <w:r>
        <w:rPr>
          <w:rFonts w:ascii="Arial" w:hAnsi="Arial" w:cs="Arial"/>
          <w:sz w:val="22"/>
          <w:szCs w:val="22"/>
        </w:rPr>
        <w:t>25</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F46543">
      <w:pPr>
        <w:pStyle w:val="Level1"/>
        <w:numPr>
          <w:ilvl w:val="0"/>
          <w:numId w:val="45"/>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Ensuring the Quality of Fingerprint Impressions</w:t>
      </w:r>
      <w:r w:rsidR="00B217A9">
        <w:rPr>
          <w:rFonts w:ascii="Arial" w:hAnsi="Arial" w:cs="Arial"/>
          <w:sz w:val="22"/>
          <w:szCs w:val="22"/>
        </w:rPr>
        <w:t xml:space="preserve"> </w:t>
      </w:r>
      <w:r w:rsidR="00073319">
        <w:ptab w:relativeTo="margin" w:alignment="right" w:leader="dot"/>
      </w:r>
      <w:r w:rsidR="00880D94">
        <w:rPr>
          <w:rFonts w:ascii="Arial" w:hAnsi="Arial" w:cs="Arial"/>
          <w:sz w:val="22"/>
          <w:szCs w:val="22"/>
        </w:rPr>
        <w:t>25</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F46543">
      <w:pPr>
        <w:pStyle w:val="Level1"/>
        <w:numPr>
          <w:ilvl w:val="0"/>
          <w:numId w:val="47"/>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Fingerprint Submission Types</w:t>
      </w:r>
      <w:r w:rsidR="00073319">
        <w:ptab w:relativeTo="margin" w:alignment="right" w:leader="dot"/>
      </w:r>
      <w:r w:rsidR="00B217A9">
        <w:rPr>
          <w:rFonts w:ascii="Arial" w:hAnsi="Arial" w:cs="Arial"/>
          <w:sz w:val="22"/>
          <w:szCs w:val="22"/>
        </w:rPr>
        <w:t>25</w:t>
      </w:r>
    </w:p>
    <w:p w:rsidR="00E0380F"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CD2D49" w:rsidRDefault="00E0380F" w:rsidP="00E34738">
      <w:pPr>
        <w:pStyle w:val="ListParagraph"/>
        <w:numPr>
          <w:ilvl w:val="0"/>
          <w:numId w:val="365"/>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u w:val="single"/>
        </w:rPr>
        <w:t>Manual / Hard Copy Submissions</w:t>
      </w:r>
      <w:r w:rsidR="00073319">
        <w:ptab w:relativeTo="margin" w:alignment="right" w:leader="dot"/>
      </w:r>
      <w:r w:rsidR="00B217A9">
        <w:rPr>
          <w:rFonts w:ascii="Arial" w:hAnsi="Arial" w:cs="Arial"/>
          <w:sz w:val="22"/>
          <w:szCs w:val="22"/>
        </w:rPr>
        <w:t>26</w:t>
      </w:r>
    </w:p>
    <w:p w:rsidR="00E0380F" w:rsidRPr="00CD2D49"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26"/>
        <w:rPr>
          <w:rFonts w:ascii="Arial" w:hAnsi="Arial" w:cs="Arial"/>
          <w:sz w:val="22"/>
          <w:szCs w:val="22"/>
        </w:rPr>
      </w:pPr>
    </w:p>
    <w:p w:rsidR="00E0380F" w:rsidRPr="00387D35" w:rsidRDefault="00E0380F" w:rsidP="00E0380F">
      <w:pPr>
        <w:tabs>
          <w:tab w:val="left" w:pos="0"/>
          <w:tab w:val="left" w:pos="432"/>
          <w:tab w:val="left" w:pos="864"/>
          <w:tab w:val="left" w:pos="1620"/>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hanging="900"/>
        <w:rPr>
          <w:rFonts w:ascii="Arial" w:hAnsi="Arial" w:cs="Arial"/>
          <w:sz w:val="22"/>
          <w:szCs w:val="22"/>
        </w:rPr>
      </w:pPr>
      <w:r>
        <w:rPr>
          <w:rFonts w:ascii="Arial" w:hAnsi="Arial" w:cs="Arial"/>
          <w:sz w:val="22"/>
          <w:szCs w:val="22"/>
        </w:rPr>
        <w:tab/>
      </w:r>
      <w:r>
        <w:rPr>
          <w:rFonts w:ascii="Arial" w:hAnsi="Arial" w:cs="Arial"/>
          <w:sz w:val="22"/>
          <w:szCs w:val="22"/>
        </w:rPr>
        <w:tab/>
        <w:t>a.</w:t>
      </w:r>
      <w:r>
        <w:rPr>
          <w:rFonts w:ascii="Arial" w:hAnsi="Arial" w:cs="Arial"/>
          <w:sz w:val="22"/>
          <w:szCs w:val="22"/>
        </w:rPr>
        <w:tab/>
      </w:r>
      <w:r w:rsidRPr="00387D35">
        <w:rPr>
          <w:rFonts w:ascii="Arial" w:hAnsi="Arial" w:cs="Arial"/>
          <w:sz w:val="22"/>
          <w:szCs w:val="22"/>
        </w:rPr>
        <w:t>Adult</w:t>
      </w:r>
      <w:r>
        <w:rPr>
          <w:rFonts w:ascii="Arial" w:hAnsi="Arial" w:cs="Arial"/>
          <w:sz w:val="22"/>
          <w:szCs w:val="22"/>
        </w:rPr>
        <w:t xml:space="preserve"> including Juvenile Offender</w:t>
      </w:r>
      <w:r w:rsidR="000A759E">
        <w:rPr>
          <w:rFonts w:ascii="Arial" w:hAnsi="Arial" w:cs="Arial"/>
          <w:sz w:val="22"/>
          <w:szCs w:val="22"/>
        </w:rPr>
        <w:fldChar w:fldCharType="begin"/>
      </w:r>
      <w:r w:rsidR="000A759E">
        <w:instrText xml:space="preserve"> XE "</w:instrText>
      </w:r>
      <w:r w:rsidR="000A759E" w:rsidRPr="00570F8F">
        <w:rPr>
          <w:rFonts w:ascii="Arial" w:hAnsi="Arial" w:cs="Arial"/>
          <w:sz w:val="22"/>
          <w:szCs w:val="22"/>
        </w:rPr>
        <w:instrText>Juvenile Offender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arrest</w:t>
      </w:r>
      <w:r w:rsidR="00073319">
        <w:ptab w:relativeTo="margin" w:alignment="right" w:leader="dot"/>
      </w:r>
      <w:r w:rsidR="00C158A7">
        <w:rPr>
          <w:rFonts w:ascii="Arial" w:hAnsi="Arial" w:cs="Arial"/>
          <w:sz w:val="22"/>
          <w:szCs w:val="22"/>
        </w:rPr>
        <w:t>26</w:t>
      </w:r>
    </w:p>
    <w:p w:rsidR="00E0380F" w:rsidRPr="00387D35" w:rsidRDefault="00E0380F" w:rsidP="00E0380F">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Pr>
          <w:rFonts w:ascii="Arial" w:hAnsi="Arial" w:cs="Arial"/>
          <w:sz w:val="22"/>
          <w:szCs w:val="22"/>
        </w:rPr>
        <w:t>b.</w:t>
      </w:r>
      <w:r>
        <w:rPr>
          <w:rFonts w:ascii="Arial" w:hAnsi="Arial" w:cs="Arial"/>
          <w:sz w:val="22"/>
          <w:szCs w:val="22"/>
        </w:rPr>
        <w:tab/>
      </w:r>
      <w:r w:rsidRPr="00387D35">
        <w:rPr>
          <w:rFonts w:ascii="Arial" w:hAnsi="Arial" w:cs="Arial"/>
          <w:sz w:val="22"/>
          <w:szCs w:val="22"/>
        </w:rPr>
        <w:t>Juvenile Delinquent</w:t>
      </w:r>
      <w:r w:rsidR="000A759E">
        <w:rPr>
          <w:rFonts w:ascii="Arial" w:hAnsi="Arial" w:cs="Arial"/>
          <w:sz w:val="22"/>
          <w:szCs w:val="22"/>
        </w:rPr>
        <w:fldChar w:fldCharType="begin"/>
      </w:r>
      <w:r w:rsidR="000A759E">
        <w:instrText xml:space="preserve"> XE "</w:instrText>
      </w:r>
      <w:r w:rsidR="000A759E" w:rsidRPr="00856227">
        <w:rPr>
          <w:rFonts w:ascii="Arial" w:hAnsi="Arial" w:cs="Arial"/>
          <w:sz w:val="22"/>
          <w:szCs w:val="22"/>
        </w:rPr>
        <w:instrText>Juvenile Delinquent</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w:t>
      </w:r>
      <w:r>
        <w:rPr>
          <w:rFonts w:ascii="Arial" w:hAnsi="Arial" w:cs="Arial"/>
          <w:sz w:val="22"/>
          <w:szCs w:val="22"/>
        </w:rPr>
        <w:t>arrest</w:t>
      </w:r>
      <w:r w:rsidR="00073319">
        <w:ptab w:relativeTo="margin" w:alignment="right" w:leader="dot"/>
      </w:r>
      <w:r w:rsidR="00C158A7">
        <w:rPr>
          <w:rFonts w:ascii="Arial" w:hAnsi="Arial" w:cs="Arial"/>
          <w:sz w:val="22"/>
          <w:szCs w:val="22"/>
        </w:rPr>
        <w:t>26</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FF669D" w:rsidRDefault="00E0380F" w:rsidP="00E34738">
      <w:pPr>
        <w:pStyle w:val="ListParagraph"/>
        <w:numPr>
          <w:ilvl w:val="0"/>
          <w:numId w:val="365"/>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u w:val="single"/>
        </w:rPr>
        <w:t>Electronic Submissions</w:t>
      </w:r>
      <w:r w:rsidR="00073319">
        <w:ptab w:relativeTo="margin" w:alignment="right" w:leader="dot"/>
      </w:r>
      <w:r w:rsidR="00C158A7">
        <w:rPr>
          <w:rFonts w:ascii="Arial" w:hAnsi="Arial" w:cs="Arial"/>
          <w:sz w:val="22"/>
          <w:szCs w:val="22"/>
        </w:rPr>
        <w:t xml:space="preserve">26 </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E34738">
      <w:pPr>
        <w:pStyle w:val="Level1"/>
        <w:numPr>
          <w:ilvl w:val="0"/>
          <w:numId w:val="369"/>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Adult and Juvenile Offender</w:t>
      </w:r>
      <w:r w:rsidR="000A759E">
        <w:rPr>
          <w:rFonts w:ascii="Arial" w:hAnsi="Arial" w:cs="Arial"/>
          <w:sz w:val="22"/>
          <w:szCs w:val="22"/>
        </w:rPr>
        <w:fldChar w:fldCharType="begin"/>
      </w:r>
      <w:r w:rsidR="000A759E">
        <w:instrText xml:space="preserve"> XE "</w:instrText>
      </w:r>
      <w:r w:rsidR="000A759E" w:rsidRPr="00570F8F">
        <w:rPr>
          <w:rFonts w:ascii="Arial" w:hAnsi="Arial" w:cs="Arial"/>
          <w:sz w:val="22"/>
          <w:szCs w:val="22"/>
        </w:rPr>
        <w:instrText>Juvenile Offender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Arrest </w:t>
      </w:r>
      <w:r>
        <w:rPr>
          <w:rFonts w:ascii="Arial" w:hAnsi="Arial" w:cs="Arial"/>
          <w:sz w:val="22"/>
          <w:szCs w:val="22"/>
        </w:rPr>
        <w:t>T</w:t>
      </w:r>
      <w:r w:rsidRPr="00387D35">
        <w:rPr>
          <w:rFonts w:ascii="Arial" w:hAnsi="Arial" w:cs="Arial"/>
          <w:sz w:val="22"/>
          <w:szCs w:val="22"/>
        </w:rPr>
        <w:t>ransactions</w:t>
      </w:r>
      <w:r w:rsidR="00073319">
        <w:ptab w:relativeTo="margin" w:alignment="right" w:leader="dot"/>
      </w:r>
      <w:r w:rsidR="00C158A7">
        <w:rPr>
          <w:rFonts w:ascii="Arial" w:hAnsi="Arial" w:cs="Arial"/>
          <w:sz w:val="22"/>
          <w:szCs w:val="22"/>
        </w:rPr>
        <w:t>26</w:t>
      </w:r>
    </w:p>
    <w:p w:rsidR="00E0380F" w:rsidRPr="00387D35" w:rsidRDefault="00E0380F" w:rsidP="00E34738">
      <w:pPr>
        <w:pStyle w:val="Level4"/>
        <w:numPr>
          <w:ilvl w:val="0"/>
          <w:numId w:val="369"/>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Juvenile Delinquent</w:t>
      </w:r>
      <w:r w:rsidR="000A759E">
        <w:rPr>
          <w:rFonts w:ascii="Arial" w:hAnsi="Arial" w:cs="Arial"/>
          <w:sz w:val="22"/>
          <w:szCs w:val="22"/>
        </w:rPr>
        <w:fldChar w:fldCharType="begin"/>
      </w:r>
      <w:r w:rsidR="000A759E">
        <w:instrText xml:space="preserve"> XE "</w:instrText>
      </w:r>
      <w:r w:rsidR="000A759E" w:rsidRPr="00856227">
        <w:rPr>
          <w:rFonts w:ascii="Arial" w:hAnsi="Arial" w:cs="Arial"/>
          <w:sz w:val="22"/>
          <w:szCs w:val="22"/>
        </w:rPr>
        <w:instrText>Juvenile Delinquent</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Arrest transactions</w:t>
      </w:r>
      <w:r w:rsidR="00073319">
        <w:ptab w:relativeTo="margin" w:alignment="right" w:leader="dot"/>
      </w:r>
      <w:r w:rsidR="00507431">
        <w:rPr>
          <w:rFonts w:ascii="Arial" w:hAnsi="Arial" w:cs="Arial"/>
          <w:sz w:val="22"/>
          <w:szCs w:val="22"/>
        </w:rPr>
        <w:t>27</w:t>
      </w:r>
    </w:p>
    <w:p w:rsidR="00E0380F" w:rsidRDefault="00E0380F" w:rsidP="00580C19">
      <w:pPr>
        <w:pStyle w:val="Level1"/>
        <w:numPr>
          <w:ilvl w:val="0"/>
          <w:numId w:val="369"/>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AE20F6">
        <w:rPr>
          <w:rFonts w:ascii="Arial" w:hAnsi="Arial" w:cs="Arial"/>
          <w:sz w:val="22"/>
          <w:szCs w:val="22"/>
        </w:rPr>
        <w:t>Criminal Inquiry Transactions</w:t>
      </w:r>
      <w:r w:rsidR="00073319">
        <w:ptab w:relativeTo="margin" w:alignment="right" w:leader="dot"/>
      </w:r>
      <w:r w:rsidR="00C158A7">
        <w:rPr>
          <w:rFonts w:ascii="Arial" w:hAnsi="Arial" w:cs="Arial"/>
          <w:sz w:val="22"/>
          <w:szCs w:val="22"/>
        </w:rPr>
        <w:t>27</w:t>
      </w:r>
    </w:p>
    <w:p w:rsidR="00E0380F" w:rsidRPr="00AE20F6" w:rsidRDefault="00E0380F" w:rsidP="00E0380F">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E0380F" w:rsidRPr="00387D35" w:rsidRDefault="00E0380F" w:rsidP="00F46543">
      <w:pPr>
        <w:pStyle w:val="Level1"/>
        <w:numPr>
          <w:ilvl w:val="0"/>
          <w:numId w:val="48"/>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Completion of the Data Related to a Set of Arrest Fingerprints</w:t>
      </w:r>
      <w:r w:rsidR="00073319">
        <w:ptab w:relativeTo="margin" w:alignment="right" w:leader="dot"/>
      </w:r>
      <w:r w:rsidR="00C158A7">
        <w:rPr>
          <w:rFonts w:ascii="Arial" w:hAnsi="Arial" w:cs="Arial"/>
          <w:sz w:val="22"/>
          <w:szCs w:val="22"/>
        </w:rPr>
        <w:t>27</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p>
    <w:p w:rsidR="00E0380F" w:rsidRPr="00FF669D" w:rsidRDefault="00E0380F" w:rsidP="00F46543">
      <w:pPr>
        <w:pStyle w:val="Level4"/>
        <w:numPr>
          <w:ilvl w:val="3"/>
          <w:numId w:val="48"/>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2C0527">
        <w:rPr>
          <w:rFonts w:ascii="Arial" w:hAnsi="Arial" w:cs="Arial"/>
          <w:sz w:val="22"/>
          <w:szCs w:val="22"/>
        </w:rPr>
        <w:t>Required Arrest Data</w:t>
      </w:r>
      <w:r w:rsidR="00073319">
        <w:ptab w:relativeTo="margin" w:alignment="right" w:leader="dot"/>
      </w:r>
      <w:r w:rsidR="00C158A7">
        <w:rPr>
          <w:rFonts w:ascii="Arial" w:hAnsi="Arial" w:cs="Arial"/>
          <w:sz w:val="22"/>
          <w:szCs w:val="22"/>
        </w:rPr>
        <w:t>27</w:t>
      </w:r>
    </w:p>
    <w:p w:rsidR="00E0380F" w:rsidRDefault="00E0380F" w:rsidP="00F46543">
      <w:pPr>
        <w:pStyle w:val="Level1"/>
        <w:numPr>
          <w:ilvl w:val="0"/>
          <w:numId w:val="50"/>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2C0527">
        <w:rPr>
          <w:rFonts w:ascii="Arial" w:hAnsi="Arial" w:cs="Arial"/>
          <w:sz w:val="22"/>
          <w:szCs w:val="22"/>
        </w:rPr>
        <w:t>Arrest Date</w:t>
      </w:r>
      <w:r w:rsidR="000A759E">
        <w:rPr>
          <w:rFonts w:ascii="Arial" w:hAnsi="Arial" w:cs="Arial"/>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rPr>
        <w:fldChar w:fldCharType="end"/>
      </w:r>
      <w:r w:rsidRPr="002C0527">
        <w:rPr>
          <w:rFonts w:ascii="Arial" w:hAnsi="Arial" w:cs="Arial"/>
          <w:sz w:val="22"/>
          <w:szCs w:val="22"/>
        </w:rPr>
        <w:t xml:space="preserve"> Determination </w:t>
      </w:r>
      <w:r w:rsidR="00C158A7">
        <w:rPr>
          <w:rFonts w:ascii="Arial" w:hAnsi="Arial" w:cs="Arial"/>
          <w:sz w:val="22"/>
          <w:szCs w:val="22"/>
        </w:rPr>
        <w:t>Matri</w:t>
      </w:r>
      <w:r w:rsidRPr="002C0527">
        <w:rPr>
          <w:rFonts w:ascii="Arial" w:hAnsi="Arial" w:cs="Arial"/>
          <w:sz w:val="22"/>
          <w:szCs w:val="22"/>
        </w:rPr>
        <w:t>x</w:t>
      </w:r>
      <w:r w:rsidR="00073319">
        <w:ptab w:relativeTo="margin" w:alignment="right" w:leader="dot"/>
      </w:r>
      <w:r w:rsidR="00507431">
        <w:rPr>
          <w:rFonts w:ascii="Arial" w:hAnsi="Arial" w:cs="Arial"/>
          <w:sz w:val="22"/>
          <w:szCs w:val="22"/>
        </w:rPr>
        <w:t>31</w:t>
      </w:r>
    </w:p>
    <w:p w:rsidR="00E0380F" w:rsidRPr="00387D35" w:rsidRDefault="00E0380F" w:rsidP="00E0380F">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ab/>
      </w:r>
    </w:p>
    <w:p w:rsidR="00E0380F" w:rsidRPr="00387D35" w:rsidRDefault="00E0380F" w:rsidP="00F46543">
      <w:pPr>
        <w:pStyle w:val="Level3"/>
        <w:numPr>
          <w:ilvl w:val="2"/>
          <w:numId w:val="53"/>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Timing of Submission of Fingerprints</w:t>
      </w:r>
      <w:r w:rsidR="00073319">
        <w:ptab w:relativeTo="margin" w:alignment="right" w:leader="dot"/>
      </w:r>
      <w:r w:rsidR="00C158A7">
        <w:rPr>
          <w:rFonts w:ascii="Arial" w:hAnsi="Arial" w:cs="Arial"/>
          <w:sz w:val="22"/>
          <w:szCs w:val="22"/>
        </w:rPr>
        <w:t>32</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F46543">
      <w:pPr>
        <w:pStyle w:val="Level1"/>
        <w:numPr>
          <w:ilvl w:val="0"/>
          <w:numId w:val="55"/>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Juvenile Delinquent</w:t>
      </w:r>
      <w:r w:rsidR="000A759E">
        <w:rPr>
          <w:rFonts w:ascii="Arial" w:hAnsi="Arial" w:cs="Arial"/>
          <w:sz w:val="22"/>
          <w:szCs w:val="22"/>
        </w:rPr>
        <w:fldChar w:fldCharType="begin"/>
      </w:r>
      <w:r w:rsidR="000A759E">
        <w:instrText xml:space="preserve"> XE "</w:instrText>
      </w:r>
      <w:r w:rsidR="000A759E" w:rsidRPr="00856227">
        <w:rPr>
          <w:rFonts w:ascii="Arial" w:hAnsi="Arial" w:cs="Arial"/>
          <w:sz w:val="22"/>
          <w:szCs w:val="22"/>
        </w:rPr>
        <w:instrText>Juvenile Delinquent</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and Juvenile Offender</w:t>
      </w:r>
      <w:r w:rsidR="000A759E">
        <w:rPr>
          <w:rFonts w:ascii="Arial" w:hAnsi="Arial" w:cs="Arial"/>
          <w:sz w:val="22"/>
          <w:szCs w:val="22"/>
        </w:rPr>
        <w:fldChar w:fldCharType="begin"/>
      </w:r>
      <w:r w:rsidR="000A759E">
        <w:instrText xml:space="preserve"> XE "</w:instrText>
      </w:r>
      <w:r w:rsidR="000A759E" w:rsidRPr="00570F8F">
        <w:rPr>
          <w:rFonts w:ascii="Arial" w:hAnsi="Arial" w:cs="Arial"/>
          <w:sz w:val="22"/>
          <w:szCs w:val="22"/>
        </w:rPr>
        <w:instrText>Juvenile Offender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Fingerprinting</w:t>
      </w:r>
      <w:r w:rsidR="00073319">
        <w:ptab w:relativeTo="margin" w:alignment="right" w:leader="dot"/>
      </w:r>
      <w:r w:rsidR="00C158A7">
        <w:rPr>
          <w:rFonts w:ascii="Arial" w:hAnsi="Arial" w:cs="Arial"/>
          <w:sz w:val="22"/>
          <w:szCs w:val="22"/>
        </w:rPr>
        <w:t>32</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F46543">
      <w:pPr>
        <w:pStyle w:val="Level1"/>
        <w:numPr>
          <w:ilvl w:val="0"/>
          <w:numId w:val="59"/>
        </w:numPr>
        <w:tabs>
          <w:tab w:val="left" w:pos="0"/>
          <w:tab w:val="left" w:pos="432"/>
          <w:tab w:val="num"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864" w:hanging="504"/>
        <w:rPr>
          <w:rFonts w:ascii="Arial" w:hAnsi="Arial" w:cs="Arial"/>
          <w:sz w:val="22"/>
          <w:szCs w:val="22"/>
        </w:rPr>
      </w:pPr>
      <w:r w:rsidRPr="00387D35">
        <w:rPr>
          <w:rFonts w:ascii="Arial" w:hAnsi="Arial" w:cs="Arial"/>
          <w:sz w:val="22"/>
          <w:szCs w:val="22"/>
        </w:rPr>
        <w:t xml:space="preserve">Standard Practices Following </w:t>
      </w:r>
      <w:proofErr w:type="spellStart"/>
      <w:r w:rsidRPr="00387D35">
        <w:rPr>
          <w:rFonts w:ascii="Arial" w:hAnsi="Arial" w:cs="Arial"/>
          <w:sz w:val="22"/>
          <w:szCs w:val="22"/>
        </w:rPr>
        <w:t>Rapsheets</w:t>
      </w:r>
      <w:proofErr w:type="spellEnd"/>
      <w:r w:rsidRPr="00387D35">
        <w:rPr>
          <w:rFonts w:ascii="Arial" w:hAnsi="Arial" w:cs="Arial"/>
          <w:sz w:val="22"/>
          <w:szCs w:val="22"/>
        </w:rPr>
        <w:t xml:space="preserve"> and Modifications to Arrests</w:t>
      </w:r>
      <w:r w:rsidR="00073319">
        <w:ptab w:relativeTo="margin" w:alignment="right" w:leader="dot"/>
      </w:r>
      <w:r w:rsidR="00C158A7">
        <w:rPr>
          <w:rFonts w:ascii="Arial" w:hAnsi="Arial" w:cs="Arial"/>
          <w:sz w:val="22"/>
          <w:szCs w:val="22"/>
        </w:rPr>
        <w:t>33</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Default="00E0380F" w:rsidP="00F46543">
      <w:pPr>
        <w:pStyle w:val="Level3"/>
        <w:numPr>
          <w:ilvl w:val="2"/>
          <w:numId w:val="59"/>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DCJS Criminal History Report</w:t>
      </w:r>
      <w:r w:rsidR="001F03A9">
        <w:rPr>
          <w:rFonts w:ascii="Arial" w:hAnsi="Arial" w:cs="Arial"/>
          <w:sz w:val="22"/>
          <w:szCs w:val="22"/>
        </w:rPr>
        <w:fldChar w:fldCharType="begin"/>
      </w:r>
      <w:r w:rsidR="001F03A9">
        <w:instrText xml:space="preserve"> XE "</w:instrText>
      </w:r>
      <w:r w:rsidR="001F03A9" w:rsidRPr="00165DC2">
        <w:rPr>
          <w:rFonts w:ascii="Arial" w:hAnsi="Arial" w:cs="Arial"/>
          <w:sz w:val="22"/>
          <w:szCs w:val="22"/>
        </w:rPr>
        <w:instrText>DCJS Criminal History Report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w:t>
      </w:r>
      <w:proofErr w:type="spellStart"/>
      <w:r w:rsidRPr="00387D35">
        <w:rPr>
          <w:rFonts w:ascii="Arial" w:hAnsi="Arial" w:cs="Arial"/>
          <w:sz w:val="22"/>
          <w:szCs w:val="22"/>
        </w:rPr>
        <w:t>Rapsheet</w:t>
      </w:r>
      <w:proofErr w:type="spellEnd"/>
      <w:r w:rsidRPr="00387D35">
        <w:rPr>
          <w:rFonts w:ascii="Arial" w:hAnsi="Arial" w:cs="Arial"/>
          <w:sz w:val="22"/>
          <w:szCs w:val="22"/>
        </w:rPr>
        <w:t>)</w:t>
      </w:r>
      <w:r w:rsidR="00073319" w:rsidRPr="00073319">
        <w:t xml:space="preserve"> </w:t>
      </w:r>
      <w:r w:rsidR="00073319">
        <w:ptab w:relativeTo="margin" w:alignment="right" w:leader="dot"/>
      </w:r>
      <w:r w:rsidR="00C158A7">
        <w:rPr>
          <w:rFonts w:ascii="Arial" w:hAnsi="Arial" w:cs="Arial"/>
          <w:sz w:val="22"/>
          <w:szCs w:val="22"/>
        </w:rPr>
        <w:t>33</w:t>
      </w:r>
    </w:p>
    <w:p w:rsidR="00E0380F" w:rsidRPr="00387D35" w:rsidRDefault="00E0380F" w:rsidP="00E0380F">
      <w:pPr>
        <w:pStyle w:val="Level3"/>
        <w:numPr>
          <w:ilvl w:val="0"/>
          <w:numId w:val="0"/>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p>
    <w:p w:rsidR="00E0380F" w:rsidRPr="002C0527" w:rsidRDefault="00E0380F" w:rsidP="00F46543">
      <w:pPr>
        <w:pStyle w:val="Level4"/>
        <w:numPr>
          <w:ilvl w:val="3"/>
          <w:numId w:val="59"/>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2C0527">
        <w:rPr>
          <w:rFonts w:ascii="Arial" w:hAnsi="Arial" w:cs="Arial"/>
          <w:sz w:val="22"/>
          <w:szCs w:val="22"/>
        </w:rPr>
        <w:t xml:space="preserve">Dissemination of Arrest Fingerprint-based </w:t>
      </w:r>
      <w:proofErr w:type="spellStart"/>
      <w:r w:rsidRPr="002C0527">
        <w:rPr>
          <w:rFonts w:ascii="Arial" w:hAnsi="Arial" w:cs="Arial"/>
          <w:sz w:val="22"/>
          <w:szCs w:val="22"/>
        </w:rPr>
        <w:t>Rapsheet</w:t>
      </w:r>
      <w:proofErr w:type="spellEnd"/>
      <w:r w:rsidR="00073319">
        <w:ptab w:relativeTo="margin" w:alignment="right" w:leader="dot"/>
      </w:r>
      <w:r w:rsidR="00C158A7">
        <w:rPr>
          <w:rFonts w:ascii="Arial" w:hAnsi="Arial" w:cs="Arial"/>
          <w:sz w:val="22"/>
          <w:szCs w:val="22"/>
        </w:rPr>
        <w:t>33</w:t>
      </w:r>
    </w:p>
    <w:p w:rsidR="00E0380F" w:rsidRPr="002C0527" w:rsidRDefault="00E0380F" w:rsidP="00F46543">
      <w:pPr>
        <w:pStyle w:val="Level1"/>
        <w:numPr>
          <w:ilvl w:val="0"/>
          <w:numId w:val="63"/>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2C0527">
        <w:rPr>
          <w:rFonts w:ascii="Arial" w:hAnsi="Arial" w:cs="Arial"/>
          <w:sz w:val="22"/>
          <w:szCs w:val="22"/>
        </w:rPr>
        <w:t xml:space="preserve">Monitoring Completeness and Accuracy of </w:t>
      </w:r>
      <w:proofErr w:type="spellStart"/>
      <w:r w:rsidRPr="002C0527">
        <w:rPr>
          <w:rFonts w:ascii="Arial" w:hAnsi="Arial" w:cs="Arial"/>
          <w:sz w:val="22"/>
          <w:szCs w:val="22"/>
        </w:rPr>
        <w:t>Rapsheet</w:t>
      </w:r>
      <w:proofErr w:type="spellEnd"/>
      <w:r w:rsidR="00073319">
        <w:ptab w:relativeTo="margin" w:alignment="right" w:leader="dot"/>
      </w:r>
      <w:r w:rsidR="00C158A7">
        <w:rPr>
          <w:rFonts w:ascii="Arial" w:hAnsi="Arial" w:cs="Arial"/>
          <w:sz w:val="22"/>
          <w:szCs w:val="22"/>
        </w:rPr>
        <w:t>33</w:t>
      </w:r>
    </w:p>
    <w:p w:rsidR="00E0380F" w:rsidRPr="002C0527" w:rsidRDefault="00E0380F" w:rsidP="00F46543">
      <w:pPr>
        <w:pStyle w:val="Level1"/>
        <w:numPr>
          <w:ilvl w:val="0"/>
          <w:numId w:val="65"/>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roofErr w:type="spellStart"/>
      <w:r w:rsidRPr="002C0527">
        <w:rPr>
          <w:rFonts w:ascii="Arial" w:hAnsi="Arial" w:cs="Arial"/>
          <w:sz w:val="22"/>
          <w:szCs w:val="22"/>
        </w:rPr>
        <w:t>Rapsheet</w:t>
      </w:r>
      <w:proofErr w:type="spellEnd"/>
      <w:r w:rsidRPr="002C0527">
        <w:rPr>
          <w:rFonts w:ascii="Arial" w:hAnsi="Arial" w:cs="Arial"/>
          <w:sz w:val="22"/>
          <w:szCs w:val="22"/>
        </w:rPr>
        <w:t xml:space="preserve"> Use, Dissemination and Destruction</w:t>
      </w:r>
      <w:r w:rsidR="00073319">
        <w:ptab w:relativeTo="margin" w:alignment="right" w:leader="dot"/>
      </w:r>
      <w:r w:rsidR="00C158A7">
        <w:rPr>
          <w:rFonts w:ascii="Arial" w:hAnsi="Arial" w:cs="Arial"/>
          <w:sz w:val="22"/>
          <w:szCs w:val="22"/>
        </w:rPr>
        <w:t>34</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F46543">
      <w:pPr>
        <w:pStyle w:val="Level1"/>
        <w:numPr>
          <w:ilvl w:val="0"/>
          <w:numId w:val="69"/>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Subsequent Notifications of Modifications to Arrests</w:t>
      </w:r>
      <w:r w:rsidR="00073319">
        <w:ptab w:relativeTo="margin" w:alignment="right" w:leader="dot"/>
      </w:r>
      <w:r w:rsidR="00C158A7">
        <w:rPr>
          <w:rFonts w:ascii="Arial" w:hAnsi="Arial" w:cs="Arial"/>
          <w:sz w:val="22"/>
          <w:szCs w:val="22"/>
        </w:rPr>
        <w:t>34</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2C0527" w:rsidRDefault="00E0380F" w:rsidP="00F46543">
      <w:pPr>
        <w:pStyle w:val="Level3"/>
        <w:numPr>
          <w:ilvl w:val="2"/>
          <w:numId w:val="69"/>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2C0527">
        <w:rPr>
          <w:rFonts w:ascii="Arial" w:hAnsi="Arial" w:cs="Arial"/>
          <w:sz w:val="22"/>
          <w:szCs w:val="22"/>
        </w:rPr>
        <w:t>Additions or Modifications to DCJS Criminal History Records</w:t>
      </w:r>
      <w:r w:rsidR="00073319">
        <w:ptab w:relativeTo="margin" w:alignment="right" w:leader="dot"/>
      </w:r>
      <w:r w:rsidR="00C158A7">
        <w:rPr>
          <w:rFonts w:ascii="Arial" w:hAnsi="Arial" w:cs="Arial"/>
          <w:sz w:val="22"/>
          <w:szCs w:val="22"/>
        </w:rPr>
        <w:t>34</w:t>
      </w:r>
    </w:p>
    <w:p w:rsidR="00E0380F" w:rsidRPr="002C0527" w:rsidRDefault="00E0380F" w:rsidP="00F46543">
      <w:pPr>
        <w:pStyle w:val="Level1"/>
        <w:numPr>
          <w:ilvl w:val="0"/>
          <w:numId w:val="73"/>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2C0527">
        <w:rPr>
          <w:rFonts w:ascii="Arial" w:hAnsi="Arial" w:cs="Arial"/>
          <w:sz w:val="22"/>
          <w:szCs w:val="22"/>
        </w:rPr>
        <w:t>Closure of Arrest No Longer to Be Referred for Prosecution</w:t>
      </w:r>
      <w:r w:rsidR="00073319">
        <w:ptab w:relativeTo="margin" w:alignment="right" w:leader="dot"/>
      </w:r>
      <w:r w:rsidR="00C158A7">
        <w:rPr>
          <w:rFonts w:ascii="Arial" w:hAnsi="Arial" w:cs="Arial"/>
          <w:sz w:val="22"/>
          <w:szCs w:val="22"/>
        </w:rPr>
        <w:t>35</w:t>
      </w:r>
    </w:p>
    <w:p w:rsidR="00E0380F" w:rsidRPr="002C0527" w:rsidRDefault="00E0380F" w:rsidP="00F46543">
      <w:pPr>
        <w:pStyle w:val="Level1"/>
        <w:numPr>
          <w:ilvl w:val="0"/>
          <w:numId w:val="76"/>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2C0527">
        <w:rPr>
          <w:rFonts w:ascii="Arial" w:hAnsi="Arial" w:cs="Arial"/>
          <w:sz w:val="22"/>
          <w:szCs w:val="22"/>
        </w:rPr>
        <w:t>Closure of Specific Offenses Charged at Ar</w:t>
      </w:r>
      <w:r>
        <w:rPr>
          <w:rFonts w:ascii="Arial" w:hAnsi="Arial" w:cs="Arial"/>
          <w:sz w:val="22"/>
          <w:szCs w:val="22"/>
        </w:rPr>
        <w:t xml:space="preserve">rest Which Are Not to Be        </w:t>
      </w:r>
      <w:r w:rsidRPr="002C0527">
        <w:rPr>
          <w:rFonts w:ascii="Arial" w:hAnsi="Arial" w:cs="Arial"/>
          <w:sz w:val="22"/>
          <w:szCs w:val="22"/>
        </w:rPr>
        <w:t xml:space="preserve"> </w:t>
      </w:r>
      <w:r>
        <w:rPr>
          <w:rFonts w:ascii="Arial" w:hAnsi="Arial" w:cs="Arial"/>
          <w:sz w:val="22"/>
          <w:szCs w:val="22"/>
        </w:rPr>
        <w:t xml:space="preserve">Pursued </w:t>
      </w:r>
      <w:r w:rsidRPr="002C0527">
        <w:rPr>
          <w:rFonts w:ascii="Arial" w:hAnsi="Arial" w:cs="Arial"/>
          <w:sz w:val="22"/>
          <w:szCs w:val="22"/>
        </w:rPr>
        <w:t>Through Arraignment</w:t>
      </w:r>
      <w:r w:rsidR="00073319">
        <w:ptab w:relativeTo="margin" w:alignment="right" w:leader="dot"/>
      </w:r>
      <w:r w:rsidR="00C158A7">
        <w:rPr>
          <w:rFonts w:ascii="Arial" w:hAnsi="Arial" w:cs="Arial"/>
          <w:sz w:val="22"/>
          <w:szCs w:val="22"/>
        </w:rPr>
        <w:t>35</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C158A7" w:rsidRDefault="00C158A7"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b/>
          <w:i/>
          <w:iCs/>
          <w:sz w:val="32"/>
          <w:szCs w:val="32"/>
        </w:rPr>
      </w:pPr>
    </w:p>
    <w:p w:rsidR="00E0380F" w:rsidRPr="003E20C4"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b/>
          <w:sz w:val="32"/>
          <w:szCs w:val="32"/>
        </w:rPr>
      </w:pPr>
      <w:r w:rsidRPr="003E20C4">
        <w:rPr>
          <w:rFonts w:ascii="Arial" w:hAnsi="Arial" w:cs="Arial"/>
          <w:b/>
          <w:i/>
          <w:iCs/>
          <w:sz w:val="32"/>
          <w:szCs w:val="32"/>
        </w:rPr>
        <w:t>Prosecutorial Processing</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E0380F">
      <w:pPr>
        <w:tabs>
          <w:tab w:val="center" w:pos="468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b/>
          <w:bCs/>
          <w:sz w:val="22"/>
          <w:szCs w:val="22"/>
        </w:rPr>
      </w:pPr>
      <w:r w:rsidRPr="00387D35">
        <w:rPr>
          <w:rFonts w:ascii="Arial" w:hAnsi="Arial" w:cs="Arial"/>
          <w:b/>
          <w:bCs/>
          <w:sz w:val="22"/>
          <w:szCs w:val="22"/>
          <w:u w:val="single"/>
        </w:rPr>
        <w:t>Prosecutorial Standard Practices</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b/>
          <w:bCs/>
          <w:sz w:val="22"/>
          <w:szCs w:val="22"/>
        </w:rPr>
      </w:pPr>
    </w:p>
    <w:p w:rsidR="00E0380F" w:rsidRPr="00387D35" w:rsidRDefault="00E0380F" w:rsidP="00E0380F">
      <w:pPr>
        <w:pStyle w:val="Level1"/>
        <w:numPr>
          <w:ilvl w:val="0"/>
          <w:numId w:val="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864" w:hanging="432"/>
        <w:outlineLvl w:val="9"/>
        <w:rPr>
          <w:rFonts w:ascii="Arial" w:hAnsi="Arial" w:cs="Arial"/>
          <w:b/>
          <w:bCs/>
          <w:sz w:val="22"/>
          <w:szCs w:val="22"/>
        </w:rPr>
      </w:pPr>
      <w:r w:rsidRPr="00493460">
        <w:rPr>
          <w:rFonts w:ascii="Arial" w:hAnsi="Arial" w:cs="Arial"/>
          <w:bCs/>
          <w:sz w:val="22"/>
          <w:szCs w:val="22"/>
        </w:rPr>
        <w:fldChar w:fldCharType="begin"/>
      </w:r>
      <w:r w:rsidRPr="00493460">
        <w:rPr>
          <w:rFonts w:ascii="Arial" w:hAnsi="Arial" w:cs="Arial"/>
          <w:bCs/>
          <w:sz w:val="22"/>
          <w:szCs w:val="22"/>
        </w:rPr>
        <w:instrText>LISTNUM Outline \l 1 \s 1</w:instrText>
      </w:r>
      <w:r w:rsidRPr="00493460">
        <w:rPr>
          <w:rFonts w:ascii="Arial" w:hAnsi="Arial" w:cs="Arial"/>
          <w:bCs/>
          <w:sz w:val="22"/>
          <w:szCs w:val="22"/>
        </w:rPr>
        <w:fldChar w:fldCharType="end"/>
      </w:r>
      <w:r w:rsidRPr="00387D35">
        <w:rPr>
          <w:rFonts w:ascii="Arial" w:hAnsi="Arial" w:cs="Arial"/>
          <w:b/>
          <w:bCs/>
          <w:sz w:val="22"/>
          <w:szCs w:val="22"/>
        </w:rPr>
        <w:tab/>
      </w:r>
      <w:r w:rsidRPr="002C0527">
        <w:rPr>
          <w:rFonts w:ascii="Arial" w:hAnsi="Arial" w:cs="Arial"/>
          <w:bCs/>
          <w:sz w:val="22"/>
          <w:szCs w:val="22"/>
          <w:u w:val="single"/>
        </w:rPr>
        <w:t>Standard Practices Regarding Criminal Case Documentation</w:t>
      </w:r>
      <w:r w:rsidR="00073319">
        <w:ptab w:relativeTo="margin" w:alignment="right" w:leader="dot"/>
      </w:r>
      <w:r w:rsidR="00C158A7">
        <w:rPr>
          <w:rFonts w:ascii="Arial" w:hAnsi="Arial" w:cs="Arial"/>
          <w:bCs/>
          <w:sz w:val="22"/>
          <w:szCs w:val="22"/>
        </w:rPr>
        <w:t>37</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F46543">
      <w:pPr>
        <w:pStyle w:val="Level1"/>
        <w:numPr>
          <w:ilvl w:val="0"/>
          <w:numId w:val="78"/>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Providing Complete Case Documentation to Other Criminal Justice Agencies</w:t>
      </w:r>
      <w:r w:rsidR="00073319">
        <w:ptab w:relativeTo="margin" w:alignment="right" w:leader="dot"/>
      </w:r>
      <w:r w:rsidR="00C158A7">
        <w:rPr>
          <w:rFonts w:ascii="Arial" w:hAnsi="Arial" w:cs="Arial"/>
          <w:sz w:val="22"/>
          <w:szCs w:val="22"/>
        </w:rPr>
        <w:t>37</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2C0527" w:rsidRDefault="00E0380F" w:rsidP="00F46543">
      <w:pPr>
        <w:pStyle w:val="Level1"/>
        <w:numPr>
          <w:ilvl w:val="0"/>
          <w:numId w:val="79"/>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2C0527">
        <w:rPr>
          <w:rFonts w:ascii="Arial" w:hAnsi="Arial" w:cs="Arial"/>
          <w:sz w:val="22"/>
          <w:szCs w:val="22"/>
        </w:rPr>
        <w:lastRenderedPageBreak/>
        <w:t>Key Identifiers</w:t>
      </w:r>
      <w:r w:rsidR="00073319">
        <w:ptab w:relativeTo="margin" w:alignment="right" w:leader="dot"/>
      </w:r>
      <w:r w:rsidR="00C158A7">
        <w:rPr>
          <w:rFonts w:ascii="Arial" w:hAnsi="Arial" w:cs="Arial"/>
          <w:sz w:val="22"/>
          <w:szCs w:val="22"/>
        </w:rPr>
        <w:t>37</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u w:val="single"/>
        </w:rPr>
      </w:pPr>
      <w:r w:rsidRPr="00387D35">
        <w:rPr>
          <w:rFonts w:ascii="Arial" w:hAnsi="Arial" w:cs="Arial"/>
          <w:sz w:val="22"/>
          <w:szCs w:val="22"/>
        </w:rPr>
        <w:t>2.</w:t>
      </w:r>
      <w:r w:rsidRPr="00387D35">
        <w:rPr>
          <w:rFonts w:ascii="Arial" w:hAnsi="Arial" w:cs="Arial"/>
          <w:sz w:val="22"/>
          <w:szCs w:val="22"/>
        </w:rPr>
        <w:tab/>
      </w:r>
      <w:r w:rsidRPr="002C0527">
        <w:rPr>
          <w:rFonts w:ascii="Arial" w:hAnsi="Arial" w:cs="Arial"/>
          <w:sz w:val="22"/>
          <w:szCs w:val="22"/>
        </w:rPr>
        <w:t xml:space="preserve">Additional Information to be </w:t>
      </w:r>
      <w:proofErr w:type="gramStart"/>
      <w:r w:rsidRPr="002C0527">
        <w:rPr>
          <w:rFonts w:ascii="Arial" w:hAnsi="Arial" w:cs="Arial"/>
          <w:sz w:val="22"/>
          <w:szCs w:val="22"/>
        </w:rPr>
        <w:t>Reported</w:t>
      </w:r>
      <w:proofErr w:type="gramEnd"/>
      <w:r w:rsidRPr="002C0527">
        <w:rPr>
          <w:rFonts w:ascii="Arial" w:hAnsi="Arial" w:cs="Arial"/>
          <w:sz w:val="22"/>
          <w:szCs w:val="22"/>
        </w:rPr>
        <w:t xml:space="preserve"> to the Court</w:t>
      </w:r>
      <w:r w:rsidR="00073319">
        <w:ptab w:relativeTo="margin" w:alignment="right" w:leader="dot"/>
      </w:r>
      <w:r w:rsidR="00C158A7">
        <w:rPr>
          <w:rFonts w:ascii="Arial" w:hAnsi="Arial" w:cs="Arial"/>
          <w:sz w:val="22"/>
          <w:szCs w:val="22"/>
        </w:rPr>
        <w:t>37</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728"/>
        <w:rPr>
          <w:rFonts w:ascii="Arial" w:hAnsi="Arial" w:cs="Arial"/>
          <w:sz w:val="22"/>
          <w:szCs w:val="22"/>
        </w:rPr>
      </w:pPr>
    </w:p>
    <w:p w:rsidR="00E0380F" w:rsidRPr="00493460"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hanging="432"/>
        <w:rPr>
          <w:rFonts w:ascii="Arial" w:hAnsi="Arial" w:cs="Arial"/>
          <w:bCs/>
          <w:sz w:val="22"/>
          <w:szCs w:val="22"/>
        </w:rPr>
      </w:pPr>
      <w:r w:rsidRPr="00493460">
        <w:rPr>
          <w:rFonts w:ascii="Arial" w:hAnsi="Arial" w:cs="Arial"/>
          <w:bCs/>
          <w:sz w:val="22"/>
          <w:szCs w:val="22"/>
        </w:rPr>
        <w:t>B.</w:t>
      </w:r>
      <w:r w:rsidRPr="00493460">
        <w:rPr>
          <w:rFonts w:ascii="Arial" w:hAnsi="Arial" w:cs="Arial"/>
          <w:bCs/>
          <w:sz w:val="22"/>
          <w:szCs w:val="22"/>
        </w:rPr>
        <w:tab/>
        <w:t xml:space="preserve">Case Processing, Reporting and Sharing Information </w:t>
      </w:r>
      <w:proofErr w:type="gramStart"/>
      <w:r w:rsidRPr="00493460">
        <w:rPr>
          <w:rFonts w:ascii="Arial" w:hAnsi="Arial" w:cs="Arial"/>
          <w:bCs/>
          <w:sz w:val="22"/>
          <w:szCs w:val="22"/>
        </w:rPr>
        <w:t>With</w:t>
      </w:r>
      <w:proofErr w:type="gramEnd"/>
      <w:r w:rsidRPr="00493460">
        <w:rPr>
          <w:rFonts w:ascii="Arial" w:hAnsi="Arial" w:cs="Arial"/>
          <w:bCs/>
          <w:sz w:val="22"/>
          <w:szCs w:val="22"/>
        </w:rPr>
        <w:t xml:space="preserve"> Other Criminal Justice Agencies </w:t>
      </w:r>
      <w:r w:rsidR="00073319">
        <w:ptab w:relativeTo="margin" w:alignment="right" w:leader="dot"/>
      </w:r>
      <w:r>
        <w:rPr>
          <w:rFonts w:ascii="Arial" w:hAnsi="Arial" w:cs="Arial"/>
          <w:bCs/>
          <w:sz w:val="22"/>
          <w:szCs w:val="22"/>
        </w:rPr>
        <w:t>3</w:t>
      </w:r>
      <w:r w:rsidR="00C158A7">
        <w:rPr>
          <w:rFonts w:ascii="Arial" w:hAnsi="Arial" w:cs="Arial"/>
          <w:bCs/>
          <w:sz w:val="22"/>
          <w:szCs w:val="22"/>
        </w:rPr>
        <w:t>8</w:t>
      </w:r>
      <w:r w:rsidRPr="00493460">
        <w:rPr>
          <w:rFonts w:ascii="Arial" w:hAnsi="Arial" w:cs="Arial"/>
          <w:bCs/>
          <w:sz w:val="22"/>
          <w:szCs w:val="22"/>
        </w:rPr>
        <w:t xml:space="preserve"> </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p>
    <w:p w:rsidR="00E0380F" w:rsidRPr="00CE6864" w:rsidRDefault="00E0380F" w:rsidP="00F46543">
      <w:pPr>
        <w:pStyle w:val="Level1"/>
        <w:numPr>
          <w:ilvl w:val="0"/>
          <w:numId w:val="86"/>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line="215" w:lineRule="auto"/>
        <w:rPr>
          <w:rFonts w:ascii="Arial" w:hAnsi="Arial" w:cs="Arial"/>
          <w:sz w:val="22"/>
          <w:szCs w:val="22"/>
        </w:rPr>
      </w:pPr>
      <w:r w:rsidRPr="00CE6864">
        <w:rPr>
          <w:rFonts w:ascii="Arial" w:hAnsi="Arial" w:cs="Arial"/>
          <w:sz w:val="22"/>
          <w:szCs w:val="22"/>
        </w:rPr>
        <w:t>Prosecutor Actions</w:t>
      </w:r>
      <w:r w:rsidR="00073319">
        <w:ptab w:relativeTo="margin" w:alignment="right" w:leader="dot"/>
      </w:r>
      <w:r>
        <w:rPr>
          <w:rFonts w:ascii="Arial" w:hAnsi="Arial" w:cs="Arial"/>
          <w:sz w:val="22"/>
          <w:szCs w:val="22"/>
        </w:rPr>
        <w:t>3</w:t>
      </w:r>
      <w:r w:rsidR="00C158A7">
        <w:rPr>
          <w:rFonts w:ascii="Arial" w:hAnsi="Arial" w:cs="Arial"/>
          <w:sz w:val="22"/>
          <w:szCs w:val="22"/>
        </w:rPr>
        <w:t>8</w:t>
      </w:r>
    </w:p>
    <w:p w:rsidR="00E0380F" w:rsidRDefault="00E0380F" w:rsidP="00F46543">
      <w:pPr>
        <w:pStyle w:val="Level1"/>
        <w:numPr>
          <w:ilvl w:val="0"/>
          <w:numId w:val="86"/>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line="215" w:lineRule="auto"/>
        <w:rPr>
          <w:rFonts w:ascii="Arial" w:hAnsi="Arial" w:cs="Arial"/>
          <w:sz w:val="22"/>
          <w:szCs w:val="22"/>
        </w:rPr>
      </w:pPr>
      <w:r>
        <w:rPr>
          <w:rFonts w:ascii="Arial" w:hAnsi="Arial" w:cs="Arial"/>
          <w:sz w:val="22"/>
          <w:szCs w:val="22"/>
        </w:rPr>
        <w:t>Documents to be Provided to Other Criminal Justice Agencies</w:t>
      </w:r>
      <w:r w:rsidR="00073319">
        <w:ptab w:relativeTo="margin" w:alignment="right" w:leader="dot"/>
      </w:r>
      <w:r>
        <w:rPr>
          <w:rFonts w:ascii="Arial" w:hAnsi="Arial" w:cs="Arial"/>
          <w:sz w:val="22"/>
          <w:szCs w:val="22"/>
        </w:rPr>
        <w:t>3</w:t>
      </w:r>
      <w:r w:rsidR="00C158A7">
        <w:rPr>
          <w:rFonts w:ascii="Arial" w:hAnsi="Arial" w:cs="Arial"/>
          <w:sz w:val="22"/>
          <w:szCs w:val="22"/>
        </w:rPr>
        <w:t>8</w:t>
      </w:r>
    </w:p>
    <w:p w:rsidR="00E0380F" w:rsidRDefault="00E0380F" w:rsidP="00E0380F">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E0380F" w:rsidRDefault="00E0380F" w:rsidP="00F46543">
      <w:pPr>
        <w:pStyle w:val="Level1"/>
        <w:numPr>
          <w:ilvl w:val="0"/>
          <w:numId w:val="94"/>
        </w:numPr>
        <w:tabs>
          <w:tab w:val="left" w:pos="0"/>
          <w:tab w:val="left" w:pos="432"/>
          <w:tab w:val="num"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864"/>
        <w:rPr>
          <w:rFonts w:ascii="Arial" w:hAnsi="Arial" w:cs="Arial"/>
          <w:sz w:val="22"/>
          <w:szCs w:val="22"/>
        </w:rPr>
      </w:pPr>
      <w:r w:rsidRPr="002C0527">
        <w:rPr>
          <w:rFonts w:ascii="Arial" w:hAnsi="Arial" w:cs="Arial"/>
          <w:sz w:val="22"/>
          <w:szCs w:val="22"/>
          <w:u w:val="single"/>
        </w:rPr>
        <w:t>Standard Practices Regarding Criminal Case Processing</w:t>
      </w:r>
      <w:r w:rsidR="00073319">
        <w:ptab w:relativeTo="margin" w:alignment="right" w:leader="dot"/>
      </w:r>
      <w:r>
        <w:rPr>
          <w:rFonts w:ascii="Arial" w:hAnsi="Arial" w:cs="Arial"/>
          <w:sz w:val="22"/>
          <w:szCs w:val="22"/>
        </w:rPr>
        <w:t>3</w:t>
      </w:r>
      <w:r w:rsidR="00C158A7">
        <w:rPr>
          <w:rFonts w:ascii="Arial" w:hAnsi="Arial" w:cs="Arial"/>
          <w:sz w:val="22"/>
          <w:szCs w:val="22"/>
        </w:rPr>
        <w:t>9</w:t>
      </w:r>
    </w:p>
    <w:p w:rsidR="00E0380F" w:rsidRDefault="00E0380F" w:rsidP="00E0380F">
      <w:pPr>
        <w:pStyle w:val="Level1"/>
        <w:numPr>
          <w:ilvl w:val="0"/>
          <w:numId w:val="0"/>
        </w:numPr>
        <w:tabs>
          <w:tab w:val="left" w:pos="0"/>
          <w:tab w:val="left" w:pos="432"/>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864"/>
        <w:rPr>
          <w:rFonts w:ascii="Arial" w:hAnsi="Arial" w:cs="Arial"/>
          <w:sz w:val="22"/>
          <w:szCs w:val="22"/>
        </w:rPr>
      </w:pPr>
    </w:p>
    <w:p w:rsidR="00E0380F" w:rsidRDefault="00E0380F" w:rsidP="00E34738">
      <w:pPr>
        <w:pStyle w:val="Level1"/>
        <w:numPr>
          <w:ilvl w:val="0"/>
          <w:numId w:val="402"/>
        </w:numPr>
        <w:tabs>
          <w:tab w:val="left" w:pos="0"/>
          <w:tab w:val="left" w:pos="432"/>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900" w:firstLine="0"/>
        <w:rPr>
          <w:rFonts w:ascii="Arial" w:hAnsi="Arial" w:cs="Arial"/>
          <w:sz w:val="22"/>
          <w:szCs w:val="22"/>
        </w:rPr>
      </w:pPr>
      <w:r>
        <w:rPr>
          <w:rFonts w:ascii="Arial" w:hAnsi="Arial" w:cs="Arial"/>
          <w:sz w:val="22"/>
          <w:szCs w:val="22"/>
        </w:rPr>
        <w:t>Closure of the Entire Case or Specific Charges</w:t>
      </w:r>
      <w:r w:rsidR="00073319">
        <w:ptab w:relativeTo="margin" w:alignment="right" w:leader="dot"/>
      </w:r>
      <w:r>
        <w:rPr>
          <w:rFonts w:ascii="Arial" w:hAnsi="Arial" w:cs="Arial"/>
          <w:sz w:val="22"/>
          <w:szCs w:val="22"/>
        </w:rPr>
        <w:t>3</w:t>
      </w:r>
      <w:r w:rsidR="00C158A7">
        <w:rPr>
          <w:rFonts w:ascii="Arial" w:hAnsi="Arial" w:cs="Arial"/>
          <w:sz w:val="22"/>
          <w:szCs w:val="22"/>
        </w:rPr>
        <w:t>9</w:t>
      </w:r>
    </w:p>
    <w:p w:rsidR="00E0380F" w:rsidRDefault="00E0380F" w:rsidP="00E34738">
      <w:pPr>
        <w:pStyle w:val="Level1"/>
        <w:numPr>
          <w:ilvl w:val="0"/>
          <w:numId w:val="402"/>
        </w:numPr>
        <w:tabs>
          <w:tab w:val="left" w:pos="0"/>
          <w:tab w:val="left" w:pos="432"/>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900" w:firstLine="0"/>
        <w:rPr>
          <w:rFonts w:ascii="Arial" w:hAnsi="Arial" w:cs="Arial"/>
          <w:sz w:val="22"/>
          <w:szCs w:val="22"/>
        </w:rPr>
      </w:pPr>
      <w:r w:rsidRPr="00387D35">
        <w:rPr>
          <w:rFonts w:ascii="Arial" w:hAnsi="Arial" w:cs="Arial"/>
          <w:sz w:val="22"/>
          <w:szCs w:val="22"/>
        </w:rPr>
        <w:t>Plea Agreements</w:t>
      </w:r>
      <w:r w:rsidR="00073319">
        <w:ptab w:relativeTo="margin" w:alignment="right" w:leader="dot"/>
      </w:r>
      <w:r>
        <w:rPr>
          <w:rFonts w:ascii="Arial" w:hAnsi="Arial" w:cs="Arial"/>
          <w:sz w:val="22"/>
          <w:szCs w:val="22"/>
        </w:rPr>
        <w:t>3</w:t>
      </w:r>
      <w:r w:rsidR="00C158A7">
        <w:rPr>
          <w:rFonts w:ascii="Arial" w:hAnsi="Arial" w:cs="Arial"/>
          <w:sz w:val="22"/>
          <w:szCs w:val="22"/>
        </w:rPr>
        <w:t>9</w:t>
      </w:r>
    </w:p>
    <w:p w:rsidR="00E0380F" w:rsidRDefault="00E0380F" w:rsidP="00E34738">
      <w:pPr>
        <w:pStyle w:val="Level1"/>
        <w:numPr>
          <w:ilvl w:val="0"/>
          <w:numId w:val="402"/>
        </w:numPr>
        <w:tabs>
          <w:tab w:val="left" w:pos="0"/>
          <w:tab w:val="left" w:pos="432"/>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60"/>
        <w:rPr>
          <w:rFonts w:ascii="Arial" w:hAnsi="Arial" w:cs="Arial"/>
          <w:sz w:val="22"/>
          <w:szCs w:val="22"/>
        </w:rPr>
      </w:pPr>
      <w:r>
        <w:rPr>
          <w:rFonts w:ascii="Arial" w:hAnsi="Arial" w:cs="Arial"/>
          <w:sz w:val="22"/>
          <w:szCs w:val="22"/>
        </w:rPr>
        <w:t>Charges Held for the Action of the Grand Jury or Direct Presentation by the Prosecutor</w:t>
      </w:r>
      <w:r w:rsidR="00073319">
        <w:ptab w:relativeTo="margin" w:alignment="right" w:leader="dot"/>
      </w:r>
      <w:r w:rsidR="00C158A7">
        <w:rPr>
          <w:rFonts w:ascii="Arial" w:hAnsi="Arial" w:cs="Arial"/>
          <w:sz w:val="22"/>
          <w:szCs w:val="22"/>
        </w:rPr>
        <w:t>40</w:t>
      </w:r>
    </w:p>
    <w:p w:rsidR="00E0380F" w:rsidRDefault="00E0380F" w:rsidP="00E34738">
      <w:pPr>
        <w:pStyle w:val="Level1"/>
        <w:numPr>
          <w:ilvl w:val="0"/>
          <w:numId w:val="402"/>
        </w:numPr>
        <w:tabs>
          <w:tab w:val="left" w:pos="0"/>
          <w:tab w:val="left" w:pos="432"/>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60"/>
        <w:rPr>
          <w:rFonts w:ascii="Arial" w:hAnsi="Arial" w:cs="Arial"/>
          <w:sz w:val="22"/>
          <w:szCs w:val="22"/>
        </w:rPr>
      </w:pPr>
      <w:r>
        <w:rPr>
          <w:rFonts w:ascii="Arial" w:hAnsi="Arial" w:cs="Arial"/>
          <w:sz w:val="22"/>
          <w:szCs w:val="22"/>
        </w:rPr>
        <w:t>Presenting</w:t>
      </w:r>
      <w:r w:rsidRPr="00CE6864">
        <w:rPr>
          <w:rFonts w:ascii="Arial" w:hAnsi="Arial" w:cs="Arial"/>
          <w:sz w:val="22"/>
          <w:szCs w:val="22"/>
        </w:rPr>
        <w:t xml:space="preserve"> </w:t>
      </w:r>
      <w:r w:rsidRPr="00387D35">
        <w:rPr>
          <w:rFonts w:ascii="Arial" w:hAnsi="Arial" w:cs="Arial"/>
          <w:sz w:val="22"/>
          <w:szCs w:val="22"/>
        </w:rPr>
        <w:t xml:space="preserve">Allegations to the Grand Jury That Were Previously Dismissed and </w:t>
      </w:r>
      <w:r>
        <w:rPr>
          <w:rFonts w:ascii="Arial" w:hAnsi="Arial" w:cs="Arial"/>
          <w:sz w:val="22"/>
          <w:szCs w:val="22"/>
        </w:rPr>
        <w:t xml:space="preserve">    </w:t>
      </w:r>
      <w:r w:rsidRPr="00387D35">
        <w:rPr>
          <w:rFonts w:ascii="Arial" w:hAnsi="Arial" w:cs="Arial"/>
          <w:sz w:val="22"/>
          <w:szCs w:val="22"/>
        </w:rPr>
        <w:t>Sealed in Local Court</w:t>
      </w:r>
      <w:r w:rsidR="00073319">
        <w:ptab w:relativeTo="margin" w:alignment="right" w:leader="dot"/>
      </w:r>
      <w:r w:rsidR="00C158A7">
        <w:rPr>
          <w:rFonts w:ascii="Arial" w:hAnsi="Arial" w:cs="Arial"/>
          <w:sz w:val="22"/>
          <w:szCs w:val="22"/>
        </w:rPr>
        <w:t>40</w:t>
      </w:r>
    </w:p>
    <w:p w:rsidR="00E0380F" w:rsidRPr="00CE6864" w:rsidRDefault="00E0380F" w:rsidP="00E34738">
      <w:pPr>
        <w:pStyle w:val="Level1"/>
        <w:numPr>
          <w:ilvl w:val="0"/>
          <w:numId w:val="402"/>
        </w:numPr>
        <w:tabs>
          <w:tab w:val="left" w:pos="0"/>
          <w:tab w:val="left" w:pos="432"/>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60"/>
        <w:rPr>
          <w:rFonts w:ascii="Arial" w:hAnsi="Arial" w:cs="Arial"/>
          <w:sz w:val="22"/>
          <w:szCs w:val="22"/>
        </w:rPr>
      </w:pPr>
      <w:r>
        <w:rPr>
          <w:rFonts w:ascii="Arial" w:hAnsi="Arial" w:cs="Arial"/>
          <w:sz w:val="22"/>
          <w:szCs w:val="22"/>
        </w:rPr>
        <w:t>Monitoring Pending Charges and Cases</w:t>
      </w:r>
      <w:r w:rsidR="00073319">
        <w:ptab w:relativeTo="margin" w:alignment="right" w:leader="dot"/>
      </w:r>
      <w:r w:rsidR="00C158A7">
        <w:rPr>
          <w:rFonts w:ascii="Arial" w:hAnsi="Arial" w:cs="Arial"/>
          <w:sz w:val="22"/>
          <w:szCs w:val="22"/>
        </w:rPr>
        <w:t>40</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2C0527" w:rsidRDefault="00E0380F" w:rsidP="00E34738">
      <w:pPr>
        <w:pStyle w:val="Level1"/>
        <w:numPr>
          <w:ilvl w:val="0"/>
          <w:numId w:val="100"/>
        </w:numPr>
        <w:tabs>
          <w:tab w:val="left" w:pos="0"/>
          <w:tab w:val="left" w:pos="432"/>
          <w:tab w:val="num"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864"/>
        <w:rPr>
          <w:rFonts w:ascii="Arial" w:hAnsi="Arial" w:cs="Arial"/>
          <w:sz w:val="22"/>
          <w:szCs w:val="22"/>
          <w:u w:val="single"/>
        </w:rPr>
      </w:pPr>
      <w:r w:rsidRPr="002C0527">
        <w:rPr>
          <w:rFonts w:ascii="Arial" w:hAnsi="Arial" w:cs="Arial"/>
          <w:sz w:val="22"/>
          <w:szCs w:val="22"/>
          <w:u w:val="single"/>
        </w:rPr>
        <w:t>Standard Practices Regarding Fingerprintin</w:t>
      </w:r>
      <w:r>
        <w:rPr>
          <w:rFonts w:ascii="Arial" w:hAnsi="Arial" w:cs="Arial"/>
          <w:sz w:val="22"/>
          <w:szCs w:val="22"/>
          <w:u w:val="single"/>
        </w:rPr>
        <w:t>g</w:t>
      </w:r>
      <w:r w:rsidR="00073319">
        <w:ptab w:relativeTo="margin" w:alignment="right" w:leader="dot"/>
      </w:r>
      <w:r w:rsidR="00C158A7">
        <w:rPr>
          <w:rFonts w:ascii="Arial" w:hAnsi="Arial" w:cs="Arial"/>
          <w:sz w:val="22"/>
          <w:szCs w:val="22"/>
        </w:rPr>
        <w:t>40</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864"/>
        <w:rPr>
          <w:rFonts w:ascii="Arial" w:hAnsi="Arial" w:cs="Arial"/>
          <w:sz w:val="22"/>
          <w:szCs w:val="22"/>
        </w:rPr>
      </w:pPr>
    </w:p>
    <w:p w:rsidR="00E0380F" w:rsidRPr="00387D35" w:rsidRDefault="00E0380F" w:rsidP="00E34738">
      <w:pPr>
        <w:pStyle w:val="Level3"/>
        <w:numPr>
          <w:ilvl w:val="2"/>
          <w:numId w:val="100"/>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Prosecutors’ Responsibilities</w:t>
      </w:r>
      <w:r w:rsidR="00073319">
        <w:ptab w:relativeTo="margin" w:alignment="right" w:leader="dot"/>
      </w:r>
      <w:r w:rsidR="00C158A7">
        <w:rPr>
          <w:rFonts w:ascii="Arial" w:hAnsi="Arial" w:cs="Arial"/>
          <w:sz w:val="22"/>
          <w:szCs w:val="22"/>
        </w:rPr>
        <w:t>40</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u w:val="single"/>
        </w:rPr>
      </w:pPr>
      <w:r w:rsidRPr="00387D35">
        <w:rPr>
          <w:rFonts w:ascii="Arial" w:hAnsi="Arial" w:cs="Arial"/>
          <w:sz w:val="22"/>
          <w:szCs w:val="22"/>
        </w:rPr>
        <w:t>1.</w:t>
      </w:r>
      <w:r w:rsidRPr="00387D35">
        <w:rPr>
          <w:rFonts w:ascii="Arial" w:hAnsi="Arial" w:cs="Arial"/>
          <w:sz w:val="22"/>
          <w:szCs w:val="22"/>
        </w:rPr>
        <w:tab/>
      </w:r>
      <w:r w:rsidRPr="002C0527">
        <w:rPr>
          <w:rFonts w:ascii="Arial" w:hAnsi="Arial" w:cs="Arial"/>
          <w:sz w:val="22"/>
          <w:szCs w:val="22"/>
        </w:rPr>
        <w:t>Sealed Indictment</w:t>
      </w:r>
      <w:r w:rsidR="00073319">
        <w:ptab w:relativeTo="margin" w:alignment="right" w:leader="dot"/>
      </w:r>
      <w:r w:rsidR="00C158A7">
        <w:rPr>
          <w:rFonts w:ascii="Arial" w:hAnsi="Arial" w:cs="Arial"/>
          <w:sz w:val="22"/>
          <w:szCs w:val="22"/>
        </w:rPr>
        <w:t>40</w:t>
      </w:r>
    </w:p>
    <w:p w:rsidR="00E0380F" w:rsidRPr="002C0527" w:rsidRDefault="00E0380F" w:rsidP="00F46543">
      <w:pPr>
        <w:pStyle w:val="Level1"/>
        <w:numPr>
          <w:ilvl w:val="0"/>
          <w:numId w:val="35"/>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2C0527">
        <w:rPr>
          <w:rFonts w:ascii="Arial" w:hAnsi="Arial" w:cs="Arial"/>
          <w:sz w:val="22"/>
          <w:szCs w:val="22"/>
        </w:rPr>
        <w:t>Prosecutor’s Information Filed Prior to Arrest</w:t>
      </w:r>
      <w:r w:rsidR="00073319">
        <w:ptab w:relativeTo="margin" w:alignment="right" w:leader="dot"/>
      </w:r>
      <w:r w:rsidR="00C158A7">
        <w:rPr>
          <w:rFonts w:ascii="Arial" w:hAnsi="Arial" w:cs="Arial"/>
          <w:sz w:val="22"/>
          <w:szCs w:val="22"/>
        </w:rPr>
        <w:t>41</w:t>
      </w:r>
    </w:p>
    <w:p w:rsidR="00E0380F" w:rsidRPr="002C0527"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line="167" w:lineRule="auto"/>
        <w:ind w:left="1296"/>
        <w:rPr>
          <w:rFonts w:ascii="Arial" w:hAnsi="Arial" w:cs="Arial"/>
          <w:sz w:val="22"/>
          <w:szCs w:val="22"/>
        </w:rPr>
      </w:pPr>
    </w:p>
    <w:p w:rsidR="00E0380F" w:rsidRPr="00390C0C"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line="167" w:lineRule="auto"/>
        <w:ind w:left="3024"/>
        <w:rPr>
          <w:rFonts w:ascii="Arial" w:hAnsi="Arial" w:cs="Arial"/>
          <w:sz w:val="22"/>
          <w:szCs w:val="22"/>
          <w:u w:val="single"/>
        </w:rPr>
      </w:pPr>
      <w:proofErr w:type="gramStart"/>
      <w:r w:rsidRPr="00390C0C">
        <w:rPr>
          <w:rFonts w:ascii="Arial" w:hAnsi="Arial" w:cs="Arial"/>
          <w:sz w:val="22"/>
          <w:szCs w:val="22"/>
          <w:u w:val="single"/>
        </w:rPr>
        <w:t>or</w:t>
      </w:r>
      <w:proofErr w:type="gramEnd"/>
    </w:p>
    <w:p w:rsidR="00E0380F" w:rsidRPr="00390C0C"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line="167" w:lineRule="auto"/>
        <w:rPr>
          <w:rFonts w:ascii="Arial" w:hAnsi="Arial" w:cs="Arial"/>
          <w:sz w:val="22"/>
          <w:szCs w:val="22"/>
          <w:u w:val="single"/>
        </w:rPr>
      </w:pPr>
    </w:p>
    <w:p w:rsidR="00E0380F" w:rsidRPr="002C0527"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2C0527">
        <w:rPr>
          <w:rFonts w:ascii="Arial" w:hAnsi="Arial" w:cs="Arial"/>
          <w:sz w:val="22"/>
          <w:szCs w:val="22"/>
        </w:rPr>
        <w:t>Indictment Resulting from Direct Presentation to a Grand Jury</w:t>
      </w:r>
      <w:r w:rsidR="00073319">
        <w:ptab w:relativeTo="margin" w:alignment="right" w:leader="dot"/>
      </w:r>
      <w:r w:rsidR="00C158A7">
        <w:rPr>
          <w:rFonts w:ascii="Arial" w:hAnsi="Arial" w:cs="Arial"/>
          <w:sz w:val="22"/>
          <w:szCs w:val="22"/>
        </w:rPr>
        <w:t>41</w:t>
      </w:r>
    </w:p>
    <w:p w:rsidR="00E0380F" w:rsidRPr="002C0527"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2C0527" w:rsidRDefault="00E0380F" w:rsidP="00E34738">
      <w:pPr>
        <w:pStyle w:val="Level1"/>
        <w:numPr>
          <w:ilvl w:val="0"/>
          <w:numId w:val="104"/>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2C0527">
        <w:rPr>
          <w:rFonts w:ascii="Arial" w:hAnsi="Arial" w:cs="Arial"/>
          <w:sz w:val="22"/>
          <w:szCs w:val="22"/>
        </w:rPr>
        <w:t>Indictments Following Local Court Dismissal and Seal</w:t>
      </w:r>
      <w:r w:rsidR="00073319">
        <w:ptab w:relativeTo="margin" w:alignment="right" w:leader="dot"/>
      </w:r>
      <w:r w:rsidR="00C158A7">
        <w:rPr>
          <w:rFonts w:ascii="Arial" w:hAnsi="Arial" w:cs="Arial"/>
          <w:sz w:val="22"/>
          <w:szCs w:val="22"/>
        </w:rPr>
        <w:t>42</w:t>
      </w:r>
      <w:r w:rsidRPr="002C0527">
        <w:rPr>
          <w:rFonts w:ascii="Arial" w:hAnsi="Arial" w:cs="Arial"/>
          <w:sz w:val="22"/>
          <w:szCs w:val="22"/>
        </w:rPr>
        <w:t xml:space="preserve"> </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Default="00E0380F" w:rsidP="00E34738">
      <w:pPr>
        <w:pStyle w:val="Level1"/>
        <w:numPr>
          <w:ilvl w:val="0"/>
          <w:numId w:val="106"/>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Fingerprint Submission Types</w:t>
      </w:r>
      <w:r w:rsidR="00073319">
        <w:ptab w:relativeTo="margin" w:alignment="right" w:leader="dot"/>
      </w:r>
      <w:r w:rsidR="00C158A7">
        <w:rPr>
          <w:rFonts w:ascii="Arial" w:hAnsi="Arial" w:cs="Arial"/>
          <w:sz w:val="22"/>
          <w:szCs w:val="22"/>
        </w:rPr>
        <w:t>42</w:t>
      </w:r>
    </w:p>
    <w:p w:rsidR="00E0380F" w:rsidRPr="00CB42B0" w:rsidRDefault="00E0380F" w:rsidP="00E0380F">
      <w:pPr>
        <w:pStyle w:val="Level1"/>
        <w:numPr>
          <w:ilvl w:val="0"/>
          <w:numId w:val="0"/>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p>
    <w:p w:rsidR="00E0380F" w:rsidRPr="00790F8E" w:rsidRDefault="00E0380F" w:rsidP="00E34738">
      <w:pPr>
        <w:pStyle w:val="ListParagraph"/>
        <w:numPr>
          <w:ilvl w:val="0"/>
          <w:numId w:val="381"/>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u w:val="single"/>
        </w:rPr>
        <w:t>Manual / Hard Copy Submissions</w:t>
      </w:r>
    </w:p>
    <w:p w:rsidR="00E0380F" w:rsidRDefault="00E0380F" w:rsidP="00E0380F">
      <w:pPr>
        <w:pStyle w:val="ListParagraph"/>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586"/>
        <w:rPr>
          <w:rFonts w:ascii="Arial" w:hAnsi="Arial" w:cs="Arial"/>
          <w:sz w:val="22"/>
          <w:szCs w:val="22"/>
        </w:rPr>
      </w:pPr>
      <w:r>
        <w:rPr>
          <w:rFonts w:ascii="Arial" w:hAnsi="Arial" w:cs="Arial"/>
          <w:sz w:val="22"/>
          <w:szCs w:val="22"/>
        </w:rPr>
        <w:t>a.</w:t>
      </w:r>
      <w:r>
        <w:rPr>
          <w:rFonts w:ascii="Arial" w:hAnsi="Arial" w:cs="Arial"/>
          <w:sz w:val="22"/>
          <w:szCs w:val="22"/>
        </w:rPr>
        <w:tab/>
        <w:t>Adult including Juvenile Offender</w:t>
      </w:r>
      <w:r w:rsidR="000A759E">
        <w:rPr>
          <w:rFonts w:ascii="Arial" w:hAnsi="Arial" w:cs="Arial"/>
          <w:sz w:val="22"/>
          <w:szCs w:val="22"/>
        </w:rPr>
        <w:fldChar w:fldCharType="begin"/>
      </w:r>
      <w:r w:rsidR="000A759E">
        <w:instrText xml:space="preserve"> XE "</w:instrText>
      </w:r>
      <w:r w:rsidR="000A759E" w:rsidRPr="00570F8F">
        <w:rPr>
          <w:rFonts w:ascii="Arial" w:hAnsi="Arial" w:cs="Arial"/>
          <w:sz w:val="22"/>
          <w:szCs w:val="22"/>
        </w:rPr>
        <w:instrText>Juvenile Offender</w:instrText>
      </w:r>
      <w:r w:rsidR="000A759E">
        <w:instrText xml:space="preserve">" </w:instrText>
      </w:r>
      <w:r w:rsidR="000A759E">
        <w:rPr>
          <w:rFonts w:ascii="Arial" w:hAnsi="Arial" w:cs="Arial"/>
          <w:sz w:val="22"/>
          <w:szCs w:val="22"/>
        </w:rPr>
        <w:fldChar w:fldCharType="end"/>
      </w:r>
      <w:r>
        <w:rPr>
          <w:rFonts w:ascii="Arial" w:hAnsi="Arial" w:cs="Arial"/>
          <w:sz w:val="22"/>
          <w:szCs w:val="22"/>
        </w:rPr>
        <w:t xml:space="preserve"> arrest</w:t>
      </w:r>
      <w:r w:rsidR="00073319">
        <w:ptab w:relativeTo="margin" w:alignment="right" w:leader="dot"/>
      </w:r>
      <w:r w:rsidR="00C158A7">
        <w:rPr>
          <w:rFonts w:ascii="Arial" w:hAnsi="Arial" w:cs="Arial"/>
          <w:sz w:val="22"/>
          <w:szCs w:val="22"/>
        </w:rPr>
        <w:t>42</w:t>
      </w:r>
    </w:p>
    <w:p w:rsidR="00E0380F" w:rsidRPr="00790F8E" w:rsidRDefault="00E0380F" w:rsidP="00E0380F">
      <w:pPr>
        <w:pStyle w:val="ListParagraph"/>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586"/>
        <w:rPr>
          <w:rFonts w:ascii="Arial" w:hAnsi="Arial" w:cs="Arial"/>
          <w:sz w:val="22"/>
          <w:szCs w:val="22"/>
        </w:rPr>
      </w:pPr>
      <w:r>
        <w:rPr>
          <w:rFonts w:ascii="Arial" w:hAnsi="Arial" w:cs="Arial"/>
          <w:sz w:val="22"/>
          <w:szCs w:val="22"/>
        </w:rPr>
        <w:t>b.</w:t>
      </w:r>
      <w:r>
        <w:rPr>
          <w:rFonts w:ascii="Arial" w:hAnsi="Arial" w:cs="Arial"/>
          <w:sz w:val="22"/>
          <w:szCs w:val="22"/>
        </w:rPr>
        <w:tab/>
        <w:t>Juvenile Delinquent</w:t>
      </w:r>
      <w:r w:rsidR="000A759E">
        <w:rPr>
          <w:rFonts w:ascii="Arial" w:hAnsi="Arial" w:cs="Arial"/>
          <w:sz w:val="22"/>
          <w:szCs w:val="22"/>
        </w:rPr>
        <w:fldChar w:fldCharType="begin"/>
      </w:r>
      <w:r w:rsidR="000A759E">
        <w:instrText xml:space="preserve"> XE "</w:instrText>
      </w:r>
      <w:r w:rsidR="000A759E" w:rsidRPr="00856227">
        <w:rPr>
          <w:rFonts w:ascii="Arial" w:hAnsi="Arial" w:cs="Arial"/>
          <w:sz w:val="22"/>
          <w:szCs w:val="22"/>
        </w:rPr>
        <w:instrText>Juvenile Delinquent</w:instrText>
      </w:r>
      <w:r w:rsidR="000A759E">
        <w:instrText xml:space="preserve">" </w:instrText>
      </w:r>
      <w:r w:rsidR="000A759E">
        <w:rPr>
          <w:rFonts w:ascii="Arial" w:hAnsi="Arial" w:cs="Arial"/>
          <w:sz w:val="22"/>
          <w:szCs w:val="22"/>
        </w:rPr>
        <w:fldChar w:fldCharType="end"/>
      </w:r>
      <w:r>
        <w:rPr>
          <w:rFonts w:ascii="Arial" w:hAnsi="Arial" w:cs="Arial"/>
          <w:sz w:val="22"/>
          <w:szCs w:val="22"/>
        </w:rPr>
        <w:t xml:space="preserve"> arrest</w:t>
      </w:r>
      <w:r w:rsidR="00073319">
        <w:ptab w:relativeTo="margin" w:alignment="right" w:leader="dot"/>
      </w:r>
      <w:r w:rsidR="00507431">
        <w:rPr>
          <w:rFonts w:ascii="Arial" w:hAnsi="Arial" w:cs="Arial"/>
          <w:sz w:val="22"/>
          <w:szCs w:val="22"/>
        </w:rPr>
        <w:t>43</w:t>
      </w:r>
    </w:p>
    <w:p w:rsidR="00E0380F" w:rsidRPr="00790F8E" w:rsidRDefault="00E0380F" w:rsidP="00E34738">
      <w:pPr>
        <w:pStyle w:val="ListParagraph"/>
        <w:numPr>
          <w:ilvl w:val="0"/>
          <w:numId w:val="381"/>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620" w:hanging="324"/>
        <w:rPr>
          <w:rFonts w:ascii="Arial" w:hAnsi="Arial" w:cs="Arial"/>
          <w:sz w:val="22"/>
          <w:szCs w:val="22"/>
        </w:rPr>
      </w:pPr>
      <w:r w:rsidRPr="00790F8E">
        <w:rPr>
          <w:rFonts w:ascii="Arial" w:hAnsi="Arial" w:cs="Arial"/>
          <w:sz w:val="22"/>
          <w:szCs w:val="22"/>
          <w:u w:val="single"/>
        </w:rPr>
        <w:t>Electronic Submissions</w:t>
      </w:r>
      <w:r w:rsidRPr="00790F8E">
        <w:rPr>
          <w:rFonts w:ascii="Arial" w:hAnsi="Arial" w:cs="Arial"/>
          <w:sz w:val="22"/>
          <w:szCs w:val="22"/>
        </w:rPr>
        <w:tab/>
      </w:r>
    </w:p>
    <w:p w:rsidR="00E0380F" w:rsidRPr="00387D35" w:rsidRDefault="00C158A7" w:rsidP="00E34738">
      <w:pPr>
        <w:pStyle w:val="Level4"/>
        <w:numPr>
          <w:ilvl w:val="0"/>
          <w:numId w:val="384"/>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rPr>
        <w:t xml:space="preserve">Adult and Juvenile Offender </w:t>
      </w:r>
      <w:r>
        <w:rPr>
          <w:rFonts w:ascii="Arial" w:hAnsi="Arial" w:cs="Arial"/>
          <w:sz w:val="22"/>
          <w:szCs w:val="22"/>
        </w:rPr>
        <w:br/>
        <w:t>Arrest Transactions</w:t>
      </w:r>
      <w:r w:rsidR="00C669A3">
        <w:rPr>
          <w:rFonts w:ascii="Arial" w:hAnsi="Arial" w:cs="Arial"/>
          <w:sz w:val="22"/>
          <w:szCs w:val="22"/>
        </w:rPr>
        <w:t xml:space="preserve"> </w:t>
      </w:r>
      <w:r w:rsidR="00073319">
        <w:ptab w:relativeTo="margin" w:alignment="right" w:leader="dot"/>
      </w:r>
      <w:r w:rsidR="00C669A3">
        <w:rPr>
          <w:rFonts w:ascii="Arial" w:hAnsi="Arial" w:cs="Arial"/>
          <w:sz w:val="22"/>
          <w:szCs w:val="22"/>
        </w:rPr>
        <w:t>43</w:t>
      </w:r>
    </w:p>
    <w:p w:rsidR="00E0380F" w:rsidRDefault="00C669A3" w:rsidP="00E34738">
      <w:pPr>
        <w:pStyle w:val="Level1"/>
        <w:numPr>
          <w:ilvl w:val="0"/>
          <w:numId w:val="384"/>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rPr>
        <w:t>Juvenile Delinquent Arrest Transactions</w:t>
      </w:r>
      <w:r w:rsidR="00073319">
        <w:ptab w:relativeTo="margin" w:alignment="right" w:leader="dot"/>
      </w:r>
      <w:r>
        <w:rPr>
          <w:rFonts w:ascii="Arial" w:hAnsi="Arial" w:cs="Arial"/>
          <w:sz w:val="22"/>
          <w:szCs w:val="22"/>
        </w:rPr>
        <w:t>43</w:t>
      </w:r>
    </w:p>
    <w:p w:rsidR="00C669A3" w:rsidRPr="00387D35" w:rsidRDefault="00C669A3" w:rsidP="00E34738">
      <w:pPr>
        <w:pStyle w:val="Level1"/>
        <w:numPr>
          <w:ilvl w:val="0"/>
          <w:numId w:val="384"/>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rPr>
        <w:t>Criminal Inquiry Transactions</w:t>
      </w:r>
      <w:r w:rsidR="00073319">
        <w:ptab w:relativeTo="margin" w:alignment="right" w:leader="dot"/>
      </w:r>
      <w:r>
        <w:rPr>
          <w:rFonts w:ascii="Arial" w:hAnsi="Arial" w:cs="Arial"/>
          <w:sz w:val="22"/>
          <w:szCs w:val="22"/>
        </w:rPr>
        <w:t>43</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E34738">
      <w:pPr>
        <w:pStyle w:val="Level1"/>
        <w:numPr>
          <w:ilvl w:val="0"/>
          <w:numId w:val="107"/>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Completion of the Data Related to a Set of Arrest Fingerprints</w:t>
      </w:r>
      <w:r w:rsidR="00073319">
        <w:ptab w:relativeTo="margin" w:alignment="right" w:leader="dot"/>
      </w:r>
      <w:r w:rsidR="00C669A3">
        <w:rPr>
          <w:rFonts w:ascii="Arial" w:hAnsi="Arial" w:cs="Arial"/>
          <w:sz w:val="22"/>
          <w:szCs w:val="22"/>
        </w:rPr>
        <w:t>43</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720"/>
        <w:rPr>
          <w:rFonts w:ascii="Arial" w:hAnsi="Arial" w:cs="Arial"/>
          <w:sz w:val="22"/>
          <w:szCs w:val="22"/>
        </w:rPr>
      </w:pPr>
      <w:r>
        <w:rPr>
          <w:rFonts w:ascii="Arial" w:hAnsi="Arial" w:cs="Arial"/>
          <w:sz w:val="22"/>
          <w:szCs w:val="22"/>
        </w:rPr>
        <w:tab/>
      </w:r>
    </w:p>
    <w:p w:rsidR="00E0380F" w:rsidRPr="00387D35" w:rsidRDefault="00E0380F" w:rsidP="00E34738">
      <w:pPr>
        <w:pStyle w:val="Level4"/>
        <w:numPr>
          <w:ilvl w:val="3"/>
          <w:numId w:val="107"/>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Required Arrest Data</w:t>
      </w:r>
      <w:r w:rsidR="00073319">
        <w:ptab w:relativeTo="margin" w:alignment="right" w:leader="dot"/>
      </w:r>
      <w:r w:rsidR="00C669A3">
        <w:rPr>
          <w:rFonts w:ascii="Arial" w:hAnsi="Arial" w:cs="Arial"/>
          <w:sz w:val="22"/>
          <w:szCs w:val="22"/>
        </w:rPr>
        <w:t>44</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2C0527" w:rsidRDefault="00E0380F" w:rsidP="00E34738">
      <w:pPr>
        <w:pStyle w:val="Level1"/>
        <w:numPr>
          <w:ilvl w:val="0"/>
          <w:numId w:val="109"/>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2C0527">
        <w:rPr>
          <w:rFonts w:ascii="Arial" w:hAnsi="Arial" w:cs="Arial"/>
          <w:sz w:val="22"/>
          <w:szCs w:val="22"/>
        </w:rPr>
        <w:t>Arrest Date</w:t>
      </w:r>
      <w:r w:rsidR="000A759E">
        <w:rPr>
          <w:rFonts w:ascii="Arial" w:hAnsi="Arial" w:cs="Arial"/>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rPr>
        <w:fldChar w:fldCharType="end"/>
      </w:r>
      <w:r w:rsidRPr="002C0527">
        <w:rPr>
          <w:rFonts w:ascii="Arial" w:hAnsi="Arial" w:cs="Arial"/>
          <w:sz w:val="22"/>
          <w:szCs w:val="22"/>
        </w:rPr>
        <w:t xml:space="preserve"> Determination Matrix</w:t>
      </w:r>
      <w:r w:rsidR="00073319">
        <w:ptab w:relativeTo="margin" w:alignment="right" w:leader="dot"/>
      </w:r>
      <w:r>
        <w:rPr>
          <w:rFonts w:ascii="Arial" w:hAnsi="Arial" w:cs="Arial"/>
          <w:sz w:val="22"/>
          <w:szCs w:val="22"/>
        </w:rPr>
        <w:t>4</w:t>
      </w:r>
      <w:r w:rsidR="00C669A3">
        <w:rPr>
          <w:rFonts w:ascii="Arial" w:hAnsi="Arial" w:cs="Arial"/>
          <w:sz w:val="22"/>
          <w:szCs w:val="22"/>
        </w:rPr>
        <w:t>8</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E34738">
      <w:pPr>
        <w:pStyle w:val="Level1"/>
        <w:numPr>
          <w:ilvl w:val="0"/>
          <w:numId w:val="112"/>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Timing of Submission of Fingerprints</w:t>
      </w:r>
      <w:r w:rsidR="00073319">
        <w:ptab w:relativeTo="margin" w:alignment="right" w:leader="dot"/>
      </w:r>
      <w:r w:rsidR="00C669A3">
        <w:rPr>
          <w:rFonts w:ascii="Arial" w:hAnsi="Arial" w:cs="Arial"/>
          <w:sz w:val="22"/>
          <w:szCs w:val="22"/>
        </w:rPr>
        <w:t>50</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864" w:firstLine="6480"/>
        <w:rPr>
          <w:rFonts w:ascii="Arial" w:hAnsi="Arial" w:cs="Arial"/>
          <w:sz w:val="22"/>
          <w:szCs w:val="22"/>
        </w:rPr>
      </w:pPr>
    </w:p>
    <w:p w:rsidR="00E0380F" w:rsidRPr="00387D35" w:rsidRDefault="00E0380F" w:rsidP="00E34738">
      <w:pPr>
        <w:pStyle w:val="Level1"/>
        <w:numPr>
          <w:ilvl w:val="0"/>
          <w:numId w:val="114"/>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Juvenile Delinquent</w:t>
      </w:r>
      <w:r w:rsidR="000A759E">
        <w:rPr>
          <w:rFonts w:ascii="Arial" w:hAnsi="Arial" w:cs="Arial"/>
          <w:sz w:val="22"/>
          <w:szCs w:val="22"/>
        </w:rPr>
        <w:fldChar w:fldCharType="begin"/>
      </w:r>
      <w:r w:rsidR="000A759E">
        <w:instrText xml:space="preserve"> XE "</w:instrText>
      </w:r>
      <w:r w:rsidR="000A759E" w:rsidRPr="00856227">
        <w:rPr>
          <w:rFonts w:ascii="Arial" w:hAnsi="Arial" w:cs="Arial"/>
          <w:sz w:val="22"/>
          <w:szCs w:val="22"/>
        </w:rPr>
        <w:instrText>Juvenile Delinquent</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and Juvenile Offender</w:t>
      </w:r>
      <w:r w:rsidR="000A759E">
        <w:rPr>
          <w:rFonts w:ascii="Arial" w:hAnsi="Arial" w:cs="Arial"/>
          <w:sz w:val="22"/>
          <w:szCs w:val="22"/>
        </w:rPr>
        <w:fldChar w:fldCharType="begin"/>
      </w:r>
      <w:r w:rsidR="000A759E">
        <w:instrText xml:space="preserve"> XE "</w:instrText>
      </w:r>
      <w:r w:rsidR="000A759E" w:rsidRPr="00570F8F">
        <w:rPr>
          <w:rFonts w:ascii="Arial" w:hAnsi="Arial" w:cs="Arial"/>
          <w:sz w:val="22"/>
          <w:szCs w:val="22"/>
        </w:rPr>
        <w:instrText>Juvenile Offender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Fingerprinting</w:t>
      </w:r>
      <w:r w:rsidR="00073319">
        <w:ptab w:relativeTo="margin" w:alignment="right" w:leader="dot"/>
      </w:r>
      <w:r w:rsidR="00C669A3">
        <w:rPr>
          <w:rFonts w:ascii="Arial" w:hAnsi="Arial" w:cs="Arial"/>
          <w:sz w:val="22"/>
          <w:szCs w:val="22"/>
        </w:rPr>
        <w:t>50</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Default="00E0380F" w:rsidP="00E0380F">
      <w:pPr>
        <w:pStyle w:val="Level1"/>
        <w:numPr>
          <w:ilvl w:val="0"/>
          <w:numId w:val="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rPr>
      </w:pPr>
    </w:p>
    <w:p w:rsidR="00E0380F" w:rsidRPr="00387D35" w:rsidRDefault="00E0380F" w:rsidP="00E34738">
      <w:pPr>
        <w:pStyle w:val="Level1"/>
        <w:numPr>
          <w:ilvl w:val="0"/>
          <w:numId w:val="115"/>
        </w:numPr>
        <w:tabs>
          <w:tab w:val="left" w:pos="0"/>
          <w:tab w:val="left" w:pos="432"/>
          <w:tab w:val="num"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864"/>
        <w:rPr>
          <w:rFonts w:ascii="Arial" w:hAnsi="Arial" w:cs="Arial"/>
          <w:sz w:val="22"/>
          <w:szCs w:val="22"/>
        </w:rPr>
      </w:pPr>
      <w:r w:rsidRPr="005C7E3D">
        <w:rPr>
          <w:rFonts w:ascii="Arial" w:hAnsi="Arial" w:cs="Arial"/>
          <w:sz w:val="22"/>
          <w:szCs w:val="22"/>
          <w:u w:val="single"/>
        </w:rPr>
        <w:t>Standard Practices Regarding the DCJS Criminal History Report</w:t>
      </w:r>
      <w:r w:rsidR="001F03A9">
        <w:rPr>
          <w:rFonts w:ascii="Arial" w:hAnsi="Arial" w:cs="Arial"/>
          <w:sz w:val="22"/>
          <w:szCs w:val="22"/>
          <w:u w:val="single"/>
        </w:rPr>
        <w:fldChar w:fldCharType="begin"/>
      </w:r>
      <w:r w:rsidR="001F03A9">
        <w:instrText xml:space="preserve"> XE "</w:instrText>
      </w:r>
      <w:r w:rsidR="001F03A9" w:rsidRPr="00165DC2">
        <w:rPr>
          <w:rFonts w:ascii="Arial" w:hAnsi="Arial" w:cs="Arial"/>
          <w:sz w:val="22"/>
          <w:szCs w:val="22"/>
        </w:rPr>
        <w:instrText>DCJS Criminal History Report</w:instrText>
      </w:r>
      <w:r w:rsidR="001F03A9">
        <w:instrText xml:space="preserve">" </w:instrText>
      </w:r>
      <w:r w:rsidR="001F03A9">
        <w:rPr>
          <w:rFonts w:ascii="Arial" w:hAnsi="Arial" w:cs="Arial"/>
          <w:sz w:val="22"/>
          <w:szCs w:val="22"/>
          <w:u w:val="single"/>
        </w:rPr>
        <w:fldChar w:fldCharType="end"/>
      </w:r>
      <w:r w:rsidRPr="005C7E3D">
        <w:rPr>
          <w:rFonts w:ascii="Arial" w:hAnsi="Arial" w:cs="Arial"/>
          <w:sz w:val="22"/>
          <w:szCs w:val="22"/>
          <w:u w:val="single"/>
        </w:rPr>
        <w:t xml:space="preserve"> (</w:t>
      </w:r>
      <w:proofErr w:type="spellStart"/>
      <w:r w:rsidRPr="005C7E3D">
        <w:rPr>
          <w:rFonts w:ascii="Arial" w:hAnsi="Arial" w:cs="Arial"/>
          <w:sz w:val="22"/>
          <w:szCs w:val="22"/>
          <w:u w:val="single"/>
        </w:rPr>
        <w:t>Rapsheet</w:t>
      </w:r>
      <w:proofErr w:type="spellEnd"/>
      <w:r w:rsidRPr="00387D35">
        <w:rPr>
          <w:rFonts w:ascii="Arial" w:hAnsi="Arial" w:cs="Arial"/>
          <w:sz w:val="22"/>
          <w:szCs w:val="22"/>
        </w:rPr>
        <w:t>)</w:t>
      </w:r>
      <w:r w:rsidR="00C303FE" w:rsidRPr="00C303FE">
        <w:t xml:space="preserve"> </w:t>
      </w:r>
      <w:r w:rsidR="00C303FE">
        <w:ptab w:relativeTo="margin" w:alignment="right" w:leader="dot"/>
      </w:r>
      <w:r w:rsidR="00C669A3">
        <w:rPr>
          <w:rFonts w:ascii="Arial" w:hAnsi="Arial" w:cs="Arial"/>
          <w:sz w:val="22"/>
          <w:szCs w:val="22"/>
        </w:rPr>
        <w:t>51</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E34738">
      <w:pPr>
        <w:pStyle w:val="Level3"/>
        <w:numPr>
          <w:ilvl w:val="2"/>
          <w:numId w:val="115"/>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 xml:space="preserve">Dissemination of Arrest </w:t>
      </w:r>
      <w:proofErr w:type="spellStart"/>
      <w:r w:rsidRPr="00387D35">
        <w:rPr>
          <w:rFonts w:ascii="Arial" w:hAnsi="Arial" w:cs="Arial"/>
          <w:sz w:val="22"/>
          <w:szCs w:val="22"/>
        </w:rPr>
        <w:t>Rapsheet</w:t>
      </w:r>
      <w:proofErr w:type="spellEnd"/>
      <w:r w:rsidR="003B610E">
        <w:ptab w:relativeTo="margin" w:alignment="right" w:leader="dot"/>
      </w:r>
      <w:r w:rsidR="00C669A3">
        <w:rPr>
          <w:rFonts w:ascii="Arial" w:hAnsi="Arial" w:cs="Arial"/>
          <w:sz w:val="22"/>
          <w:szCs w:val="22"/>
        </w:rPr>
        <w:t>51</w:t>
      </w:r>
    </w:p>
    <w:p w:rsidR="00E0380F" w:rsidRPr="00387D35" w:rsidRDefault="00E0380F" w:rsidP="00E0380F">
      <w:pPr>
        <w:pStyle w:val="Level4"/>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rPr>
      </w:pP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p>
    <w:p w:rsidR="00E0380F" w:rsidRDefault="00E0380F" w:rsidP="00C669A3">
      <w:pPr>
        <w:pStyle w:val="Level3"/>
        <w:numPr>
          <w:ilvl w:val="0"/>
          <w:numId w:val="0"/>
        </w:numPr>
        <w:tabs>
          <w:tab w:val="left" w:pos="0"/>
          <w:tab w:val="left" w:pos="810"/>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450" w:firstLine="450"/>
        <w:rPr>
          <w:rFonts w:ascii="Arial" w:hAnsi="Arial" w:cs="Arial"/>
          <w:sz w:val="22"/>
          <w:szCs w:val="22"/>
        </w:rPr>
      </w:pPr>
      <w:r>
        <w:rPr>
          <w:rFonts w:ascii="Arial" w:hAnsi="Arial" w:cs="Arial"/>
          <w:sz w:val="22"/>
          <w:szCs w:val="22"/>
        </w:rPr>
        <w:t xml:space="preserve">B.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Use and Destruction</w:t>
      </w:r>
      <w:r w:rsidR="003B610E">
        <w:ptab w:relativeTo="margin" w:alignment="right" w:leader="dot"/>
      </w:r>
      <w:r w:rsidR="00C669A3">
        <w:rPr>
          <w:rFonts w:ascii="Arial" w:hAnsi="Arial" w:cs="Arial"/>
          <w:sz w:val="22"/>
          <w:szCs w:val="22"/>
        </w:rPr>
        <w:t>51</w:t>
      </w:r>
    </w:p>
    <w:p w:rsidR="00C669A3" w:rsidRPr="00387D35" w:rsidRDefault="00C669A3" w:rsidP="00C669A3">
      <w:pPr>
        <w:pStyle w:val="Level3"/>
        <w:numPr>
          <w:ilvl w:val="0"/>
          <w:numId w:val="0"/>
        </w:numPr>
        <w:tabs>
          <w:tab w:val="left" w:pos="0"/>
          <w:tab w:val="left" w:pos="810"/>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450" w:firstLine="450"/>
        <w:rPr>
          <w:rFonts w:ascii="Arial" w:hAnsi="Arial" w:cs="Arial"/>
          <w:sz w:val="22"/>
          <w:szCs w:val="22"/>
        </w:rPr>
      </w:pPr>
    </w:p>
    <w:p w:rsidR="00E0380F" w:rsidRPr="005C7E3D" w:rsidRDefault="00E0380F" w:rsidP="00E34738">
      <w:pPr>
        <w:pStyle w:val="Level1"/>
        <w:numPr>
          <w:ilvl w:val="0"/>
          <w:numId w:val="119"/>
        </w:numPr>
        <w:tabs>
          <w:tab w:val="left" w:pos="0"/>
          <w:tab w:val="left" w:pos="432"/>
          <w:tab w:val="num"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864"/>
        <w:rPr>
          <w:rFonts w:ascii="Arial" w:hAnsi="Arial" w:cs="Arial"/>
          <w:sz w:val="22"/>
          <w:szCs w:val="22"/>
          <w:u w:val="single"/>
        </w:rPr>
      </w:pPr>
      <w:r w:rsidRPr="005C7E3D">
        <w:rPr>
          <w:rFonts w:ascii="Arial" w:hAnsi="Arial" w:cs="Arial"/>
          <w:sz w:val="22"/>
          <w:szCs w:val="22"/>
          <w:u w:val="single"/>
        </w:rPr>
        <w:t>Standard Practices Regarding Prosecution Follow-Up With DCJS</w:t>
      </w:r>
      <w:r w:rsidR="003B610E">
        <w:ptab w:relativeTo="margin" w:alignment="right" w:leader="dot"/>
      </w:r>
      <w:r w:rsidR="00C669A3">
        <w:rPr>
          <w:rFonts w:ascii="Arial" w:hAnsi="Arial" w:cs="Arial"/>
          <w:sz w:val="22"/>
          <w:szCs w:val="22"/>
        </w:rPr>
        <w:t>52</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E34738">
      <w:pPr>
        <w:pStyle w:val="Level3"/>
        <w:numPr>
          <w:ilvl w:val="2"/>
          <w:numId w:val="119"/>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Monitoring Completeness and Accuracy of the DCJS Criminal History Report</w:t>
      </w:r>
      <w:r w:rsidR="001F03A9">
        <w:rPr>
          <w:rFonts w:ascii="Arial" w:hAnsi="Arial" w:cs="Arial"/>
          <w:sz w:val="22"/>
          <w:szCs w:val="22"/>
        </w:rPr>
        <w:fldChar w:fldCharType="begin"/>
      </w:r>
      <w:r w:rsidR="001F03A9">
        <w:instrText xml:space="preserve"> XE "</w:instrText>
      </w:r>
      <w:r w:rsidR="001F03A9" w:rsidRPr="00165DC2">
        <w:rPr>
          <w:rFonts w:ascii="Arial" w:hAnsi="Arial" w:cs="Arial"/>
          <w:sz w:val="22"/>
          <w:szCs w:val="22"/>
        </w:rPr>
        <w:instrText>DCJS Criminal History Report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w:t>
      </w:r>
      <w:proofErr w:type="spellStart"/>
      <w:r w:rsidRPr="00387D35">
        <w:rPr>
          <w:rFonts w:ascii="Arial" w:hAnsi="Arial" w:cs="Arial"/>
          <w:sz w:val="22"/>
          <w:szCs w:val="22"/>
        </w:rPr>
        <w:t>Rapsheet</w:t>
      </w:r>
      <w:proofErr w:type="spellEnd"/>
      <w:r w:rsidRPr="00387D35">
        <w:rPr>
          <w:rFonts w:ascii="Arial" w:hAnsi="Arial" w:cs="Arial"/>
          <w:sz w:val="22"/>
          <w:szCs w:val="22"/>
        </w:rPr>
        <w:t>)</w:t>
      </w:r>
      <w:r w:rsidR="003B610E" w:rsidRPr="003B610E">
        <w:t xml:space="preserve"> </w:t>
      </w:r>
      <w:r w:rsidR="003B610E">
        <w:ptab w:relativeTo="margin" w:alignment="right" w:leader="dot"/>
      </w:r>
      <w:r w:rsidR="00C669A3">
        <w:rPr>
          <w:rFonts w:ascii="Arial" w:hAnsi="Arial" w:cs="Arial"/>
          <w:sz w:val="22"/>
          <w:szCs w:val="22"/>
        </w:rPr>
        <w:t>52</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E34738">
      <w:pPr>
        <w:pStyle w:val="Level1"/>
        <w:numPr>
          <w:ilvl w:val="0"/>
          <w:numId w:val="122"/>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Requesting Re-Arrest Notices</w:t>
      </w:r>
      <w:r w:rsidR="003B610E">
        <w:ptab w:relativeTo="margin" w:alignment="right" w:leader="dot"/>
      </w:r>
      <w:r w:rsidR="00C669A3">
        <w:rPr>
          <w:rFonts w:ascii="Arial" w:hAnsi="Arial" w:cs="Arial"/>
          <w:sz w:val="22"/>
          <w:szCs w:val="22"/>
        </w:rPr>
        <w:t>52</w:t>
      </w:r>
      <w:r w:rsidRPr="00387D35">
        <w:rPr>
          <w:rFonts w:ascii="Arial" w:hAnsi="Arial" w:cs="Arial"/>
          <w:sz w:val="22"/>
          <w:szCs w:val="22"/>
        </w:rPr>
        <w:t xml:space="preserve"> </w:t>
      </w:r>
    </w:p>
    <w:p w:rsidR="00E0380F"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52174E" w:rsidRPr="00387D35" w:rsidRDefault="0052174E"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741D1"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b/>
          <w:i/>
          <w:iCs/>
          <w:sz w:val="32"/>
          <w:szCs w:val="32"/>
        </w:rPr>
      </w:pPr>
      <w:r w:rsidRPr="003741D1">
        <w:rPr>
          <w:rFonts w:ascii="Arial" w:hAnsi="Arial" w:cs="Arial"/>
          <w:b/>
          <w:i/>
          <w:iCs/>
          <w:sz w:val="32"/>
          <w:szCs w:val="32"/>
        </w:rPr>
        <w:t>Judicial Processing</w:t>
      </w:r>
    </w:p>
    <w:p w:rsidR="00E0380F"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i/>
          <w:iCs/>
          <w:sz w:val="32"/>
          <w:szCs w:val="32"/>
        </w:rPr>
      </w:pPr>
    </w:p>
    <w:p w:rsidR="00E0380F" w:rsidRPr="005C7E3D"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32"/>
          <w:szCs w:val="32"/>
        </w:rPr>
      </w:pPr>
      <w:r>
        <w:rPr>
          <w:rFonts w:ascii="Arial" w:hAnsi="Arial" w:cs="Arial"/>
          <w:b/>
          <w:bCs/>
          <w:sz w:val="22"/>
          <w:szCs w:val="22"/>
          <w:u w:val="single"/>
        </w:rPr>
        <w:t>Judi</w:t>
      </w:r>
      <w:r w:rsidRPr="00387D35">
        <w:rPr>
          <w:rFonts w:ascii="Arial" w:hAnsi="Arial" w:cs="Arial"/>
          <w:b/>
          <w:bCs/>
          <w:sz w:val="22"/>
          <w:szCs w:val="22"/>
          <w:u w:val="single"/>
        </w:rPr>
        <w:t>cial Standard Practices</w:t>
      </w:r>
      <w:r w:rsidRPr="00387D35">
        <w:rPr>
          <w:rFonts w:ascii="Arial" w:hAnsi="Arial" w:cs="Arial"/>
          <w:b/>
          <w:bCs/>
          <w:sz w:val="22"/>
          <w:szCs w:val="22"/>
        </w:rPr>
        <w:t xml:space="preserve">  </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5C7E3D" w:rsidRDefault="00E0380F" w:rsidP="00E34738">
      <w:pPr>
        <w:pStyle w:val="Level1"/>
        <w:numPr>
          <w:ilvl w:val="0"/>
          <w:numId w:val="124"/>
        </w:numPr>
        <w:tabs>
          <w:tab w:val="left" w:pos="0"/>
          <w:tab w:val="left" w:pos="432"/>
          <w:tab w:val="num"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864"/>
        <w:rPr>
          <w:rFonts w:ascii="Arial" w:hAnsi="Arial" w:cs="Arial"/>
          <w:sz w:val="22"/>
          <w:szCs w:val="22"/>
          <w:u w:val="single"/>
        </w:rPr>
      </w:pPr>
      <w:r w:rsidRPr="005C7E3D">
        <w:rPr>
          <w:rFonts w:ascii="Arial" w:hAnsi="Arial" w:cs="Arial"/>
          <w:sz w:val="22"/>
          <w:szCs w:val="22"/>
          <w:u w:val="single"/>
        </w:rPr>
        <w:t>Standard Practices Regarding Criminal Case Documentation</w:t>
      </w:r>
      <w:r w:rsidR="003B610E">
        <w:ptab w:relativeTo="margin" w:alignment="right" w:leader="dot"/>
      </w:r>
      <w:r w:rsidR="00A96EC7">
        <w:rPr>
          <w:rFonts w:ascii="Arial" w:hAnsi="Arial" w:cs="Arial"/>
          <w:sz w:val="22"/>
          <w:szCs w:val="22"/>
        </w:rPr>
        <w:t>56</w:t>
      </w:r>
    </w:p>
    <w:p w:rsidR="00E0380F" w:rsidRPr="005C7E3D"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u w:val="single"/>
        </w:rPr>
      </w:pPr>
    </w:p>
    <w:p w:rsidR="00E0380F" w:rsidRPr="00387D35" w:rsidRDefault="00E0380F" w:rsidP="00E34738">
      <w:pPr>
        <w:pStyle w:val="Level3"/>
        <w:numPr>
          <w:ilvl w:val="2"/>
          <w:numId w:val="124"/>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Providing Complete Case Documentation to Other Criminal Justice Agencies</w:t>
      </w:r>
      <w:r w:rsidR="003B610E">
        <w:ptab w:relativeTo="margin" w:alignment="right" w:leader="dot"/>
      </w:r>
      <w:r w:rsidR="00A96EC7">
        <w:rPr>
          <w:rFonts w:ascii="Arial" w:hAnsi="Arial" w:cs="Arial"/>
          <w:sz w:val="22"/>
          <w:szCs w:val="22"/>
        </w:rPr>
        <w:t>56</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5C7E3D" w:rsidRDefault="00E0380F" w:rsidP="00A96EC7">
      <w:pPr>
        <w:pStyle w:val="Level1"/>
        <w:numPr>
          <w:ilvl w:val="4"/>
          <w:numId w:val="122"/>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5C7E3D">
        <w:rPr>
          <w:rFonts w:ascii="Arial" w:hAnsi="Arial" w:cs="Arial"/>
          <w:sz w:val="22"/>
          <w:szCs w:val="22"/>
        </w:rPr>
        <w:t>Key Identifiers</w:t>
      </w:r>
      <w:r w:rsidR="003B610E">
        <w:ptab w:relativeTo="margin" w:alignment="right" w:leader="dot"/>
      </w:r>
      <w:r w:rsidR="00A96EC7">
        <w:rPr>
          <w:rFonts w:ascii="Arial" w:hAnsi="Arial" w:cs="Arial"/>
          <w:sz w:val="22"/>
          <w:szCs w:val="22"/>
        </w:rPr>
        <w:t>56</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u w:val="single"/>
        </w:rPr>
      </w:pPr>
      <w:r w:rsidRPr="00387D35">
        <w:rPr>
          <w:rFonts w:ascii="Arial" w:hAnsi="Arial" w:cs="Arial"/>
          <w:sz w:val="22"/>
          <w:szCs w:val="22"/>
        </w:rPr>
        <w:t>2.</w:t>
      </w:r>
      <w:r w:rsidRPr="00387D35">
        <w:rPr>
          <w:rFonts w:ascii="Arial" w:hAnsi="Arial" w:cs="Arial"/>
          <w:sz w:val="22"/>
          <w:szCs w:val="22"/>
        </w:rPr>
        <w:tab/>
      </w:r>
      <w:r w:rsidRPr="005C7E3D">
        <w:rPr>
          <w:rFonts w:ascii="Arial" w:hAnsi="Arial" w:cs="Arial"/>
          <w:sz w:val="22"/>
          <w:szCs w:val="22"/>
        </w:rPr>
        <w:t>Additional Information Included when Reporting to other Criminal Justice Agencies</w:t>
      </w:r>
      <w:r w:rsidR="003B610E">
        <w:ptab w:relativeTo="margin" w:alignment="right" w:leader="dot"/>
      </w:r>
      <w:r w:rsidR="00A96EC7">
        <w:rPr>
          <w:rFonts w:ascii="Arial" w:hAnsi="Arial" w:cs="Arial"/>
          <w:sz w:val="22"/>
          <w:szCs w:val="22"/>
        </w:rPr>
        <w:t>56</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728"/>
        <w:rPr>
          <w:rFonts w:ascii="Arial" w:hAnsi="Arial" w:cs="Arial"/>
          <w:sz w:val="22"/>
          <w:szCs w:val="22"/>
        </w:rPr>
      </w:pPr>
    </w:p>
    <w:p w:rsidR="00E0380F" w:rsidRPr="00D60218"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864"/>
        <w:rPr>
          <w:rFonts w:ascii="Arial" w:hAnsi="Arial" w:cs="Arial"/>
          <w:sz w:val="22"/>
          <w:szCs w:val="22"/>
        </w:rPr>
      </w:pPr>
      <w:r w:rsidRPr="00D60218">
        <w:rPr>
          <w:rFonts w:ascii="Arial" w:hAnsi="Arial" w:cs="Arial"/>
          <w:bCs/>
          <w:sz w:val="22"/>
          <w:szCs w:val="22"/>
        </w:rPr>
        <w:t>B.</w:t>
      </w:r>
      <w:r w:rsidRPr="00D60218">
        <w:rPr>
          <w:rFonts w:ascii="Arial" w:hAnsi="Arial" w:cs="Arial"/>
          <w:bCs/>
          <w:sz w:val="22"/>
          <w:szCs w:val="22"/>
        </w:rPr>
        <w:tab/>
        <w:t>Sharing Documents with Other Agencies</w:t>
      </w:r>
      <w:r w:rsidR="003B610E">
        <w:ptab w:relativeTo="margin" w:alignment="right" w:leader="dot"/>
      </w:r>
      <w:r w:rsidR="00A96EC7">
        <w:rPr>
          <w:rFonts w:ascii="Arial" w:hAnsi="Arial" w:cs="Arial"/>
          <w:bCs/>
          <w:sz w:val="22"/>
          <w:szCs w:val="22"/>
        </w:rPr>
        <w:t>57</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rPr>
      </w:pPr>
      <w:r w:rsidRPr="00387D35">
        <w:rPr>
          <w:rFonts w:ascii="Arial" w:hAnsi="Arial" w:cs="Arial"/>
          <w:sz w:val="22"/>
          <w:szCs w:val="22"/>
        </w:rPr>
        <w:t>1.</w:t>
      </w:r>
      <w:r w:rsidRPr="00387D35">
        <w:rPr>
          <w:rFonts w:ascii="Arial" w:hAnsi="Arial" w:cs="Arial"/>
          <w:sz w:val="22"/>
          <w:szCs w:val="22"/>
        </w:rPr>
        <w:tab/>
      </w:r>
      <w:r w:rsidRPr="005C7E3D">
        <w:rPr>
          <w:rFonts w:ascii="Arial" w:hAnsi="Arial" w:cs="Arial"/>
          <w:sz w:val="22"/>
          <w:szCs w:val="22"/>
        </w:rPr>
        <w:t>Documentation Received by the Court from Other Agencies</w:t>
      </w:r>
      <w:r w:rsidR="003B610E">
        <w:ptab w:relativeTo="margin" w:alignment="right" w:leader="dot"/>
      </w:r>
      <w:r w:rsidR="00A96EC7">
        <w:rPr>
          <w:rFonts w:ascii="Arial" w:hAnsi="Arial" w:cs="Arial"/>
          <w:sz w:val="22"/>
          <w:szCs w:val="22"/>
        </w:rPr>
        <w:t>57</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5C7E3D" w:rsidRDefault="00E0380F" w:rsidP="00E34738">
      <w:pPr>
        <w:pStyle w:val="Level1"/>
        <w:numPr>
          <w:ilvl w:val="0"/>
          <w:numId w:val="145"/>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5C7E3D">
        <w:rPr>
          <w:rFonts w:ascii="Arial" w:hAnsi="Arial" w:cs="Arial"/>
          <w:sz w:val="22"/>
          <w:szCs w:val="22"/>
        </w:rPr>
        <w:t>Documents Forwarded From the Court to Other Agencies</w:t>
      </w:r>
      <w:r w:rsidR="003B610E">
        <w:ptab w:relativeTo="margin" w:alignment="right" w:leader="dot"/>
      </w:r>
      <w:r>
        <w:rPr>
          <w:rFonts w:ascii="Arial" w:hAnsi="Arial" w:cs="Arial"/>
          <w:sz w:val="22"/>
          <w:szCs w:val="22"/>
        </w:rPr>
        <w:t>5</w:t>
      </w:r>
      <w:r w:rsidR="00A96EC7">
        <w:rPr>
          <w:rFonts w:ascii="Arial" w:hAnsi="Arial" w:cs="Arial"/>
          <w:sz w:val="22"/>
          <w:szCs w:val="22"/>
        </w:rPr>
        <w:t>7</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Default="00E0380F" w:rsidP="00E34738">
      <w:pPr>
        <w:pStyle w:val="Level1"/>
        <w:numPr>
          <w:ilvl w:val="0"/>
          <w:numId w:val="152"/>
        </w:numPr>
        <w:tabs>
          <w:tab w:val="left" w:pos="0"/>
          <w:tab w:val="left" w:pos="432"/>
          <w:tab w:val="num"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864"/>
        <w:rPr>
          <w:rFonts w:ascii="Arial" w:hAnsi="Arial" w:cs="Arial"/>
          <w:sz w:val="22"/>
          <w:szCs w:val="22"/>
          <w:u w:val="single"/>
        </w:rPr>
      </w:pPr>
      <w:r w:rsidRPr="005C7E3D">
        <w:rPr>
          <w:rFonts w:ascii="Arial" w:hAnsi="Arial" w:cs="Arial"/>
          <w:sz w:val="22"/>
          <w:szCs w:val="22"/>
          <w:u w:val="single"/>
        </w:rPr>
        <w:t>Standard Practices Regarding Reporting to UCS and DCJS</w:t>
      </w:r>
      <w:r w:rsidR="003B610E">
        <w:ptab w:relativeTo="margin" w:alignment="right" w:leader="dot"/>
      </w:r>
      <w:r w:rsidR="00A96EC7">
        <w:rPr>
          <w:rFonts w:ascii="Arial" w:hAnsi="Arial" w:cs="Arial"/>
          <w:sz w:val="22"/>
          <w:szCs w:val="22"/>
        </w:rPr>
        <w:t>59</w:t>
      </w:r>
    </w:p>
    <w:p w:rsidR="00E0380F" w:rsidRPr="005C7E3D" w:rsidRDefault="00E0380F" w:rsidP="00E0380F">
      <w:pPr>
        <w:pStyle w:val="Level1"/>
        <w:numPr>
          <w:ilvl w:val="0"/>
          <w:numId w:val="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864"/>
        <w:rPr>
          <w:rFonts w:ascii="Arial" w:hAnsi="Arial" w:cs="Arial"/>
          <w:sz w:val="22"/>
          <w:szCs w:val="22"/>
          <w:u w:val="single"/>
        </w:rPr>
      </w:pPr>
    </w:p>
    <w:p w:rsidR="00E0380F" w:rsidRPr="00387D35" w:rsidRDefault="00E0380F" w:rsidP="00E34738">
      <w:pPr>
        <w:pStyle w:val="Level3"/>
        <w:numPr>
          <w:ilvl w:val="2"/>
          <w:numId w:val="152"/>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Monitoring Criminal Cases from Commencemen</w:t>
      </w:r>
      <w:r>
        <w:rPr>
          <w:rFonts w:ascii="Arial" w:hAnsi="Arial" w:cs="Arial"/>
          <w:sz w:val="22"/>
          <w:szCs w:val="22"/>
        </w:rPr>
        <w:t xml:space="preserve">t to Closure for Completeness                     </w:t>
      </w:r>
      <w:r w:rsidRPr="00387D35">
        <w:rPr>
          <w:rFonts w:ascii="Arial" w:hAnsi="Arial" w:cs="Arial"/>
          <w:sz w:val="22"/>
          <w:szCs w:val="22"/>
        </w:rPr>
        <w:t xml:space="preserve"> </w:t>
      </w:r>
      <w:r>
        <w:rPr>
          <w:rFonts w:ascii="Arial" w:hAnsi="Arial" w:cs="Arial"/>
          <w:sz w:val="22"/>
          <w:szCs w:val="22"/>
        </w:rPr>
        <w:t xml:space="preserve">and </w:t>
      </w:r>
      <w:r w:rsidRPr="00387D35">
        <w:rPr>
          <w:rFonts w:ascii="Arial" w:hAnsi="Arial" w:cs="Arial"/>
          <w:sz w:val="22"/>
          <w:szCs w:val="22"/>
        </w:rPr>
        <w:t>Accuracy of Reporting</w:t>
      </w:r>
      <w:r w:rsidR="003B610E">
        <w:ptab w:relativeTo="margin" w:alignment="right" w:leader="dot"/>
      </w:r>
      <w:r w:rsidR="00A96EC7">
        <w:rPr>
          <w:rFonts w:ascii="Arial" w:hAnsi="Arial" w:cs="Arial"/>
          <w:sz w:val="22"/>
          <w:szCs w:val="22"/>
        </w:rPr>
        <w:t>59</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432"/>
        <w:rPr>
          <w:rFonts w:ascii="Arial" w:hAnsi="Arial" w:cs="Arial"/>
          <w:sz w:val="22"/>
          <w:szCs w:val="22"/>
        </w:rPr>
      </w:pPr>
    </w:p>
    <w:p w:rsidR="00E0380F" w:rsidRPr="00387D35" w:rsidRDefault="00E0380F" w:rsidP="00E34738">
      <w:pPr>
        <w:pStyle w:val="Level1"/>
        <w:numPr>
          <w:ilvl w:val="2"/>
          <w:numId w:val="152"/>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General Reporting Requirements to the UCS and DCJS</w:t>
      </w:r>
      <w:r w:rsidR="003B610E">
        <w:ptab w:relativeTo="margin" w:alignment="right" w:leader="dot"/>
      </w:r>
      <w:r>
        <w:rPr>
          <w:rFonts w:ascii="Arial" w:hAnsi="Arial" w:cs="Arial"/>
          <w:sz w:val="22"/>
          <w:szCs w:val="22"/>
        </w:rPr>
        <w:t>5</w:t>
      </w:r>
      <w:r w:rsidR="00A96EC7">
        <w:rPr>
          <w:rFonts w:ascii="Arial" w:hAnsi="Arial" w:cs="Arial"/>
          <w:sz w:val="22"/>
          <w:szCs w:val="22"/>
        </w:rPr>
        <w:t>9</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E34738">
      <w:pPr>
        <w:pStyle w:val="Level1"/>
        <w:numPr>
          <w:ilvl w:val="0"/>
          <w:numId w:val="161"/>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Reporting a Court Action to Close Out Every Offense Charged</w:t>
      </w:r>
      <w:r w:rsidR="003B610E">
        <w:ptab w:relativeTo="margin" w:alignment="right" w:leader="dot"/>
      </w:r>
      <w:r w:rsidR="00A96EC7">
        <w:rPr>
          <w:rFonts w:ascii="Arial" w:hAnsi="Arial" w:cs="Arial"/>
          <w:sz w:val="22"/>
          <w:szCs w:val="22"/>
        </w:rPr>
        <w:t>60</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E0380F" w:rsidRPr="00387D35" w:rsidRDefault="00E0380F" w:rsidP="00E34738">
      <w:pPr>
        <w:pStyle w:val="Level1"/>
        <w:numPr>
          <w:ilvl w:val="0"/>
          <w:numId w:val="162"/>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Reporting When Case Jurisdiction Involves Both Local and Superior Courts</w:t>
      </w:r>
      <w:r w:rsidR="003B610E">
        <w:ptab w:relativeTo="margin" w:alignment="right" w:leader="dot"/>
      </w:r>
      <w:r w:rsidR="00A96EC7">
        <w:rPr>
          <w:rFonts w:ascii="Arial" w:hAnsi="Arial" w:cs="Arial"/>
          <w:sz w:val="22"/>
          <w:szCs w:val="22"/>
        </w:rPr>
        <w:t>60</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E0380F">
      <w:pPr>
        <w:pStyle w:val="Level1"/>
        <w:numPr>
          <w:ilvl w:val="0"/>
          <w:numId w:val="0"/>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hanging="432"/>
        <w:rPr>
          <w:rFonts w:ascii="Arial" w:hAnsi="Arial" w:cs="Arial"/>
          <w:sz w:val="22"/>
          <w:szCs w:val="22"/>
        </w:rPr>
      </w:pPr>
      <w:r>
        <w:rPr>
          <w:rFonts w:ascii="Arial" w:hAnsi="Arial" w:cs="Arial"/>
          <w:sz w:val="22"/>
          <w:szCs w:val="22"/>
        </w:rPr>
        <w:t xml:space="preserve">E.  </w:t>
      </w:r>
      <w:r w:rsidRPr="00387D35">
        <w:rPr>
          <w:rFonts w:ascii="Arial" w:hAnsi="Arial" w:cs="Arial"/>
          <w:sz w:val="22"/>
          <w:szCs w:val="22"/>
        </w:rPr>
        <w:t>Reporting Superseded Indictments or Counts</w:t>
      </w:r>
      <w:r w:rsidR="003B610E">
        <w:ptab w:relativeTo="margin" w:alignment="right" w:leader="dot"/>
      </w:r>
      <w:r w:rsidR="00A96EC7">
        <w:rPr>
          <w:rFonts w:ascii="Arial" w:hAnsi="Arial" w:cs="Arial"/>
          <w:sz w:val="22"/>
          <w:szCs w:val="22"/>
        </w:rPr>
        <w:t>60</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E0380F">
      <w:pPr>
        <w:pStyle w:val="Level1"/>
        <w:numPr>
          <w:ilvl w:val="0"/>
          <w:numId w:val="0"/>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hanging="432"/>
        <w:rPr>
          <w:rFonts w:ascii="Arial" w:hAnsi="Arial" w:cs="Arial"/>
          <w:sz w:val="22"/>
          <w:szCs w:val="22"/>
        </w:rPr>
      </w:pPr>
      <w:r>
        <w:rPr>
          <w:rFonts w:ascii="Arial" w:hAnsi="Arial" w:cs="Arial"/>
          <w:sz w:val="22"/>
          <w:szCs w:val="22"/>
        </w:rPr>
        <w:t xml:space="preserve">F.  </w:t>
      </w:r>
      <w:r w:rsidRPr="00387D35">
        <w:rPr>
          <w:rFonts w:ascii="Arial" w:hAnsi="Arial" w:cs="Arial"/>
          <w:sz w:val="22"/>
          <w:szCs w:val="22"/>
        </w:rPr>
        <w:t>Reporting the Sentence Imposed</w:t>
      </w:r>
      <w:r w:rsidR="003B610E">
        <w:ptab w:relativeTo="margin" w:alignment="right" w:leader="dot"/>
      </w:r>
      <w:r w:rsidR="00507431">
        <w:rPr>
          <w:rFonts w:ascii="Arial" w:hAnsi="Arial" w:cs="Arial"/>
          <w:sz w:val="22"/>
          <w:szCs w:val="22"/>
        </w:rPr>
        <w:t xml:space="preserve"> 61</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E0380F">
      <w:pPr>
        <w:pStyle w:val="Level1"/>
        <w:numPr>
          <w:ilvl w:val="0"/>
          <w:numId w:val="0"/>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900"/>
        <w:rPr>
          <w:rFonts w:ascii="Arial" w:hAnsi="Arial" w:cs="Arial"/>
          <w:sz w:val="22"/>
          <w:szCs w:val="22"/>
        </w:rPr>
      </w:pPr>
      <w:r>
        <w:rPr>
          <w:rFonts w:ascii="Arial" w:hAnsi="Arial" w:cs="Arial"/>
          <w:sz w:val="22"/>
          <w:szCs w:val="22"/>
        </w:rPr>
        <w:t xml:space="preserve">G.  </w:t>
      </w:r>
      <w:r w:rsidRPr="00387D35">
        <w:rPr>
          <w:rFonts w:ascii="Arial" w:hAnsi="Arial" w:cs="Arial"/>
          <w:sz w:val="22"/>
          <w:szCs w:val="22"/>
        </w:rPr>
        <w:t>Reporting Appellate Actions</w:t>
      </w:r>
      <w:r w:rsidR="003B610E">
        <w:ptab w:relativeTo="margin" w:alignment="right" w:leader="dot"/>
      </w:r>
      <w:r w:rsidR="00435295">
        <w:rPr>
          <w:rFonts w:ascii="Arial" w:hAnsi="Arial" w:cs="Arial"/>
          <w:sz w:val="22"/>
          <w:szCs w:val="22"/>
        </w:rPr>
        <w:fldChar w:fldCharType="begin"/>
      </w:r>
      <w:r w:rsidR="00435295">
        <w:instrText xml:space="preserve"> XE "</w:instrText>
      </w:r>
      <w:r w:rsidR="00435295" w:rsidRPr="00081540">
        <w:rPr>
          <w:rFonts w:ascii="Arial" w:hAnsi="Arial" w:cs="Arial"/>
          <w:sz w:val="22"/>
          <w:szCs w:val="22"/>
        </w:rPr>
        <w:instrText>Appellate Actions</w:instrText>
      </w:r>
      <w:r w:rsidR="00435295">
        <w:instrText xml:space="preserve">" </w:instrText>
      </w:r>
      <w:r w:rsidR="00435295">
        <w:rPr>
          <w:rFonts w:ascii="Arial" w:hAnsi="Arial" w:cs="Arial"/>
          <w:sz w:val="22"/>
          <w:szCs w:val="22"/>
        </w:rPr>
        <w:fldChar w:fldCharType="end"/>
      </w:r>
      <w:r w:rsidR="00507431">
        <w:rPr>
          <w:rFonts w:ascii="Arial" w:hAnsi="Arial" w:cs="Arial"/>
          <w:sz w:val="22"/>
          <w:szCs w:val="22"/>
        </w:rPr>
        <w:t>61</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5C7E3D" w:rsidRDefault="00E0380F" w:rsidP="00E34738">
      <w:pPr>
        <w:pStyle w:val="Level1"/>
        <w:numPr>
          <w:ilvl w:val="0"/>
          <w:numId w:val="168"/>
        </w:numPr>
        <w:tabs>
          <w:tab w:val="left" w:pos="0"/>
          <w:tab w:val="left" w:pos="432"/>
          <w:tab w:val="num"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864"/>
        <w:rPr>
          <w:rFonts w:ascii="Arial" w:hAnsi="Arial" w:cs="Arial"/>
          <w:sz w:val="22"/>
          <w:szCs w:val="22"/>
          <w:u w:val="single"/>
        </w:rPr>
      </w:pPr>
      <w:r w:rsidRPr="005C7E3D">
        <w:rPr>
          <w:rFonts w:ascii="Arial" w:hAnsi="Arial" w:cs="Arial"/>
          <w:sz w:val="22"/>
          <w:szCs w:val="22"/>
          <w:u w:val="single"/>
        </w:rPr>
        <w:lastRenderedPageBreak/>
        <w:t>Standard Practices for Courts in Identifying Individuals Requiring Fingerprinting</w:t>
      </w:r>
      <w:r w:rsidR="003B610E">
        <w:ptab w:relativeTo="margin" w:alignment="right" w:leader="dot"/>
      </w:r>
      <w:r w:rsidR="00A96EC7">
        <w:rPr>
          <w:rFonts w:ascii="Arial" w:hAnsi="Arial" w:cs="Arial"/>
          <w:sz w:val="22"/>
          <w:szCs w:val="22"/>
        </w:rPr>
        <w:t>62</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728"/>
        <w:rPr>
          <w:rFonts w:ascii="Arial" w:hAnsi="Arial" w:cs="Arial"/>
          <w:sz w:val="22"/>
          <w:szCs w:val="22"/>
        </w:rPr>
      </w:pPr>
    </w:p>
    <w:p w:rsidR="00E0380F" w:rsidRPr="00387D35" w:rsidRDefault="00E0380F" w:rsidP="00E34738">
      <w:pPr>
        <w:pStyle w:val="Level3"/>
        <w:numPr>
          <w:ilvl w:val="2"/>
          <w:numId w:val="168"/>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Statutory Requirements for Fingerprinting Adult Arrestees</w:t>
      </w:r>
      <w:r w:rsidR="003B610E">
        <w:ptab w:relativeTo="margin" w:alignment="right" w:leader="dot"/>
      </w:r>
      <w:r w:rsidR="00A96EC7">
        <w:rPr>
          <w:rFonts w:ascii="Arial" w:hAnsi="Arial" w:cs="Arial"/>
          <w:sz w:val="22"/>
          <w:szCs w:val="22"/>
        </w:rPr>
        <w:t>62</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Default="00E0380F" w:rsidP="00E34738">
      <w:pPr>
        <w:pStyle w:val="Level1"/>
        <w:numPr>
          <w:ilvl w:val="2"/>
          <w:numId w:val="168"/>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0917D0">
        <w:rPr>
          <w:rFonts w:ascii="Arial" w:hAnsi="Arial" w:cs="Arial"/>
          <w:sz w:val="22"/>
          <w:szCs w:val="22"/>
        </w:rPr>
        <w:t xml:space="preserve">Statutory Requirements for Fingerprinting of Juvenile </w:t>
      </w:r>
      <w:r>
        <w:rPr>
          <w:rFonts w:ascii="Arial" w:hAnsi="Arial" w:cs="Arial"/>
          <w:sz w:val="22"/>
          <w:szCs w:val="22"/>
        </w:rPr>
        <w:t>Delinquent</w:t>
      </w:r>
      <w:r w:rsidR="000A759E">
        <w:rPr>
          <w:rFonts w:ascii="Arial" w:hAnsi="Arial" w:cs="Arial"/>
          <w:sz w:val="22"/>
          <w:szCs w:val="22"/>
        </w:rPr>
        <w:fldChar w:fldCharType="begin"/>
      </w:r>
      <w:r w:rsidR="000A759E">
        <w:instrText xml:space="preserve"> XE "</w:instrText>
      </w:r>
      <w:r w:rsidR="000A759E" w:rsidRPr="00856227">
        <w:rPr>
          <w:rFonts w:ascii="Arial" w:hAnsi="Arial" w:cs="Arial"/>
          <w:sz w:val="22"/>
          <w:szCs w:val="22"/>
        </w:rPr>
        <w:instrText>Juvenile Delinquent</w:instrText>
      </w:r>
      <w:r w:rsidR="000A759E">
        <w:instrText xml:space="preserve">" </w:instrText>
      </w:r>
      <w:r w:rsidR="000A759E">
        <w:rPr>
          <w:rFonts w:ascii="Arial" w:hAnsi="Arial" w:cs="Arial"/>
          <w:sz w:val="22"/>
          <w:szCs w:val="22"/>
        </w:rPr>
        <w:fldChar w:fldCharType="end"/>
      </w:r>
      <w:r>
        <w:rPr>
          <w:rFonts w:ascii="Arial" w:hAnsi="Arial" w:cs="Arial"/>
          <w:sz w:val="22"/>
          <w:szCs w:val="22"/>
        </w:rPr>
        <w:t xml:space="preserve"> and Juvenile Offender </w:t>
      </w:r>
      <w:r w:rsidR="00A96EC7">
        <w:rPr>
          <w:rFonts w:ascii="Arial" w:hAnsi="Arial" w:cs="Arial"/>
          <w:sz w:val="22"/>
          <w:szCs w:val="22"/>
        </w:rPr>
        <w:t>Arrestees</w:t>
      </w:r>
      <w:r w:rsidR="003B610E">
        <w:ptab w:relativeTo="margin" w:alignment="right" w:leader="dot"/>
      </w:r>
      <w:r w:rsidR="00A96EC7">
        <w:rPr>
          <w:rFonts w:ascii="Arial" w:hAnsi="Arial" w:cs="Arial"/>
          <w:sz w:val="22"/>
          <w:szCs w:val="22"/>
        </w:rPr>
        <w:t>62</w:t>
      </w:r>
    </w:p>
    <w:p w:rsidR="00E0380F" w:rsidRPr="004815D3" w:rsidRDefault="00E0380F" w:rsidP="00E0380F">
      <w:pPr>
        <w:pStyle w:val="Level1"/>
        <w:numPr>
          <w:ilvl w:val="0"/>
          <w:numId w:val="0"/>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E34738">
      <w:pPr>
        <w:pStyle w:val="Level1"/>
        <w:numPr>
          <w:ilvl w:val="0"/>
          <w:numId w:val="176"/>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Responsibility for and Timing of Fingerprinting in Certain Arrest Circumstances</w:t>
      </w:r>
      <w:r w:rsidR="003B610E">
        <w:ptab w:relativeTo="margin" w:alignment="right" w:leader="dot"/>
      </w:r>
      <w:r w:rsidR="00A96EC7">
        <w:rPr>
          <w:rFonts w:ascii="Arial" w:hAnsi="Arial" w:cs="Arial"/>
          <w:sz w:val="22"/>
          <w:szCs w:val="22"/>
        </w:rPr>
        <w:t>64</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432"/>
        <w:rPr>
          <w:rFonts w:ascii="Arial" w:hAnsi="Arial" w:cs="Arial"/>
          <w:sz w:val="22"/>
          <w:szCs w:val="22"/>
        </w:rPr>
      </w:pPr>
    </w:p>
    <w:p w:rsidR="00E0380F" w:rsidRPr="005C7E3D" w:rsidRDefault="00E0380F" w:rsidP="00E34738">
      <w:pPr>
        <w:pStyle w:val="Level4"/>
        <w:numPr>
          <w:ilvl w:val="3"/>
          <w:numId w:val="176"/>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5C7E3D">
        <w:rPr>
          <w:rFonts w:ascii="Arial" w:hAnsi="Arial" w:cs="Arial"/>
          <w:sz w:val="22"/>
          <w:szCs w:val="22"/>
        </w:rPr>
        <w:t>Summary Arrest</w:t>
      </w:r>
      <w:r w:rsidR="003B610E">
        <w:ptab w:relativeTo="margin" w:alignment="right" w:leader="dot"/>
      </w:r>
      <w:r w:rsidR="00A96EC7">
        <w:rPr>
          <w:rFonts w:ascii="Arial" w:hAnsi="Arial" w:cs="Arial"/>
          <w:sz w:val="22"/>
          <w:szCs w:val="22"/>
        </w:rPr>
        <w:t>64</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b/>
          <w:bCs/>
          <w:sz w:val="22"/>
          <w:szCs w:val="22"/>
          <w:u w:val="single"/>
        </w:rPr>
      </w:pPr>
      <w:r w:rsidRPr="00387D35">
        <w:rPr>
          <w:rFonts w:ascii="Arial" w:hAnsi="Arial" w:cs="Arial"/>
          <w:sz w:val="22"/>
          <w:szCs w:val="22"/>
        </w:rPr>
        <w:t>2.</w:t>
      </w:r>
      <w:r w:rsidRPr="00387D35">
        <w:rPr>
          <w:rFonts w:ascii="Arial" w:hAnsi="Arial" w:cs="Arial"/>
          <w:sz w:val="22"/>
          <w:szCs w:val="22"/>
        </w:rPr>
        <w:tab/>
      </w:r>
      <w:r w:rsidRPr="005C7E3D">
        <w:rPr>
          <w:rFonts w:ascii="Arial" w:hAnsi="Arial" w:cs="Arial"/>
          <w:sz w:val="22"/>
          <w:szCs w:val="22"/>
        </w:rPr>
        <w:t>Appearance Ticket</w:t>
      </w:r>
      <w:r w:rsidR="003B610E">
        <w:ptab w:relativeTo="margin" w:alignment="right" w:leader="dot"/>
      </w:r>
      <w:r w:rsidR="00A96EC7">
        <w:rPr>
          <w:rFonts w:ascii="Arial" w:hAnsi="Arial" w:cs="Arial"/>
          <w:sz w:val="22"/>
          <w:szCs w:val="22"/>
        </w:rPr>
        <w:t>64</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b/>
          <w:bCs/>
          <w:sz w:val="22"/>
          <w:szCs w:val="22"/>
          <w:u w:val="single"/>
        </w:rPr>
      </w:pPr>
      <w:r w:rsidRPr="00387D35">
        <w:rPr>
          <w:rFonts w:ascii="Arial" w:hAnsi="Arial" w:cs="Arial"/>
          <w:sz w:val="22"/>
          <w:szCs w:val="22"/>
        </w:rPr>
        <w:t>3.</w:t>
      </w:r>
      <w:r w:rsidRPr="00387D35">
        <w:rPr>
          <w:rFonts w:ascii="Arial" w:hAnsi="Arial" w:cs="Arial"/>
          <w:sz w:val="22"/>
          <w:szCs w:val="22"/>
        </w:rPr>
        <w:tab/>
      </w:r>
      <w:r w:rsidRPr="005C7E3D">
        <w:rPr>
          <w:rFonts w:ascii="Arial" w:hAnsi="Arial" w:cs="Arial"/>
          <w:sz w:val="22"/>
          <w:szCs w:val="22"/>
        </w:rPr>
        <w:t>Criminal Summon</w:t>
      </w:r>
      <w:r w:rsidR="00B33D6E">
        <w:rPr>
          <w:rFonts w:ascii="Arial" w:hAnsi="Arial" w:cs="Arial"/>
          <w:sz w:val="22"/>
          <w:szCs w:val="22"/>
        </w:rPr>
        <w:t xml:space="preserve">s </w:t>
      </w:r>
      <w:r w:rsidR="003B610E">
        <w:ptab w:relativeTo="margin" w:alignment="right" w:leader="dot"/>
      </w:r>
      <w:r w:rsidR="00A96EC7">
        <w:rPr>
          <w:rFonts w:ascii="Arial" w:hAnsi="Arial" w:cs="Arial"/>
          <w:sz w:val="22"/>
          <w:szCs w:val="22"/>
        </w:rPr>
        <w:t>64</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b/>
          <w:bCs/>
          <w:sz w:val="22"/>
          <w:szCs w:val="22"/>
        </w:rPr>
      </w:pPr>
      <w:r w:rsidRPr="00387D35">
        <w:rPr>
          <w:rFonts w:ascii="Arial" w:hAnsi="Arial" w:cs="Arial"/>
          <w:sz w:val="22"/>
          <w:szCs w:val="22"/>
        </w:rPr>
        <w:t>4.</w:t>
      </w:r>
      <w:r w:rsidRPr="00387D35">
        <w:rPr>
          <w:rFonts w:ascii="Arial" w:hAnsi="Arial" w:cs="Arial"/>
          <w:sz w:val="22"/>
          <w:szCs w:val="22"/>
        </w:rPr>
        <w:tab/>
      </w:r>
      <w:r w:rsidRPr="005C7E3D">
        <w:rPr>
          <w:rFonts w:ascii="Arial" w:hAnsi="Arial" w:cs="Arial"/>
          <w:sz w:val="22"/>
          <w:szCs w:val="22"/>
        </w:rPr>
        <w:t>Sealed Indictment</w:t>
      </w:r>
      <w:r w:rsidR="003B610E">
        <w:ptab w:relativeTo="margin" w:alignment="right" w:leader="dot"/>
      </w:r>
      <w:r w:rsidR="00A96EC7">
        <w:rPr>
          <w:rFonts w:ascii="Arial" w:hAnsi="Arial" w:cs="Arial"/>
          <w:sz w:val="22"/>
          <w:szCs w:val="22"/>
        </w:rPr>
        <w:t>65</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u w:val="single"/>
        </w:rPr>
      </w:pPr>
      <w:r w:rsidRPr="00387D35">
        <w:rPr>
          <w:rFonts w:ascii="Arial" w:hAnsi="Arial" w:cs="Arial"/>
          <w:sz w:val="22"/>
          <w:szCs w:val="22"/>
        </w:rPr>
        <w:t>5.</w:t>
      </w:r>
      <w:r w:rsidRPr="00387D35">
        <w:rPr>
          <w:rFonts w:ascii="Arial" w:hAnsi="Arial" w:cs="Arial"/>
          <w:sz w:val="22"/>
          <w:szCs w:val="22"/>
        </w:rPr>
        <w:tab/>
      </w:r>
      <w:r w:rsidRPr="005C7E3D">
        <w:rPr>
          <w:rFonts w:ascii="Arial" w:hAnsi="Arial" w:cs="Arial"/>
          <w:sz w:val="22"/>
          <w:szCs w:val="22"/>
        </w:rPr>
        <w:t>Prosecutor’s Information Filed Prior to Arrest</w:t>
      </w:r>
      <w:r w:rsidR="003B610E">
        <w:ptab w:relativeTo="margin" w:alignment="right" w:leader="dot"/>
      </w:r>
      <w:r w:rsidR="00A96EC7">
        <w:rPr>
          <w:rFonts w:ascii="Arial" w:hAnsi="Arial" w:cs="Arial"/>
          <w:sz w:val="22"/>
          <w:szCs w:val="22"/>
        </w:rPr>
        <w:t>66</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line="167" w:lineRule="auto"/>
        <w:ind w:left="3024"/>
        <w:rPr>
          <w:rFonts w:ascii="Arial" w:hAnsi="Arial" w:cs="Arial"/>
          <w:sz w:val="22"/>
          <w:szCs w:val="22"/>
          <w:u w:val="single"/>
        </w:rPr>
      </w:pPr>
      <w:proofErr w:type="gramStart"/>
      <w:r w:rsidRPr="00387D35">
        <w:rPr>
          <w:rFonts w:ascii="Arial" w:hAnsi="Arial" w:cs="Arial"/>
          <w:sz w:val="22"/>
          <w:szCs w:val="22"/>
        </w:rPr>
        <w:t>or</w:t>
      </w:r>
      <w:proofErr w:type="gramEnd"/>
    </w:p>
    <w:p w:rsidR="00E0380F" w:rsidRPr="005C7E3D"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5C7E3D">
        <w:rPr>
          <w:rFonts w:ascii="Arial" w:hAnsi="Arial" w:cs="Arial"/>
          <w:sz w:val="22"/>
          <w:szCs w:val="22"/>
        </w:rPr>
        <w:t>Indictment Resulting From Direct Presentation to a Grand Jury</w:t>
      </w:r>
      <w:r w:rsidR="003B610E">
        <w:ptab w:relativeTo="margin" w:alignment="right" w:leader="dot"/>
      </w:r>
      <w:r w:rsidR="00A96EC7">
        <w:rPr>
          <w:rFonts w:ascii="Arial" w:hAnsi="Arial" w:cs="Arial"/>
          <w:sz w:val="22"/>
          <w:szCs w:val="22"/>
        </w:rPr>
        <w:t>66</w:t>
      </w:r>
    </w:p>
    <w:p w:rsidR="00E0380F" w:rsidRPr="005C7E3D" w:rsidRDefault="00E0380F" w:rsidP="00E34738">
      <w:pPr>
        <w:pStyle w:val="Level1"/>
        <w:numPr>
          <w:ilvl w:val="0"/>
          <w:numId w:val="186"/>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5C7E3D">
        <w:rPr>
          <w:rFonts w:ascii="Arial" w:hAnsi="Arial" w:cs="Arial"/>
          <w:sz w:val="22"/>
          <w:szCs w:val="22"/>
        </w:rPr>
        <w:t>Arrest Involving Multiple Local, State or Federal Arresting Agencies</w:t>
      </w:r>
      <w:r w:rsidR="003B610E">
        <w:ptab w:relativeTo="margin" w:alignment="right" w:leader="dot"/>
      </w:r>
      <w:r w:rsidR="00A96EC7">
        <w:rPr>
          <w:rFonts w:ascii="Arial" w:hAnsi="Arial" w:cs="Arial"/>
          <w:sz w:val="22"/>
          <w:szCs w:val="22"/>
        </w:rPr>
        <w:t>66</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u w:val="single"/>
        </w:rPr>
      </w:pPr>
      <w:r w:rsidRPr="00387D35">
        <w:rPr>
          <w:rFonts w:ascii="Arial" w:hAnsi="Arial" w:cs="Arial"/>
          <w:sz w:val="22"/>
          <w:szCs w:val="22"/>
        </w:rPr>
        <w:t>7.</w:t>
      </w:r>
      <w:r w:rsidRPr="00387D35">
        <w:rPr>
          <w:rFonts w:ascii="Arial" w:hAnsi="Arial" w:cs="Arial"/>
          <w:sz w:val="22"/>
          <w:szCs w:val="22"/>
        </w:rPr>
        <w:tab/>
      </w:r>
      <w:r w:rsidRPr="005C7E3D">
        <w:rPr>
          <w:rFonts w:ascii="Arial" w:hAnsi="Arial" w:cs="Arial"/>
          <w:sz w:val="22"/>
          <w:szCs w:val="22"/>
        </w:rPr>
        <w:t>Determining Number of Arrest Fingerprint Sets Required</w:t>
      </w:r>
      <w:r w:rsidR="003B610E">
        <w:ptab w:relativeTo="margin" w:alignment="right" w:leader="dot"/>
      </w:r>
      <w:r w:rsidR="00A96EC7">
        <w:rPr>
          <w:rFonts w:ascii="Arial" w:hAnsi="Arial" w:cs="Arial"/>
          <w:sz w:val="22"/>
          <w:szCs w:val="22"/>
        </w:rPr>
        <w:t>66</w:t>
      </w:r>
    </w:p>
    <w:p w:rsidR="00E0380F" w:rsidRPr="005C7E3D" w:rsidRDefault="00E0380F" w:rsidP="00E34738">
      <w:pPr>
        <w:pStyle w:val="Level1"/>
        <w:numPr>
          <w:ilvl w:val="0"/>
          <w:numId w:val="190"/>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5C7E3D">
        <w:rPr>
          <w:rFonts w:ascii="Arial" w:hAnsi="Arial" w:cs="Arial"/>
          <w:sz w:val="22"/>
          <w:szCs w:val="22"/>
        </w:rPr>
        <w:t>Arrests Involving Execution of Warrants</w:t>
      </w:r>
      <w:r w:rsidR="003B610E">
        <w:ptab w:relativeTo="margin" w:alignment="right" w:leader="dot"/>
      </w:r>
      <w:r w:rsidR="00A96EC7">
        <w:rPr>
          <w:rFonts w:ascii="Arial" w:hAnsi="Arial" w:cs="Arial"/>
          <w:sz w:val="22"/>
          <w:szCs w:val="22"/>
        </w:rPr>
        <w:t>67</w:t>
      </w:r>
    </w:p>
    <w:p w:rsidR="00E0380F"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E0380F" w:rsidRPr="00B852F0"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hanging="432"/>
        <w:rPr>
          <w:rFonts w:ascii="Arial" w:hAnsi="Arial" w:cs="Arial"/>
          <w:sz w:val="22"/>
          <w:szCs w:val="22"/>
        </w:rPr>
      </w:pPr>
      <w:r w:rsidRPr="00B852F0">
        <w:rPr>
          <w:rFonts w:ascii="Arial" w:hAnsi="Arial" w:cs="Arial"/>
          <w:bCs/>
          <w:sz w:val="22"/>
          <w:szCs w:val="22"/>
        </w:rPr>
        <w:t>D.</w:t>
      </w:r>
      <w:r w:rsidRPr="00B852F0">
        <w:rPr>
          <w:rFonts w:ascii="Arial" w:hAnsi="Arial" w:cs="Arial"/>
          <w:bCs/>
          <w:sz w:val="22"/>
          <w:szCs w:val="22"/>
        </w:rPr>
        <w:tab/>
        <w:t>Obtaining the Criminal Justice Tracking Number</w:t>
      </w:r>
      <w:r w:rsidR="000A759E">
        <w:rPr>
          <w:rFonts w:ascii="Arial" w:hAnsi="Arial" w:cs="Arial"/>
          <w:bCs/>
          <w:sz w:val="22"/>
          <w:szCs w:val="22"/>
        </w:rPr>
        <w:fldChar w:fldCharType="begin"/>
      </w:r>
      <w:r w:rsidR="000A759E">
        <w:instrText xml:space="preserve"> XE "</w:instrText>
      </w:r>
      <w:r w:rsidR="000A759E" w:rsidRPr="000205D4">
        <w:rPr>
          <w:rFonts w:eastAsia="Times New Roman" w:cs="Arial"/>
        </w:rPr>
        <w:instrText>Criminal Justice Tracking Number</w:instrText>
      </w:r>
      <w:r w:rsidR="000A759E">
        <w:instrText xml:space="preserve">" </w:instrText>
      </w:r>
      <w:r w:rsidR="000A759E">
        <w:rPr>
          <w:rFonts w:ascii="Arial" w:hAnsi="Arial" w:cs="Arial"/>
          <w:bCs/>
          <w:sz w:val="22"/>
          <w:szCs w:val="22"/>
        </w:rPr>
        <w:fldChar w:fldCharType="end"/>
      </w:r>
      <w:r w:rsidRPr="00B852F0">
        <w:rPr>
          <w:rFonts w:ascii="Arial" w:hAnsi="Arial" w:cs="Arial"/>
          <w:bCs/>
          <w:sz w:val="22"/>
          <w:szCs w:val="22"/>
        </w:rPr>
        <w:t xml:space="preserve"> (CJTN) </w:t>
      </w:r>
      <w:r>
        <w:rPr>
          <w:rFonts w:ascii="Arial" w:hAnsi="Arial" w:cs="Arial"/>
          <w:bCs/>
          <w:sz w:val="22"/>
          <w:szCs w:val="22"/>
        </w:rPr>
        <w:t>as Proof</w:t>
      </w:r>
      <w:r w:rsidRPr="00B852F0">
        <w:rPr>
          <w:rFonts w:ascii="Arial" w:hAnsi="Arial" w:cs="Arial"/>
          <w:bCs/>
          <w:sz w:val="22"/>
          <w:szCs w:val="22"/>
        </w:rPr>
        <w:t xml:space="preserve"> </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296"/>
        <w:rPr>
          <w:rFonts w:ascii="Arial" w:hAnsi="Arial" w:cs="Arial"/>
          <w:sz w:val="22"/>
          <w:szCs w:val="22"/>
        </w:rPr>
      </w:pPr>
      <w:r>
        <w:rPr>
          <w:rFonts w:ascii="Arial" w:hAnsi="Arial" w:cs="Arial"/>
          <w:sz w:val="22"/>
          <w:szCs w:val="22"/>
        </w:rPr>
        <w:t>Fingerprinting O</w:t>
      </w:r>
      <w:r w:rsidR="00B33D6E">
        <w:rPr>
          <w:rFonts w:ascii="Arial" w:hAnsi="Arial" w:cs="Arial"/>
          <w:sz w:val="22"/>
          <w:szCs w:val="22"/>
        </w:rPr>
        <w:t>ccurred</w:t>
      </w:r>
      <w:r w:rsidR="003B610E">
        <w:ptab w:relativeTo="margin" w:alignment="right" w:leader="dot"/>
      </w:r>
      <w:r w:rsidR="00A96EC7">
        <w:rPr>
          <w:rFonts w:ascii="Arial" w:hAnsi="Arial" w:cs="Arial"/>
          <w:sz w:val="22"/>
          <w:szCs w:val="22"/>
        </w:rPr>
        <w:t>67</w:t>
      </w:r>
    </w:p>
    <w:p w:rsidR="00E0380F"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hanging="432"/>
        <w:rPr>
          <w:rFonts w:ascii="Arial" w:hAnsi="Arial" w:cs="Arial"/>
          <w:bCs/>
          <w:sz w:val="22"/>
          <w:szCs w:val="22"/>
        </w:rPr>
      </w:pPr>
    </w:p>
    <w:p w:rsidR="00E0380F" w:rsidRPr="00B852F0"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hanging="432"/>
        <w:rPr>
          <w:rFonts w:ascii="Arial" w:hAnsi="Arial" w:cs="Arial"/>
          <w:bCs/>
          <w:sz w:val="22"/>
          <w:szCs w:val="22"/>
        </w:rPr>
      </w:pPr>
      <w:r w:rsidRPr="00B852F0">
        <w:rPr>
          <w:rFonts w:ascii="Arial" w:hAnsi="Arial" w:cs="Arial"/>
          <w:bCs/>
          <w:sz w:val="22"/>
          <w:szCs w:val="22"/>
        </w:rPr>
        <w:t>E.</w:t>
      </w:r>
      <w:r w:rsidRPr="00B852F0">
        <w:rPr>
          <w:rFonts w:ascii="Arial" w:hAnsi="Arial" w:cs="Arial"/>
          <w:bCs/>
          <w:sz w:val="22"/>
          <w:szCs w:val="22"/>
        </w:rPr>
        <w:tab/>
        <w:t>Ordering Defendant Fingerprinted</w:t>
      </w:r>
      <w:r w:rsidR="003B610E">
        <w:ptab w:relativeTo="margin" w:alignment="right" w:leader="dot"/>
      </w:r>
      <w:r w:rsidR="00A96EC7">
        <w:rPr>
          <w:rFonts w:ascii="Arial" w:hAnsi="Arial" w:cs="Arial"/>
          <w:bCs/>
          <w:sz w:val="22"/>
          <w:szCs w:val="22"/>
        </w:rPr>
        <w:t>68</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b/>
          <w:bCs/>
          <w:sz w:val="22"/>
          <w:szCs w:val="22"/>
        </w:rPr>
      </w:pPr>
    </w:p>
    <w:p w:rsidR="00E0380F" w:rsidRPr="00B852F0"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hanging="432"/>
        <w:rPr>
          <w:rFonts w:ascii="Arial" w:hAnsi="Arial" w:cs="Arial"/>
          <w:sz w:val="22"/>
          <w:szCs w:val="22"/>
        </w:rPr>
      </w:pPr>
      <w:r w:rsidRPr="00B852F0">
        <w:rPr>
          <w:rFonts w:ascii="Arial" w:hAnsi="Arial" w:cs="Arial"/>
          <w:bCs/>
          <w:sz w:val="22"/>
          <w:szCs w:val="22"/>
        </w:rPr>
        <w:t>F.</w:t>
      </w:r>
      <w:r w:rsidRPr="00B852F0">
        <w:rPr>
          <w:rFonts w:ascii="Arial" w:hAnsi="Arial" w:cs="Arial"/>
          <w:bCs/>
          <w:sz w:val="22"/>
          <w:szCs w:val="22"/>
        </w:rPr>
        <w:tab/>
        <w:t>Determining the Appropriate Arrest Date</w:t>
      </w:r>
      <w:r w:rsidR="003B610E">
        <w:ptab w:relativeTo="margin" w:alignment="right" w:leader="dot"/>
      </w:r>
      <w:r w:rsidR="000A759E">
        <w:rPr>
          <w:rFonts w:ascii="Arial" w:hAnsi="Arial" w:cs="Arial"/>
          <w:bCs/>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bCs/>
          <w:sz w:val="22"/>
          <w:szCs w:val="22"/>
        </w:rPr>
        <w:fldChar w:fldCharType="end"/>
      </w:r>
      <w:r w:rsidR="00A96EC7">
        <w:rPr>
          <w:rFonts w:ascii="Arial" w:hAnsi="Arial" w:cs="Arial"/>
          <w:bCs/>
          <w:sz w:val="22"/>
          <w:szCs w:val="22"/>
        </w:rPr>
        <w:t>68</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rPr>
        <w:t>.</w:t>
      </w:r>
    </w:p>
    <w:p w:rsidR="00E0380F" w:rsidRPr="005C7E3D" w:rsidRDefault="00E0380F" w:rsidP="00E34738">
      <w:pPr>
        <w:pStyle w:val="Level4"/>
        <w:numPr>
          <w:ilvl w:val="3"/>
          <w:numId w:val="201"/>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5C7E3D">
        <w:rPr>
          <w:rFonts w:ascii="Arial" w:hAnsi="Arial" w:cs="Arial"/>
          <w:sz w:val="22"/>
          <w:szCs w:val="22"/>
        </w:rPr>
        <w:t>Arre</w:t>
      </w:r>
      <w:r w:rsidR="00B33D6E">
        <w:rPr>
          <w:rFonts w:ascii="Arial" w:hAnsi="Arial" w:cs="Arial"/>
          <w:sz w:val="22"/>
          <w:szCs w:val="22"/>
        </w:rPr>
        <w:t>st Date</w:t>
      </w:r>
      <w:r w:rsidR="000A759E">
        <w:rPr>
          <w:rFonts w:ascii="Arial" w:hAnsi="Arial" w:cs="Arial"/>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rPr>
        <w:fldChar w:fldCharType="end"/>
      </w:r>
      <w:r w:rsidR="00B33D6E">
        <w:rPr>
          <w:rFonts w:ascii="Arial" w:hAnsi="Arial" w:cs="Arial"/>
          <w:sz w:val="22"/>
          <w:szCs w:val="22"/>
        </w:rPr>
        <w:t xml:space="preserve"> Determination Matrix - </w:t>
      </w:r>
      <w:r>
        <w:rPr>
          <w:rFonts w:ascii="Arial" w:hAnsi="Arial" w:cs="Arial"/>
          <w:sz w:val="22"/>
          <w:szCs w:val="22"/>
        </w:rPr>
        <w:t>Definition of Terms</w:t>
      </w:r>
      <w:r w:rsidR="003B610E">
        <w:ptab w:relativeTo="margin" w:alignment="right" w:leader="dot"/>
      </w:r>
      <w:r w:rsidR="00A96EC7">
        <w:rPr>
          <w:rFonts w:ascii="Arial" w:hAnsi="Arial" w:cs="Arial"/>
          <w:sz w:val="22"/>
          <w:szCs w:val="22"/>
        </w:rPr>
        <w:t>69</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5C7E3D" w:rsidRDefault="00E0380F" w:rsidP="00E34738">
      <w:pPr>
        <w:pStyle w:val="Level1"/>
        <w:numPr>
          <w:ilvl w:val="0"/>
          <w:numId w:val="203"/>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5C7E3D">
        <w:rPr>
          <w:rFonts w:ascii="Arial" w:hAnsi="Arial" w:cs="Arial"/>
          <w:sz w:val="22"/>
          <w:szCs w:val="22"/>
        </w:rPr>
        <w:t>Arrest Date</w:t>
      </w:r>
      <w:r w:rsidR="000A759E">
        <w:rPr>
          <w:rFonts w:ascii="Arial" w:hAnsi="Arial" w:cs="Arial"/>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rPr>
        <w:fldChar w:fldCharType="end"/>
      </w:r>
      <w:r w:rsidRPr="005C7E3D">
        <w:rPr>
          <w:rFonts w:ascii="Arial" w:hAnsi="Arial" w:cs="Arial"/>
          <w:sz w:val="22"/>
          <w:szCs w:val="22"/>
        </w:rPr>
        <w:t xml:space="preserve"> Determination Matrix: Guidelines for Reading the Matrix</w:t>
      </w:r>
      <w:r w:rsidR="003B610E">
        <w:ptab w:relativeTo="margin" w:alignment="right" w:leader="dot"/>
      </w:r>
      <w:r w:rsidR="00A96EC7">
        <w:rPr>
          <w:rFonts w:ascii="Arial" w:hAnsi="Arial" w:cs="Arial"/>
          <w:sz w:val="22"/>
          <w:szCs w:val="22"/>
        </w:rPr>
        <w:t>69</w:t>
      </w:r>
    </w:p>
    <w:p w:rsidR="00E0380F"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A96EC7" w:rsidRDefault="00A96EC7"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A96EC7" w:rsidRPr="005C7E3D" w:rsidRDefault="00A96EC7"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5C7E3D"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432"/>
        <w:rPr>
          <w:rFonts w:ascii="Arial" w:hAnsi="Arial" w:cs="Arial"/>
          <w:bCs/>
          <w:sz w:val="22"/>
          <w:szCs w:val="22"/>
        </w:rPr>
      </w:pPr>
      <w:r w:rsidRPr="00B852F0">
        <w:rPr>
          <w:rFonts w:ascii="Arial" w:hAnsi="Arial" w:cs="Arial"/>
          <w:bCs/>
          <w:sz w:val="22"/>
          <w:szCs w:val="22"/>
        </w:rPr>
        <w:t>IV.</w:t>
      </w:r>
      <w:r w:rsidRPr="00B852F0">
        <w:rPr>
          <w:rFonts w:ascii="Arial" w:hAnsi="Arial" w:cs="Arial"/>
          <w:bCs/>
          <w:sz w:val="22"/>
          <w:szCs w:val="22"/>
        </w:rPr>
        <w:tab/>
      </w:r>
      <w:r w:rsidRPr="005C7E3D">
        <w:rPr>
          <w:rFonts w:ascii="Arial" w:hAnsi="Arial" w:cs="Arial"/>
          <w:bCs/>
          <w:sz w:val="22"/>
          <w:szCs w:val="22"/>
          <w:u w:val="single"/>
        </w:rPr>
        <w:t>Standard Practices for Processing a Case</w:t>
      </w:r>
      <w:r w:rsidR="003B610E">
        <w:ptab w:relativeTo="margin" w:alignment="right" w:leader="dot"/>
      </w:r>
      <w:r w:rsidR="00A96EC7">
        <w:rPr>
          <w:rFonts w:ascii="Arial" w:hAnsi="Arial" w:cs="Arial"/>
          <w:bCs/>
          <w:sz w:val="22"/>
          <w:szCs w:val="22"/>
        </w:rPr>
        <w:t>71</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b/>
          <w:bCs/>
          <w:sz w:val="22"/>
          <w:szCs w:val="22"/>
        </w:rPr>
      </w:pPr>
    </w:p>
    <w:p w:rsidR="00E0380F" w:rsidRPr="00387D35" w:rsidRDefault="00E0380F" w:rsidP="00E34738">
      <w:pPr>
        <w:pStyle w:val="Level3"/>
        <w:numPr>
          <w:ilvl w:val="2"/>
          <w:numId w:val="205"/>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Receiving Arrest Documentation</w:t>
      </w:r>
      <w:r w:rsidR="003B610E">
        <w:ptab w:relativeTo="margin" w:alignment="right" w:leader="dot"/>
      </w:r>
      <w:r w:rsidR="00A96EC7">
        <w:rPr>
          <w:rFonts w:ascii="Arial" w:hAnsi="Arial" w:cs="Arial"/>
          <w:sz w:val="22"/>
          <w:szCs w:val="22"/>
        </w:rPr>
        <w:t>71</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u w:val="single"/>
        </w:rPr>
      </w:pP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u w:val="single"/>
        </w:rPr>
      </w:pPr>
      <w:r w:rsidRPr="00387D35">
        <w:rPr>
          <w:rFonts w:ascii="Arial" w:hAnsi="Arial" w:cs="Arial"/>
          <w:sz w:val="22"/>
          <w:szCs w:val="22"/>
        </w:rPr>
        <w:t>1.</w:t>
      </w:r>
      <w:r w:rsidRPr="00387D35">
        <w:rPr>
          <w:rFonts w:ascii="Arial" w:hAnsi="Arial" w:cs="Arial"/>
          <w:sz w:val="22"/>
          <w:szCs w:val="22"/>
        </w:rPr>
        <w:tab/>
      </w:r>
      <w:r w:rsidRPr="005C7E3D">
        <w:rPr>
          <w:rFonts w:ascii="Arial" w:hAnsi="Arial" w:cs="Arial"/>
          <w:sz w:val="22"/>
          <w:szCs w:val="22"/>
        </w:rPr>
        <w:t>Arrest Report</w:t>
      </w:r>
      <w:r w:rsidR="000A759E">
        <w:rPr>
          <w:rFonts w:ascii="Arial" w:hAnsi="Arial" w:cs="Arial"/>
          <w:sz w:val="22"/>
          <w:szCs w:val="22"/>
        </w:rPr>
        <w:fldChar w:fldCharType="begin"/>
      </w:r>
      <w:r w:rsidR="000A759E">
        <w:instrText xml:space="preserve"> XE "</w:instrText>
      </w:r>
      <w:r w:rsidR="000A759E" w:rsidRPr="000F7002">
        <w:rPr>
          <w:rFonts w:ascii="Arial" w:hAnsi="Arial" w:cs="Arial"/>
          <w:sz w:val="22"/>
          <w:szCs w:val="22"/>
        </w:rPr>
        <w:instrText>Arrest Report</w:instrText>
      </w:r>
      <w:r w:rsidR="000A759E">
        <w:instrText xml:space="preserve">" </w:instrText>
      </w:r>
      <w:r w:rsidR="000A759E">
        <w:rPr>
          <w:rFonts w:ascii="Arial" w:hAnsi="Arial" w:cs="Arial"/>
          <w:sz w:val="22"/>
          <w:szCs w:val="22"/>
        </w:rPr>
        <w:fldChar w:fldCharType="end"/>
      </w:r>
      <w:r w:rsidR="003B610E">
        <w:ptab w:relativeTo="margin" w:alignment="right" w:leader="dot"/>
      </w:r>
      <w:r w:rsidR="00A96EC7">
        <w:rPr>
          <w:rFonts w:ascii="Arial" w:hAnsi="Arial" w:cs="Arial"/>
          <w:sz w:val="22"/>
          <w:szCs w:val="22"/>
        </w:rPr>
        <w:t>71</w:t>
      </w:r>
    </w:p>
    <w:p w:rsidR="00E0380F" w:rsidRPr="005C7E3D" w:rsidRDefault="00E0380F" w:rsidP="00E34738">
      <w:pPr>
        <w:pStyle w:val="Level1"/>
        <w:numPr>
          <w:ilvl w:val="0"/>
          <w:numId w:val="206"/>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b/>
          <w:bCs/>
          <w:sz w:val="22"/>
          <w:szCs w:val="22"/>
        </w:rPr>
      </w:pPr>
      <w:r w:rsidRPr="005C7E3D">
        <w:rPr>
          <w:rFonts w:ascii="Arial" w:hAnsi="Arial" w:cs="Arial"/>
          <w:sz w:val="22"/>
          <w:szCs w:val="22"/>
        </w:rPr>
        <w:t>Accusatory Instrument</w:t>
      </w:r>
      <w:r w:rsidR="000A759E">
        <w:rPr>
          <w:rFonts w:ascii="Arial" w:hAnsi="Arial" w:cs="Arial"/>
          <w:sz w:val="22"/>
          <w:szCs w:val="22"/>
        </w:rPr>
        <w:fldChar w:fldCharType="begin"/>
      </w:r>
      <w:r w:rsidR="000A759E">
        <w:instrText xml:space="preserve"> XE "</w:instrText>
      </w:r>
      <w:r w:rsidR="000A759E" w:rsidRPr="00194BF4">
        <w:rPr>
          <w:rFonts w:ascii="Arial" w:hAnsi="Arial" w:cs="Arial"/>
          <w:sz w:val="22"/>
          <w:szCs w:val="22"/>
        </w:rPr>
        <w:instrText>Accusatory Instrument</w:instrText>
      </w:r>
      <w:r w:rsidR="000A759E">
        <w:instrText xml:space="preserve">" </w:instrText>
      </w:r>
      <w:r w:rsidR="000A759E">
        <w:rPr>
          <w:rFonts w:ascii="Arial" w:hAnsi="Arial" w:cs="Arial"/>
          <w:sz w:val="22"/>
          <w:szCs w:val="22"/>
        </w:rPr>
        <w:fldChar w:fldCharType="end"/>
      </w:r>
      <w:r w:rsidR="003B610E">
        <w:ptab w:relativeTo="margin" w:alignment="right" w:leader="dot"/>
      </w:r>
      <w:r w:rsidR="00A96EC7">
        <w:rPr>
          <w:rFonts w:ascii="Arial" w:hAnsi="Arial" w:cs="Arial"/>
          <w:sz w:val="22"/>
          <w:szCs w:val="22"/>
        </w:rPr>
        <w:t>71</w:t>
      </w:r>
    </w:p>
    <w:p w:rsidR="00E0380F" w:rsidRPr="005C7E3D" w:rsidRDefault="00E0380F" w:rsidP="00E34738">
      <w:pPr>
        <w:pStyle w:val="Level1"/>
        <w:numPr>
          <w:ilvl w:val="0"/>
          <w:numId w:val="208"/>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b/>
          <w:bCs/>
          <w:sz w:val="22"/>
          <w:szCs w:val="22"/>
        </w:rPr>
      </w:pPr>
      <w:r w:rsidRPr="005C7E3D">
        <w:rPr>
          <w:rFonts w:ascii="Arial" w:hAnsi="Arial" w:cs="Arial"/>
          <w:sz w:val="22"/>
          <w:szCs w:val="22"/>
        </w:rPr>
        <w:t>Arrest Fingerprint Card Stub (UCS 501 Card) or Equivalent Notific</w:t>
      </w:r>
      <w:r>
        <w:rPr>
          <w:rFonts w:ascii="Arial" w:hAnsi="Arial" w:cs="Arial"/>
          <w:sz w:val="22"/>
          <w:szCs w:val="22"/>
        </w:rPr>
        <w:t xml:space="preserve">ation in   Electronic </w:t>
      </w:r>
      <w:r w:rsidRPr="005C7E3D">
        <w:rPr>
          <w:rFonts w:ascii="Arial" w:hAnsi="Arial" w:cs="Arial"/>
          <w:sz w:val="22"/>
          <w:szCs w:val="22"/>
        </w:rPr>
        <w:t>Biometric Transmission Systems</w:t>
      </w:r>
      <w:r w:rsidR="003B610E">
        <w:ptab w:relativeTo="margin" w:alignment="right" w:leader="dot"/>
      </w:r>
      <w:r w:rsidR="00A96EC7">
        <w:rPr>
          <w:rFonts w:ascii="Arial" w:hAnsi="Arial" w:cs="Arial"/>
          <w:sz w:val="22"/>
          <w:szCs w:val="22"/>
        </w:rPr>
        <w:t>71</w:t>
      </w:r>
    </w:p>
    <w:p w:rsidR="00E0380F" w:rsidRPr="005C7E3D" w:rsidRDefault="00E0380F" w:rsidP="00E34738">
      <w:pPr>
        <w:pStyle w:val="Level1"/>
        <w:numPr>
          <w:ilvl w:val="0"/>
          <w:numId w:val="214"/>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b/>
          <w:bCs/>
          <w:sz w:val="22"/>
          <w:szCs w:val="22"/>
        </w:rPr>
      </w:pPr>
      <w:r w:rsidRPr="005C7E3D">
        <w:rPr>
          <w:rFonts w:ascii="Arial" w:hAnsi="Arial" w:cs="Arial"/>
          <w:sz w:val="22"/>
          <w:szCs w:val="22"/>
        </w:rPr>
        <w:t xml:space="preserve">Arrest Fingerprint-Based </w:t>
      </w:r>
      <w:proofErr w:type="spellStart"/>
      <w:r w:rsidRPr="005C7E3D">
        <w:rPr>
          <w:rFonts w:ascii="Arial" w:hAnsi="Arial" w:cs="Arial"/>
          <w:sz w:val="22"/>
          <w:szCs w:val="22"/>
        </w:rPr>
        <w:t>Rapsheet</w:t>
      </w:r>
      <w:proofErr w:type="spellEnd"/>
      <w:r w:rsidR="003B610E">
        <w:ptab w:relativeTo="margin" w:alignment="right" w:leader="dot"/>
      </w:r>
      <w:r w:rsidR="00A96EC7">
        <w:rPr>
          <w:rFonts w:ascii="Arial" w:hAnsi="Arial" w:cs="Arial"/>
          <w:sz w:val="22"/>
          <w:szCs w:val="22"/>
        </w:rPr>
        <w:t xml:space="preserve"> 72</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E0380F">
      <w:pPr>
        <w:widowControl/>
        <w:tabs>
          <w:tab w:val="left" w:pos="900"/>
          <w:tab w:val="left" w:pos="1350"/>
        </w:tabs>
        <w:autoSpaceDE/>
        <w:autoSpaceDN/>
        <w:adjustRightInd/>
        <w:spacing w:after="200" w:line="276" w:lineRule="auto"/>
        <w:ind w:firstLine="900"/>
        <w:rPr>
          <w:rFonts w:ascii="Arial" w:hAnsi="Arial" w:cs="Arial"/>
          <w:sz w:val="22"/>
          <w:szCs w:val="22"/>
        </w:rPr>
      </w:pPr>
      <w:r>
        <w:rPr>
          <w:rFonts w:ascii="Arial" w:hAnsi="Arial" w:cs="Arial"/>
          <w:sz w:val="22"/>
          <w:szCs w:val="22"/>
        </w:rPr>
        <w:t>B.</w:t>
      </w:r>
      <w:r>
        <w:rPr>
          <w:rFonts w:ascii="Arial" w:hAnsi="Arial" w:cs="Arial"/>
          <w:sz w:val="22"/>
          <w:szCs w:val="22"/>
        </w:rPr>
        <w:tab/>
      </w:r>
      <w:r w:rsidRPr="00387D35">
        <w:rPr>
          <w:rFonts w:ascii="Arial" w:hAnsi="Arial" w:cs="Arial"/>
          <w:sz w:val="22"/>
          <w:szCs w:val="22"/>
        </w:rPr>
        <w:t>Initial Case Number Assignment</w:t>
      </w:r>
      <w:r w:rsidR="003B610E">
        <w:ptab w:relativeTo="margin" w:alignment="right" w:leader="dot"/>
      </w:r>
      <w:r w:rsidR="00A96EC7">
        <w:rPr>
          <w:rFonts w:ascii="Arial" w:hAnsi="Arial" w:cs="Arial"/>
          <w:sz w:val="22"/>
          <w:szCs w:val="22"/>
        </w:rPr>
        <w:t xml:space="preserve"> 72</w:t>
      </w:r>
    </w:p>
    <w:p w:rsidR="00E0380F" w:rsidRPr="005F6E18"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hanging="432"/>
        <w:rPr>
          <w:rFonts w:ascii="Arial" w:hAnsi="Arial" w:cs="Arial"/>
          <w:bCs/>
          <w:sz w:val="22"/>
          <w:szCs w:val="22"/>
        </w:rPr>
      </w:pPr>
      <w:r w:rsidRPr="005F6E18">
        <w:rPr>
          <w:rFonts w:ascii="Arial" w:hAnsi="Arial" w:cs="Arial"/>
          <w:bCs/>
          <w:sz w:val="22"/>
          <w:szCs w:val="22"/>
        </w:rPr>
        <w:t>C.</w:t>
      </w:r>
      <w:r w:rsidRPr="005F6E18">
        <w:rPr>
          <w:rFonts w:ascii="Arial" w:hAnsi="Arial" w:cs="Arial"/>
          <w:bCs/>
          <w:sz w:val="22"/>
          <w:szCs w:val="22"/>
        </w:rPr>
        <w:tab/>
        <w:t xml:space="preserve">Conditions </w:t>
      </w:r>
      <w:proofErr w:type="gramStart"/>
      <w:r w:rsidRPr="005F6E18">
        <w:rPr>
          <w:rFonts w:ascii="Arial" w:hAnsi="Arial" w:cs="Arial"/>
          <w:bCs/>
          <w:sz w:val="22"/>
          <w:szCs w:val="22"/>
        </w:rPr>
        <w:t>Under</w:t>
      </w:r>
      <w:proofErr w:type="gramEnd"/>
      <w:r w:rsidRPr="005F6E18">
        <w:rPr>
          <w:rFonts w:ascii="Arial" w:hAnsi="Arial" w:cs="Arial"/>
          <w:bCs/>
          <w:sz w:val="22"/>
          <w:szCs w:val="22"/>
        </w:rPr>
        <w:t xml:space="preserve"> Which A Court Case Number</w:t>
      </w:r>
      <w:r w:rsidR="001F03A9">
        <w:rPr>
          <w:rFonts w:ascii="Arial" w:hAnsi="Arial" w:cs="Arial"/>
          <w:bCs/>
          <w:sz w:val="22"/>
          <w:szCs w:val="22"/>
        </w:rPr>
        <w:fldChar w:fldCharType="begin"/>
      </w:r>
      <w:r w:rsidR="001F03A9">
        <w:instrText xml:space="preserve"> XE "</w:instrText>
      </w:r>
      <w:r w:rsidR="001F03A9" w:rsidRPr="007D7390">
        <w:rPr>
          <w:rFonts w:ascii="Arial" w:hAnsi="Arial" w:cs="Arial"/>
          <w:sz w:val="22"/>
          <w:szCs w:val="22"/>
        </w:rPr>
        <w:instrText>Court Case Number</w:instrText>
      </w:r>
      <w:r w:rsidR="001F03A9">
        <w:instrText xml:space="preserve">" </w:instrText>
      </w:r>
      <w:r w:rsidR="001F03A9">
        <w:rPr>
          <w:rFonts w:ascii="Arial" w:hAnsi="Arial" w:cs="Arial"/>
          <w:bCs/>
          <w:sz w:val="22"/>
          <w:szCs w:val="22"/>
        </w:rPr>
        <w:fldChar w:fldCharType="end"/>
      </w:r>
      <w:r w:rsidRPr="005F6E18">
        <w:rPr>
          <w:rFonts w:ascii="Arial" w:hAnsi="Arial" w:cs="Arial"/>
          <w:bCs/>
          <w:sz w:val="22"/>
          <w:szCs w:val="22"/>
        </w:rPr>
        <w:t xml:space="preserve"> Can Be Changed</w:t>
      </w:r>
      <w:r w:rsidR="003B610E">
        <w:ptab w:relativeTo="margin" w:alignment="right" w:leader="dot"/>
      </w:r>
      <w:r w:rsidR="00507431">
        <w:rPr>
          <w:rFonts w:ascii="Arial" w:hAnsi="Arial" w:cs="Arial"/>
          <w:bCs/>
          <w:sz w:val="22"/>
          <w:szCs w:val="22"/>
        </w:rPr>
        <w:t>73</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5F6E18"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360"/>
        </w:tabs>
        <w:ind w:left="1296" w:hanging="432"/>
        <w:rPr>
          <w:rFonts w:ascii="Arial" w:hAnsi="Arial" w:cs="Arial"/>
          <w:bCs/>
          <w:sz w:val="22"/>
          <w:szCs w:val="22"/>
        </w:rPr>
      </w:pPr>
      <w:r w:rsidRPr="005F6E18">
        <w:rPr>
          <w:rFonts w:ascii="Arial" w:hAnsi="Arial" w:cs="Arial"/>
          <w:bCs/>
          <w:sz w:val="22"/>
          <w:szCs w:val="22"/>
        </w:rPr>
        <w:t>D.</w:t>
      </w:r>
      <w:r w:rsidRPr="005F6E18">
        <w:rPr>
          <w:rFonts w:ascii="Arial" w:hAnsi="Arial" w:cs="Arial"/>
          <w:bCs/>
          <w:sz w:val="22"/>
          <w:szCs w:val="22"/>
        </w:rPr>
        <w:tab/>
        <w:t xml:space="preserve">Establishment of Case Record </w:t>
      </w:r>
      <w:proofErr w:type="gramStart"/>
      <w:r w:rsidRPr="005F6E18">
        <w:rPr>
          <w:rFonts w:ascii="Arial" w:hAnsi="Arial" w:cs="Arial"/>
          <w:bCs/>
          <w:sz w:val="22"/>
          <w:szCs w:val="22"/>
        </w:rPr>
        <w:t>During</w:t>
      </w:r>
      <w:proofErr w:type="gramEnd"/>
      <w:r w:rsidRPr="005F6E18">
        <w:rPr>
          <w:rFonts w:ascii="Arial" w:hAnsi="Arial" w:cs="Arial"/>
          <w:bCs/>
          <w:sz w:val="22"/>
          <w:szCs w:val="22"/>
        </w:rPr>
        <w:t xml:space="preserve"> Arraignment</w:t>
      </w:r>
      <w:r w:rsidR="003B610E">
        <w:ptab w:relativeTo="margin" w:alignment="right" w:leader="dot"/>
      </w:r>
      <w:r w:rsidR="00A96EC7">
        <w:rPr>
          <w:rFonts w:ascii="Arial" w:hAnsi="Arial" w:cs="Arial"/>
          <w:bCs/>
          <w:sz w:val="22"/>
          <w:szCs w:val="22"/>
        </w:rPr>
        <w:t>7</w:t>
      </w:r>
      <w:r w:rsidR="00507431">
        <w:rPr>
          <w:rFonts w:ascii="Arial" w:hAnsi="Arial" w:cs="Arial"/>
          <w:bCs/>
          <w:sz w:val="22"/>
          <w:szCs w:val="22"/>
        </w:rPr>
        <w:t>3</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5F6E18"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hanging="432"/>
        <w:rPr>
          <w:rFonts w:ascii="Arial" w:hAnsi="Arial" w:cs="Arial"/>
          <w:bCs/>
          <w:sz w:val="22"/>
          <w:szCs w:val="22"/>
        </w:rPr>
      </w:pPr>
      <w:r w:rsidRPr="005F6E18">
        <w:rPr>
          <w:rFonts w:ascii="Arial" w:hAnsi="Arial" w:cs="Arial"/>
          <w:bCs/>
          <w:sz w:val="22"/>
          <w:szCs w:val="22"/>
        </w:rPr>
        <w:t>E.</w:t>
      </w:r>
      <w:r w:rsidRPr="005F6E18">
        <w:rPr>
          <w:rFonts w:ascii="Arial" w:hAnsi="Arial" w:cs="Arial"/>
          <w:bCs/>
          <w:sz w:val="22"/>
          <w:szCs w:val="22"/>
        </w:rPr>
        <w:tab/>
        <w:t xml:space="preserve">Arraigning for </w:t>
      </w:r>
      <w:proofErr w:type="gramStart"/>
      <w:r w:rsidRPr="005F6E18">
        <w:rPr>
          <w:rFonts w:ascii="Arial" w:hAnsi="Arial" w:cs="Arial"/>
          <w:bCs/>
          <w:sz w:val="22"/>
          <w:szCs w:val="22"/>
        </w:rPr>
        <w:t>Another</w:t>
      </w:r>
      <w:proofErr w:type="gramEnd"/>
      <w:r w:rsidRPr="005F6E18">
        <w:rPr>
          <w:rFonts w:ascii="Arial" w:hAnsi="Arial" w:cs="Arial"/>
          <w:bCs/>
          <w:sz w:val="22"/>
          <w:szCs w:val="22"/>
        </w:rPr>
        <w:t xml:space="preserve"> Court and Transferring Case to That Court</w:t>
      </w:r>
      <w:r w:rsidR="003B610E">
        <w:ptab w:relativeTo="margin" w:alignment="right" w:leader="dot"/>
      </w:r>
      <w:r w:rsidR="00507431">
        <w:rPr>
          <w:rFonts w:ascii="Arial" w:hAnsi="Arial" w:cs="Arial"/>
          <w:bCs/>
          <w:sz w:val="22"/>
          <w:szCs w:val="22"/>
        </w:rPr>
        <w:t xml:space="preserve"> 73</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5F6E18"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hanging="432"/>
        <w:rPr>
          <w:rFonts w:ascii="Arial" w:hAnsi="Arial" w:cs="Arial"/>
          <w:bCs/>
          <w:sz w:val="22"/>
          <w:szCs w:val="22"/>
        </w:rPr>
      </w:pPr>
      <w:r w:rsidRPr="005F6E18">
        <w:rPr>
          <w:rFonts w:ascii="Arial" w:hAnsi="Arial" w:cs="Arial"/>
          <w:bCs/>
          <w:sz w:val="22"/>
          <w:szCs w:val="22"/>
        </w:rPr>
        <w:t>F.</w:t>
      </w:r>
      <w:r w:rsidRPr="005F6E18">
        <w:rPr>
          <w:rFonts w:ascii="Arial" w:hAnsi="Arial" w:cs="Arial"/>
          <w:sz w:val="22"/>
          <w:szCs w:val="22"/>
        </w:rPr>
        <w:tab/>
      </w:r>
      <w:r w:rsidRPr="005F6E18">
        <w:rPr>
          <w:rFonts w:ascii="Arial" w:hAnsi="Arial" w:cs="Arial"/>
          <w:bCs/>
          <w:sz w:val="22"/>
          <w:szCs w:val="22"/>
        </w:rPr>
        <w:t>Plea Agreements and Dismissals Resulting From a Plea Agreement</w:t>
      </w:r>
      <w:r w:rsidR="003B610E">
        <w:ptab w:relativeTo="margin" w:alignment="right" w:leader="dot"/>
      </w:r>
      <w:r w:rsidR="00E75846">
        <w:rPr>
          <w:rFonts w:ascii="Arial" w:hAnsi="Arial" w:cs="Arial"/>
          <w:bCs/>
          <w:sz w:val="22"/>
          <w:szCs w:val="22"/>
        </w:rPr>
        <w:t>74</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5F6E18"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hanging="432"/>
        <w:rPr>
          <w:rFonts w:ascii="Arial" w:hAnsi="Arial" w:cs="Arial"/>
          <w:bCs/>
          <w:sz w:val="22"/>
          <w:szCs w:val="22"/>
        </w:rPr>
      </w:pPr>
      <w:r w:rsidRPr="005F6E18">
        <w:rPr>
          <w:rFonts w:ascii="Arial" w:hAnsi="Arial" w:cs="Arial"/>
          <w:bCs/>
          <w:sz w:val="22"/>
          <w:szCs w:val="22"/>
        </w:rPr>
        <w:t>G.</w:t>
      </w:r>
      <w:r w:rsidRPr="005F6E18">
        <w:rPr>
          <w:rFonts w:ascii="Arial" w:hAnsi="Arial" w:cs="Arial"/>
          <w:bCs/>
          <w:sz w:val="22"/>
          <w:szCs w:val="22"/>
        </w:rPr>
        <w:tab/>
        <w:t>Bench and Arrest Warrants</w:t>
      </w:r>
      <w:r w:rsidR="003B610E">
        <w:ptab w:relativeTo="margin" w:alignment="right" w:leader="dot"/>
      </w:r>
      <w:r w:rsidR="00E75846">
        <w:rPr>
          <w:rFonts w:ascii="Arial" w:hAnsi="Arial" w:cs="Arial"/>
          <w:bCs/>
          <w:sz w:val="22"/>
          <w:szCs w:val="22"/>
        </w:rPr>
        <w:t>74</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E0380F">
      <w:pPr>
        <w:pStyle w:val="Level1"/>
        <w:numPr>
          <w:ilvl w:val="0"/>
          <w:numId w:val="0"/>
        </w:numPr>
        <w:tabs>
          <w:tab w:val="left" w:pos="432"/>
          <w:tab w:val="left" w:pos="720"/>
          <w:tab w:val="left" w:pos="864"/>
          <w:tab w:val="left" w:pos="1440"/>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900"/>
        <w:rPr>
          <w:rFonts w:ascii="Arial" w:hAnsi="Arial" w:cs="Arial"/>
          <w:sz w:val="22"/>
          <w:szCs w:val="22"/>
        </w:rPr>
      </w:pPr>
      <w:r>
        <w:rPr>
          <w:rFonts w:ascii="Arial" w:hAnsi="Arial" w:cs="Arial"/>
          <w:sz w:val="22"/>
          <w:szCs w:val="22"/>
        </w:rPr>
        <w:t xml:space="preserve">H.  </w:t>
      </w:r>
      <w:r w:rsidRPr="00387D35">
        <w:rPr>
          <w:rFonts w:ascii="Arial" w:hAnsi="Arial" w:cs="Arial"/>
          <w:sz w:val="22"/>
          <w:szCs w:val="22"/>
        </w:rPr>
        <w:t xml:space="preserve">Divesting Jurisdiction </w:t>
      </w:r>
      <w:proofErr w:type="gramStart"/>
      <w:r w:rsidRPr="00387D35">
        <w:rPr>
          <w:rFonts w:ascii="Arial" w:hAnsi="Arial" w:cs="Arial"/>
          <w:sz w:val="22"/>
          <w:szCs w:val="22"/>
        </w:rPr>
        <w:t>Between</w:t>
      </w:r>
      <w:proofErr w:type="gramEnd"/>
      <w:r w:rsidRPr="00387D35">
        <w:rPr>
          <w:rFonts w:ascii="Arial" w:hAnsi="Arial" w:cs="Arial"/>
          <w:sz w:val="22"/>
          <w:szCs w:val="22"/>
        </w:rPr>
        <w:t xml:space="preserve"> Local and Superior Courts</w:t>
      </w:r>
      <w:r w:rsidR="003B610E">
        <w:ptab w:relativeTo="margin" w:alignment="right" w:leader="dot"/>
      </w:r>
      <w:r w:rsidR="00E75846">
        <w:rPr>
          <w:rFonts w:ascii="Arial" w:hAnsi="Arial" w:cs="Arial"/>
          <w:sz w:val="22"/>
          <w:szCs w:val="22"/>
        </w:rPr>
        <w:t>75</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5F6E18"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hanging="432"/>
        <w:rPr>
          <w:rFonts w:ascii="Arial" w:hAnsi="Arial" w:cs="Arial"/>
          <w:bCs/>
          <w:sz w:val="22"/>
          <w:szCs w:val="22"/>
        </w:rPr>
      </w:pPr>
      <w:r w:rsidRPr="005F6E18">
        <w:rPr>
          <w:rFonts w:ascii="Arial" w:hAnsi="Arial" w:cs="Arial"/>
          <w:bCs/>
          <w:sz w:val="22"/>
          <w:szCs w:val="22"/>
        </w:rPr>
        <w:t>I.</w:t>
      </w:r>
      <w:r w:rsidRPr="005F6E18">
        <w:rPr>
          <w:rFonts w:ascii="Arial" w:hAnsi="Arial" w:cs="Arial"/>
          <w:bCs/>
          <w:sz w:val="22"/>
          <w:szCs w:val="22"/>
        </w:rPr>
        <w:tab/>
        <w:t>Recording Dismissals, Sealed Cases and Denial of Sealing</w:t>
      </w:r>
      <w:r w:rsidR="003B610E">
        <w:ptab w:relativeTo="margin" w:alignment="right" w:leader="dot"/>
      </w:r>
      <w:r w:rsidR="00E75846">
        <w:rPr>
          <w:rFonts w:ascii="Arial" w:hAnsi="Arial" w:cs="Arial"/>
          <w:bCs/>
          <w:sz w:val="22"/>
          <w:szCs w:val="22"/>
        </w:rPr>
        <w:t>76</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E34738">
      <w:pPr>
        <w:pStyle w:val="Level1"/>
        <w:numPr>
          <w:ilvl w:val="0"/>
          <w:numId w:val="243"/>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Sealing Court and Other Agency Records</w:t>
      </w:r>
      <w:r w:rsidR="003B610E">
        <w:ptab w:relativeTo="margin" w:alignment="right" w:leader="dot"/>
      </w:r>
      <w:r w:rsidR="00E75846">
        <w:rPr>
          <w:rFonts w:ascii="Arial" w:hAnsi="Arial" w:cs="Arial"/>
          <w:sz w:val="22"/>
          <w:szCs w:val="22"/>
        </w:rPr>
        <w:t>76</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E34738">
      <w:pPr>
        <w:pStyle w:val="Level1"/>
        <w:numPr>
          <w:ilvl w:val="0"/>
          <w:numId w:val="250"/>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 xml:space="preserve">Indictments Following Local Court Dismissal and Seal </w:t>
      </w:r>
      <w:r w:rsidR="003B610E">
        <w:ptab w:relativeTo="margin" w:alignment="right" w:leader="dot"/>
      </w:r>
      <w:r w:rsidR="00507431">
        <w:rPr>
          <w:rFonts w:ascii="Arial" w:hAnsi="Arial" w:cs="Arial"/>
          <w:sz w:val="22"/>
          <w:szCs w:val="22"/>
        </w:rPr>
        <w:t>76</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E34738">
      <w:pPr>
        <w:pStyle w:val="Level1"/>
        <w:numPr>
          <w:ilvl w:val="0"/>
          <w:numId w:val="253"/>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Monitoring and Tracking a Court Case to Closure</w:t>
      </w:r>
      <w:r w:rsidR="003B610E">
        <w:ptab w:relativeTo="margin" w:alignment="right" w:leader="dot"/>
      </w:r>
      <w:r w:rsidR="00E75846">
        <w:rPr>
          <w:rFonts w:ascii="Arial" w:hAnsi="Arial" w:cs="Arial"/>
          <w:sz w:val="22"/>
          <w:szCs w:val="22"/>
        </w:rPr>
        <w:t>77</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94603E" w:rsidRDefault="00E0380F" w:rsidP="00E34738">
      <w:pPr>
        <w:pStyle w:val="Level4"/>
        <w:numPr>
          <w:ilvl w:val="3"/>
          <w:numId w:val="253"/>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94603E">
        <w:rPr>
          <w:rFonts w:ascii="Arial" w:hAnsi="Arial" w:cs="Arial"/>
          <w:sz w:val="22"/>
          <w:szCs w:val="22"/>
        </w:rPr>
        <w:t>Pending, Adjourned or Deferred Cases</w:t>
      </w:r>
      <w:r w:rsidR="003B610E">
        <w:ptab w:relativeTo="margin" w:alignment="right" w:leader="dot"/>
      </w:r>
      <w:r w:rsidR="00E75846">
        <w:rPr>
          <w:rFonts w:ascii="Arial" w:hAnsi="Arial" w:cs="Arial"/>
          <w:sz w:val="22"/>
          <w:szCs w:val="22"/>
        </w:rPr>
        <w:t>77</w:t>
      </w:r>
    </w:p>
    <w:p w:rsidR="00E0380F" w:rsidRPr="0094603E" w:rsidRDefault="00E0380F" w:rsidP="00E34738">
      <w:pPr>
        <w:pStyle w:val="Level4"/>
        <w:numPr>
          <w:ilvl w:val="3"/>
          <w:numId w:val="253"/>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94603E">
        <w:rPr>
          <w:rFonts w:ascii="Arial" w:hAnsi="Arial" w:cs="Arial"/>
          <w:sz w:val="22"/>
          <w:szCs w:val="22"/>
        </w:rPr>
        <w:t>Unindicted Felony Cases, and Other Individual</w:t>
      </w:r>
      <w:r>
        <w:rPr>
          <w:rFonts w:ascii="Arial" w:hAnsi="Arial" w:cs="Arial"/>
          <w:sz w:val="22"/>
          <w:szCs w:val="22"/>
        </w:rPr>
        <w:t xml:space="preserve"> Charges Pending</w:t>
      </w:r>
    </w:p>
    <w:p w:rsidR="00E0380F"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Pr>
          <w:rFonts w:ascii="Arial" w:hAnsi="Arial" w:cs="Arial"/>
          <w:sz w:val="22"/>
          <w:szCs w:val="22"/>
        </w:rPr>
        <w:t>90 Days or More</w:t>
      </w:r>
      <w:r w:rsidR="003B610E">
        <w:ptab w:relativeTo="margin" w:alignment="right" w:leader="dot"/>
      </w:r>
      <w:r w:rsidR="00E75846">
        <w:rPr>
          <w:rFonts w:ascii="Arial" w:hAnsi="Arial" w:cs="Arial"/>
          <w:sz w:val="22"/>
          <w:szCs w:val="22"/>
        </w:rPr>
        <w:t>77</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E0380F" w:rsidRDefault="00E0380F" w:rsidP="00E34738">
      <w:pPr>
        <w:pStyle w:val="Level1"/>
        <w:numPr>
          <w:ilvl w:val="0"/>
          <w:numId w:val="257"/>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Transfer of Probation Supervision</w:t>
      </w:r>
      <w:r w:rsidR="003B610E">
        <w:ptab w:relativeTo="margin" w:alignment="right" w:leader="dot"/>
      </w:r>
      <w:r w:rsidR="00507431">
        <w:rPr>
          <w:rFonts w:ascii="Arial" w:hAnsi="Arial" w:cs="Arial"/>
          <w:sz w:val="22"/>
          <w:szCs w:val="22"/>
        </w:rPr>
        <w:t>77</w:t>
      </w:r>
    </w:p>
    <w:p w:rsidR="00E0380F" w:rsidRPr="00387D35" w:rsidRDefault="00E0380F" w:rsidP="00E0380F">
      <w:pPr>
        <w:pStyle w:val="Level1"/>
        <w:numPr>
          <w:ilvl w:val="0"/>
          <w:numId w:val="0"/>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p>
    <w:p w:rsidR="00E0380F" w:rsidRPr="00A74AC8" w:rsidRDefault="00E0380F" w:rsidP="00E34738">
      <w:pPr>
        <w:pStyle w:val="Level1"/>
        <w:numPr>
          <w:ilvl w:val="0"/>
          <w:numId w:val="267"/>
        </w:numPr>
        <w:tabs>
          <w:tab w:val="left" w:pos="0"/>
          <w:tab w:val="left" w:pos="432"/>
          <w:tab w:val="num"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864"/>
        <w:rPr>
          <w:rFonts w:ascii="Arial" w:hAnsi="Arial" w:cs="Arial"/>
          <w:sz w:val="22"/>
          <w:szCs w:val="22"/>
          <w:u w:val="single"/>
        </w:rPr>
      </w:pPr>
      <w:r w:rsidRPr="00A74AC8">
        <w:rPr>
          <w:rFonts w:ascii="Arial" w:hAnsi="Arial" w:cs="Arial"/>
          <w:sz w:val="22"/>
          <w:szCs w:val="22"/>
          <w:u w:val="single"/>
        </w:rPr>
        <w:t>DCJS Criminal History Report</w:t>
      </w:r>
      <w:r w:rsidR="001F03A9">
        <w:rPr>
          <w:rFonts w:ascii="Arial" w:hAnsi="Arial" w:cs="Arial"/>
          <w:sz w:val="22"/>
          <w:szCs w:val="22"/>
          <w:u w:val="single"/>
        </w:rPr>
        <w:fldChar w:fldCharType="begin"/>
      </w:r>
      <w:r w:rsidR="001F03A9">
        <w:instrText xml:space="preserve"> XE "</w:instrText>
      </w:r>
      <w:r w:rsidR="001F03A9" w:rsidRPr="00165DC2">
        <w:rPr>
          <w:rFonts w:ascii="Arial" w:hAnsi="Arial" w:cs="Arial"/>
          <w:sz w:val="22"/>
          <w:szCs w:val="22"/>
        </w:rPr>
        <w:instrText>DCJS Criminal History Report</w:instrText>
      </w:r>
      <w:r w:rsidR="001F03A9">
        <w:instrText xml:space="preserve">" </w:instrText>
      </w:r>
      <w:r w:rsidR="001F03A9">
        <w:rPr>
          <w:rFonts w:ascii="Arial" w:hAnsi="Arial" w:cs="Arial"/>
          <w:sz w:val="22"/>
          <w:szCs w:val="22"/>
          <w:u w:val="single"/>
        </w:rPr>
        <w:fldChar w:fldCharType="end"/>
      </w:r>
      <w:r w:rsidRPr="00A74AC8">
        <w:rPr>
          <w:rFonts w:ascii="Arial" w:hAnsi="Arial" w:cs="Arial"/>
          <w:sz w:val="22"/>
          <w:szCs w:val="22"/>
          <w:u w:val="single"/>
        </w:rPr>
        <w:t xml:space="preserve"> (</w:t>
      </w:r>
      <w:proofErr w:type="spellStart"/>
      <w:r w:rsidRPr="00A74AC8">
        <w:rPr>
          <w:rFonts w:ascii="Arial" w:hAnsi="Arial" w:cs="Arial"/>
          <w:sz w:val="22"/>
          <w:szCs w:val="22"/>
          <w:u w:val="single"/>
        </w:rPr>
        <w:t>Rapsheet</w:t>
      </w:r>
      <w:proofErr w:type="spellEnd"/>
      <w:r w:rsidRPr="00A74AC8">
        <w:rPr>
          <w:rFonts w:ascii="Arial" w:hAnsi="Arial" w:cs="Arial"/>
          <w:sz w:val="22"/>
          <w:szCs w:val="22"/>
          <w:u w:val="single"/>
        </w:rPr>
        <w:t>), Use, Dissemination and Destructi</w:t>
      </w:r>
      <w:r>
        <w:rPr>
          <w:rFonts w:ascii="Arial" w:hAnsi="Arial" w:cs="Arial"/>
          <w:sz w:val="22"/>
          <w:szCs w:val="22"/>
          <w:u w:val="single"/>
        </w:rPr>
        <w:t>on</w:t>
      </w:r>
      <w:r w:rsidR="003B610E">
        <w:ptab w:relativeTo="margin" w:alignment="right" w:leader="dot"/>
      </w:r>
      <w:r>
        <w:rPr>
          <w:rFonts w:ascii="Arial" w:hAnsi="Arial" w:cs="Arial"/>
          <w:sz w:val="22"/>
          <w:szCs w:val="22"/>
        </w:rPr>
        <w:t>7</w:t>
      </w:r>
      <w:r w:rsidR="00E75846">
        <w:rPr>
          <w:rFonts w:ascii="Arial" w:hAnsi="Arial" w:cs="Arial"/>
          <w:sz w:val="22"/>
          <w:szCs w:val="22"/>
        </w:rPr>
        <w:t>8</w:t>
      </w:r>
    </w:p>
    <w:p w:rsidR="00E0380F" w:rsidRPr="00A74AC8"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u w:val="single"/>
        </w:rPr>
      </w:pPr>
    </w:p>
    <w:p w:rsidR="00E0380F" w:rsidRDefault="00E0380F" w:rsidP="00E34738">
      <w:pPr>
        <w:pStyle w:val="Level3"/>
        <w:numPr>
          <w:ilvl w:val="2"/>
          <w:numId w:val="267"/>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 xml:space="preserve">Dissemination of Arrest </w:t>
      </w:r>
      <w:proofErr w:type="spellStart"/>
      <w:r w:rsidRPr="00387D35">
        <w:rPr>
          <w:rFonts w:ascii="Arial" w:hAnsi="Arial" w:cs="Arial"/>
          <w:sz w:val="22"/>
          <w:szCs w:val="22"/>
        </w:rPr>
        <w:t>Rapsheet</w:t>
      </w:r>
      <w:proofErr w:type="spellEnd"/>
      <w:r w:rsidR="003B610E">
        <w:ptab w:relativeTo="margin" w:alignment="right" w:leader="dot"/>
      </w:r>
      <w:r>
        <w:rPr>
          <w:rFonts w:ascii="Arial" w:hAnsi="Arial" w:cs="Arial"/>
          <w:sz w:val="22"/>
          <w:szCs w:val="22"/>
        </w:rPr>
        <w:t>7</w:t>
      </w:r>
      <w:r w:rsidR="00E75846">
        <w:rPr>
          <w:rFonts w:ascii="Arial" w:hAnsi="Arial" w:cs="Arial"/>
          <w:sz w:val="22"/>
          <w:szCs w:val="22"/>
        </w:rPr>
        <w:t>8</w:t>
      </w:r>
    </w:p>
    <w:p w:rsidR="00E0380F" w:rsidRPr="00FD11D7" w:rsidRDefault="00E0380F" w:rsidP="00E34738">
      <w:pPr>
        <w:pStyle w:val="Level3"/>
        <w:numPr>
          <w:ilvl w:val="2"/>
          <w:numId w:val="267"/>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proofErr w:type="spellStart"/>
      <w:r w:rsidRPr="00FD11D7">
        <w:rPr>
          <w:rFonts w:ascii="Arial" w:hAnsi="Arial" w:cs="Arial"/>
          <w:sz w:val="22"/>
          <w:szCs w:val="22"/>
        </w:rPr>
        <w:t>Rapsheet</w:t>
      </w:r>
      <w:proofErr w:type="spellEnd"/>
      <w:r w:rsidRPr="00FD11D7">
        <w:rPr>
          <w:rFonts w:ascii="Arial" w:hAnsi="Arial" w:cs="Arial"/>
          <w:sz w:val="22"/>
          <w:szCs w:val="22"/>
        </w:rPr>
        <w:t xml:space="preserve"> Use, Dissemination and Destruction</w:t>
      </w:r>
      <w:r w:rsidR="003B610E">
        <w:ptab w:relativeTo="margin" w:alignment="right" w:leader="dot"/>
      </w:r>
      <w:r>
        <w:rPr>
          <w:rFonts w:ascii="Arial" w:hAnsi="Arial" w:cs="Arial"/>
          <w:sz w:val="22"/>
          <w:szCs w:val="22"/>
        </w:rPr>
        <w:t>7</w:t>
      </w:r>
      <w:r w:rsidR="00507431">
        <w:rPr>
          <w:rFonts w:ascii="Arial" w:hAnsi="Arial" w:cs="Arial"/>
          <w:sz w:val="22"/>
          <w:szCs w:val="22"/>
        </w:rPr>
        <w:t>8</w:t>
      </w:r>
    </w:p>
    <w:p w:rsidR="00E0380F" w:rsidRPr="00FD11D7" w:rsidRDefault="00E0380F" w:rsidP="00E0380F">
      <w:pPr>
        <w:pStyle w:val="Level3"/>
        <w:numPr>
          <w:ilvl w:val="0"/>
          <w:numId w:val="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p>
    <w:p w:rsidR="003741D1" w:rsidRDefault="003741D1"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i/>
          <w:iCs/>
          <w:sz w:val="32"/>
          <w:szCs w:val="32"/>
        </w:rPr>
      </w:pPr>
    </w:p>
    <w:p w:rsidR="00E0380F" w:rsidRPr="003741D1"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b/>
          <w:sz w:val="32"/>
          <w:szCs w:val="32"/>
        </w:rPr>
      </w:pPr>
      <w:r w:rsidRPr="003741D1">
        <w:rPr>
          <w:rFonts w:ascii="Arial" w:hAnsi="Arial" w:cs="Arial"/>
          <w:b/>
          <w:i/>
          <w:iCs/>
          <w:sz w:val="32"/>
          <w:szCs w:val="32"/>
        </w:rPr>
        <w:t>Custody and Supervision Processing</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E0380F">
      <w:pPr>
        <w:tabs>
          <w:tab w:val="center" w:pos="468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b/>
          <w:bCs/>
          <w:sz w:val="22"/>
          <w:szCs w:val="22"/>
        </w:rPr>
      </w:pPr>
      <w:r w:rsidRPr="00387D35">
        <w:rPr>
          <w:rFonts w:ascii="Arial" w:hAnsi="Arial" w:cs="Arial"/>
          <w:b/>
          <w:bCs/>
          <w:sz w:val="22"/>
          <w:szCs w:val="22"/>
          <w:u w:val="single"/>
        </w:rPr>
        <w:t>Custody/Supervision Practices</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b/>
          <w:bCs/>
          <w:sz w:val="22"/>
          <w:szCs w:val="22"/>
        </w:rPr>
      </w:pPr>
    </w:p>
    <w:p w:rsidR="00E0380F" w:rsidRPr="00A74AC8" w:rsidRDefault="00E0380F" w:rsidP="00E34738">
      <w:pPr>
        <w:pStyle w:val="Level1"/>
        <w:numPr>
          <w:ilvl w:val="0"/>
          <w:numId w:val="272"/>
        </w:numPr>
        <w:tabs>
          <w:tab w:val="left" w:pos="0"/>
          <w:tab w:val="left" w:pos="432"/>
          <w:tab w:val="num"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864"/>
        <w:rPr>
          <w:rFonts w:ascii="Arial" w:hAnsi="Arial" w:cs="Arial"/>
          <w:sz w:val="22"/>
          <w:szCs w:val="22"/>
          <w:u w:val="single"/>
        </w:rPr>
      </w:pPr>
      <w:r w:rsidRPr="00A74AC8">
        <w:rPr>
          <w:rFonts w:ascii="Arial" w:hAnsi="Arial" w:cs="Arial"/>
          <w:sz w:val="22"/>
          <w:szCs w:val="22"/>
          <w:u w:val="single"/>
        </w:rPr>
        <w:t>Standard Practices for Custodial Facilities and Parole Supervision</w:t>
      </w:r>
      <w:r w:rsidR="003B610E">
        <w:ptab w:relativeTo="margin" w:alignment="right" w:leader="dot"/>
      </w:r>
      <w:r w:rsidR="00E75846">
        <w:rPr>
          <w:rFonts w:ascii="Arial" w:hAnsi="Arial" w:cs="Arial"/>
          <w:sz w:val="22"/>
          <w:szCs w:val="22"/>
        </w:rPr>
        <w:t>83</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Default="00E0380F" w:rsidP="00E34738">
      <w:pPr>
        <w:pStyle w:val="Level2"/>
        <w:numPr>
          <w:ilvl w:val="1"/>
          <w:numId w:val="272"/>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A74AC8">
        <w:rPr>
          <w:rFonts w:ascii="Arial" w:hAnsi="Arial" w:cs="Arial"/>
          <w:sz w:val="22"/>
          <w:szCs w:val="22"/>
        </w:rPr>
        <w:t>Fingerprinting a Sentenced Individual</w:t>
      </w:r>
      <w:r w:rsidR="003B610E">
        <w:ptab w:relativeTo="margin" w:alignment="right" w:leader="dot"/>
      </w:r>
      <w:r w:rsidR="00E75846">
        <w:rPr>
          <w:rFonts w:ascii="Arial" w:hAnsi="Arial" w:cs="Arial"/>
          <w:sz w:val="22"/>
          <w:szCs w:val="22"/>
        </w:rPr>
        <w:t>83</w:t>
      </w:r>
      <w:r w:rsidRPr="00A74AC8">
        <w:rPr>
          <w:rFonts w:ascii="Arial" w:hAnsi="Arial" w:cs="Arial"/>
          <w:sz w:val="22"/>
          <w:szCs w:val="22"/>
        </w:rPr>
        <w:tab/>
      </w:r>
    </w:p>
    <w:p w:rsidR="00E0380F" w:rsidRPr="00A74AC8" w:rsidRDefault="00E0380F" w:rsidP="00E34738">
      <w:pPr>
        <w:pStyle w:val="Level3"/>
        <w:numPr>
          <w:ilvl w:val="2"/>
          <w:numId w:val="272"/>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A74AC8">
        <w:rPr>
          <w:rFonts w:ascii="Arial" w:hAnsi="Arial" w:cs="Arial"/>
          <w:sz w:val="22"/>
          <w:szCs w:val="22"/>
        </w:rPr>
        <w:t>DCJS Guidelines for Fingerprinting a Sentenced Individual</w:t>
      </w:r>
      <w:r w:rsidR="003B610E">
        <w:ptab w:relativeTo="margin" w:alignment="right" w:leader="dot"/>
      </w:r>
      <w:r w:rsidR="00E75846">
        <w:rPr>
          <w:rFonts w:ascii="Arial" w:hAnsi="Arial" w:cs="Arial"/>
          <w:sz w:val="22"/>
          <w:szCs w:val="22"/>
        </w:rPr>
        <w:t>83</w:t>
      </w:r>
    </w:p>
    <w:p w:rsidR="00E0380F" w:rsidRPr="00A74AC8" w:rsidRDefault="00E0380F" w:rsidP="00E34738">
      <w:pPr>
        <w:pStyle w:val="Level1"/>
        <w:numPr>
          <w:ilvl w:val="0"/>
          <w:numId w:val="277"/>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A74AC8">
        <w:rPr>
          <w:rFonts w:ascii="Arial" w:hAnsi="Arial" w:cs="Arial"/>
          <w:sz w:val="22"/>
          <w:szCs w:val="22"/>
        </w:rPr>
        <w:t>Standard Practices</w:t>
      </w:r>
      <w:r w:rsidR="003B610E">
        <w:ptab w:relativeTo="margin" w:alignment="right" w:leader="dot"/>
      </w:r>
      <w:r w:rsidR="00E75846">
        <w:rPr>
          <w:rFonts w:ascii="Arial" w:hAnsi="Arial" w:cs="Arial"/>
          <w:sz w:val="22"/>
          <w:szCs w:val="22"/>
        </w:rPr>
        <w:t>83</w:t>
      </w:r>
    </w:p>
    <w:p w:rsidR="00E0380F" w:rsidRPr="00387D35" w:rsidRDefault="00E0380F" w:rsidP="00E0380F">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E0380F" w:rsidRPr="00387D35" w:rsidRDefault="00E0380F" w:rsidP="00E34738">
      <w:pPr>
        <w:pStyle w:val="Level1"/>
        <w:numPr>
          <w:ilvl w:val="0"/>
          <w:numId w:val="279"/>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Fingerprinting Interstate Cases by New York State Division of Parole</w:t>
      </w:r>
      <w:r w:rsidR="003B610E">
        <w:ptab w:relativeTo="margin" w:alignment="right" w:leader="dot"/>
      </w:r>
      <w:r w:rsidR="00435295">
        <w:rPr>
          <w:rFonts w:ascii="Arial" w:hAnsi="Arial" w:cs="Arial"/>
          <w:sz w:val="22"/>
          <w:szCs w:val="22"/>
        </w:rPr>
        <w:fldChar w:fldCharType="begin"/>
      </w:r>
      <w:r w:rsidR="00435295">
        <w:instrText xml:space="preserve"> XE "</w:instrText>
      </w:r>
      <w:r w:rsidR="00435295" w:rsidRPr="00BB7A9F">
        <w:rPr>
          <w:rFonts w:ascii="Arial" w:hAnsi="Arial" w:cs="Arial"/>
          <w:sz w:val="22"/>
          <w:szCs w:val="22"/>
        </w:rPr>
        <w:instrText>New York State Division of Parole</w:instrText>
      </w:r>
      <w:r w:rsidR="00435295">
        <w:instrText xml:space="preserve">" </w:instrText>
      </w:r>
      <w:r w:rsidR="00435295">
        <w:rPr>
          <w:rFonts w:ascii="Arial" w:hAnsi="Arial" w:cs="Arial"/>
          <w:sz w:val="22"/>
          <w:szCs w:val="22"/>
        </w:rPr>
        <w:fldChar w:fldCharType="end"/>
      </w:r>
      <w:r w:rsidR="00E75846">
        <w:rPr>
          <w:rFonts w:ascii="Arial" w:hAnsi="Arial" w:cs="Arial"/>
          <w:sz w:val="22"/>
          <w:szCs w:val="22"/>
        </w:rPr>
        <w:t>83</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E34738">
      <w:pPr>
        <w:pStyle w:val="Level1"/>
        <w:numPr>
          <w:ilvl w:val="0"/>
          <w:numId w:val="281"/>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Pr>
          <w:rFonts w:ascii="Arial" w:hAnsi="Arial" w:cs="Arial"/>
          <w:sz w:val="22"/>
          <w:szCs w:val="22"/>
        </w:rPr>
        <w:t xml:space="preserve">Reporting </w:t>
      </w:r>
      <w:r w:rsidRPr="00387D35">
        <w:rPr>
          <w:rFonts w:ascii="Arial" w:hAnsi="Arial" w:cs="Arial"/>
          <w:sz w:val="22"/>
          <w:szCs w:val="22"/>
        </w:rPr>
        <w:t>Institution Release and Work Release Data to DCJS</w:t>
      </w:r>
      <w:r w:rsidR="003B610E">
        <w:ptab w:relativeTo="margin" w:alignment="right" w:leader="dot"/>
      </w:r>
      <w:r w:rsidR="00E75846">
        <w:rPr>
          <w:rFonts w:ascii="Arial" w:hAnsi="Arial" w:cs="Arial"/>
          <w:sz w:val="22"/>
          <w:szCs w:val="22"/>
        </w:rPr>
        <w:t>83</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E34738">
      <w:pPr>
        <w:pStyle w:val="Level1"/>
        <w:numPr>
          <w:ilvl w:val="0"/>
          <w:numId w:val="284"/>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Obtaining the DCJS Criminal History Report</w:t>
      </w:r>
      <w:r w:rsidR="001F03A9">
        <w:rPr>
          <w:rFonts w:ascii="Arial" w:hAnsi="Arial" w:cs="Arial"/>
          <w:sz w:val="22"/>
          <w:szCs w:val="22"/>
        </w:rPr>
        <w:fldChar w:fldCharType="begin"/>
      </w:r>
      <w:r w:rsidR="001F03A9">
        <w:instrText xml:space="preserve"> XE "</w:instrText>
      </w:r>
      <w:r w:rsidR="001F03A9" w:rsidRPr="00165DC2">
        <w:rPr>
          <w:rFonts w:ascii="Arial" w:hAnsi="Arial" w:cs="Arial"/>
          <w:sz w:val="22"/>
          <w:szCs w:val="22"/>
        </w:rPr>
        <w:instrText>DCJS Criminal History Report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w:t>
      </w:r>
      <w:proofErr w:type="spellStart"/>
      <w:r w:rsidRPr="00387D35">
        <w:rPr>
          <w:rFonts w:ascii="Arial" w:hAnsi="Arial" w:cs="Arial"/>
          <w:sz w:val="22"/>
          <w:szCs w:val="22"/>
        </w:rPr>
        <w:t>Rapsheet</w:t>
      </w:r>
      <w:proofErr w:type="spellEnd"/>
      <w:r w:rsidR="003B610E">
        <w:ptab w:relativeTo="margin" w:alignment="right" w:leader="dot"/>
      </w:r>
      <w:r w:rsidR="00E75846">
        <w:rPr>
          <w:rFonts w:ascii="Arial" w:hAnsi="Arial" w:cs="Arial"/>
          <w:sz w:val="22"/>
          <w:szCs w:val="22"/>
        </w:rPr>
        <w:t>83</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E34738">
      <w:pPr>
        <w:pStyle w:val="Level1"/>
        <w:numPr>
          <w:ilvl w:val="0"/>
          <w:numId w:val="288"/>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DCJS Criminal History Report</w:t>
      </w:r>
      <w:r w:rsidR="001F03A9">
        <w:rPr>
          <w:rFonts w:ascii="Arial" w:hAnsi="Arial" w:cs="Arial"/>
          <w:sz w:val="22"/>
          <w:szCs w:val="22"/>
        </w:rPr>
        <w:fldChar w:fldCharType="begin"/>
      </w:r>
      <w:r w:rsidR="001F03A9">
        <w:instrText xml:space="preserve"> XE "</w:instrText>
      </w:r>
      <w:r w:rsidR="001F03A9" w:rsidRPr="00165DC2">
        <w:rPr>
          <w:rFonts w:ascii="Arial" w:hAnsi="Arial" w:cs="Arial"/>
          <w:sz w:val="22"/>
          <w:szCs w:val="22"/>
        </w:rPr>
        <w:instrText>DCJS Criminal History Report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w:t>
      </w:r>
      <w:proofErr w:type="spellStart"/>
      <w:r w:rsidRPr="00387D35">
        <w:rPr>
          <w:rFonts w:ascii="Arial" w:hAnsi="Arial" w:cs="Arial"/>
          <w:sz w:val="22"/>
          <w:szCs w:val="22"/>
        </w:rPr>
        <w:t>Rapsheet</w:t>
      </w:r>
      <w:proofErr w:type="spellEnd"/>
      <w:r w:rsidRPr="00387D35">
        <w:rPr>
          <w:rFonts w:ascii="Arial" w:hAnsi="Arial" w:cs="Arial"/>
          <w:sz w:val="22"/>
          <w:szCs w:val="22"/>
        </w:rPr>
        <w:t>), Use, Dissemination,</w:t>
      </w:r>
    </w:p>
    <w:p w:rsidR="00E0380F"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Pr>
          <w:rFonts w:ascii="Arial" w:hAnsi="Arial" w:cs="Arial"/>
          <w:sz w:val="22"/>
          <w:szCs w:val="22"/>
        </w:rPr>
        <w:t>Destruction and Review</w:t>
      </w:r>
      <w:r w:rsidR="003B610E">
        <w:ptab w:relativeTo="margin" w:alignment="right" w:leader="dot"/>
      </w:r>
      <w:r w:rsidR="00E75846">
        <w:rPr>
          <w:rFonts w:ascii="Arial" w:hAnsi="Arial" w:cs="Arial"/>
          <w:sz w:val="22"/>
          <w:szCs w:val="22"/>
        </w:rPr>
        <w:t>84</w:t>
      </w:r>
    </w:p>
    <w:p w:rsidR="00E75846" w:rsidRPr="00387D35" w:rsidRDefault="00E75846" w:rsidP="00E75846">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E34738">
      <w:pPr>
        <w:pStyle w:val="Level1"/>
        <w:numPr>
          <w:ilvl w:val="0"/>
          <w:numId w:val="294"/>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Sharing Documents With Other Agencies</w:t>
      </w:r>
      <w:r w:rsidR="003B610E">
        <w:ptab w:relativeTo="margin" w:alignment="right" w:leader="dot"/>
      </w:r>
      <w:r w:rsidR="00E75846">
        <w:rPr>
          <w:rFonts w:ascii="Arial" w:hAnsi="Arial" w:cs="Arial"/>
          <w:sz w:val="22"/>
          <w:szCs w:val="22"/>
        </w:rPr>
        <w:t>84</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A74AC8" w:rsidRDefault="00E0380F" w:rsidP="00E34738">
      <w:pPr>
        <w:pStyle w:val="Level3"/>
        <w:numPr>
          <w:ilvl w:val="2"/>
          <w:numId w:val="294"/>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A74AC8">
        <w:rPr>
          <w:rFonts w:ascii="Arial" w:hAnsi="Arial" w:cs="Arial"/>
          <w:sz w:val="22"/>
          <w:szCs w:val="22"/>
        </w:rPr>
        <w:t>Documentation Received by Custodial Facilities from Other Agencies</w:t>
      </w:r>
      <w:r w:rsidR="003B610E">
        <w:ptab w:relativeTo="margin" w:alignment="right" w:leader="dot"/>
      </w:r>
      <w:r w:rsidR="00E75846">
        <w:rPr>
          <w:rFonts w:ascii="Arial" w:hAnsi="Arial" w:cs="Arial"/>
          <w:sz w:val="22"/>
          <w:szCs w:val="22"/>
        </w:rPr>
        <w:t>84</w:t>
      </w:r>
    </w:p>
    <w:p w:rsidR="00E0380F" w:rsidRDefault="00E0380F" w:rsidP="00E34738">
      <w:pPr>
        <w:pStyle w:val="Level1"/>
        <w:numPr>
          <w:ilvl w:val="0"/>
          <w:numId w:val="300"/>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6655AE">
        <w:rPr>
          <w:rFonts w:ascii="Arial" w:hAnsi="Arial" w:cs="Arial"/>
          <w:sz w:val="22"/>
          <w:szCs w:val="22"/>
        </w:rPr>
        <w:t>Documentation Forwarded by Custodial Facilities to Other Agencies</w:t>
      </w:r>
      <w:r w:rsidR="003B610E">
        <w:ptab w:relativeTo="margin" w:alignment="right" w:leader="dot"/>
      </w:r>
      <w:r w:rsidR="00E75846">
        <w:rPr>
          <w:rFonts w:ascii="Arial" w:hAnsi="Arial" w:cs="Arial"/>
          <w:sz w:val="22"/>
          <w:szCs w:val="22"/>
        </w:rPr>
        <w:t>85</w:t>
      </w:r>
    </w:p>
    <w:p w:rsidR="00E0380F" w:rsidRPr="006655AE" w:rsidRDefault="00E0380F" w:rsidP="00E0380F">
      <w:pPr>
        <w:pStyle w:val="Level1"/>
        <w:numPr>
          <w:ilvl w:val="0"/>
          <w:numId w:val="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p>
    <w:p w:rsidR="00E0380F" w:rsidRPr="00A74AC8" w:rsidRDefault="00E0380F" w:rsidP="00E0380F">
      <w:pPr>
        <w:pStyle w:val="Level1"/>
        <w:numPr>
          <w:ilvl w:val="0"/>
          <w:numId w:val="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864" w:hanging="432"/>
        <w:outlineLvl w:val="9"/>
        <w:rPr>
          <w:rFonts w:ascii="Arial" w:hAnsi="Arial" w:cs="Arial"/>
          <w:sz w:val="22"/>
          <w:szCs w:val="22"/>
        </w:rPr>
      </w:pPr>
      <w:r w:rsidRPr="008D44B3">
        <w:rPr>
          <w:rFonts w:ascii="Arial" w:hAnsi="Arial" w:cs="Arial"/>
          <w:bCs/>
          <w:sz w:val="22"/>
          <w:szCs w:val="22"/>
        </w:rPr>
        <w:fldChar w:fldCharType="begin"/>
      </w:r>
      <w:r w:rsidRPr="008D44B3">
        <w:rPr>
          <w:rFonts w:ascii="Arial" w:hAnsi="Arial" w:cs="Arial"/>
          <w:bCs/>
          <w:sz w:val="22"/>
          <w:szCs w:val="22"/>
        </w:rPr>
        <w:instrText>LISTNUM AutoList192 \l 1 \s 2</w:instrText>
      </w:r>
      <w:r w:rsidRPr="008D44B3">
        <w:rPr>
          <w:rFonts w:ascii="Arial" w:hAnsi="Arial" w:cs="Arial"/>
          <w:bCs/>
          <w:sz w:val="22"/>
          <w:szCs w:val="22"/>
        </w:rPr>
        <w:fldChar w:fldCharType="end"/>
      </w:r>
      <w:r w:rsidRPr="008D44B3">
        <w:rPr>
          <w:rFonts w:ascii="Arial" w:hAnsi="Arial" w:cs="Arial"/>
          <w:bCs/>
          <w:sz w:val="22"/>
          <w:szCs w:val="22"/>
        </w:rPr>
        <w:tab/>
      </w:r>
      <w:r w:rsidRPr="00A74AC8">
        <w:rPr>
          <w:rFonts w:ascii="Arial" w:hAnsi="Arial" w:cs="Arial"/>
          <w:bCs/>
          <w:sz w:val="22"/>
          <w:szCs w:val="22"/>
          <w:u w:val="single"/>
        </w:rPr>
        <w:t>Probation Supervision Processing</w:t>
      </w:r>
      <w:r w:rsidR="003B610E">
        <w:ptab w:relativeTo="margin" w:alignment="right" w:leader="dot"/>
      </w:r>
      <w:r w:rsidR="00E75846">
        <w:rPr>
          <w:rFonts w:ascii="Arial" w:hAnsi="Arial" w:cs="Arial"/>
          <w:bCs/>
          <w:sz w:val="22"/>
          <w:szCs w:val="22"/>
        </w:rPr>
        <w:t>85</w:t>
      </w:r>
    </w:p>
    <w:p w:rsidR="00E0380F" w:rsidRPr="008D44B3"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E34738">
      <w:pPr>
        <w:pStyle w:val="Level1"/>
        <w:numPr>
          <w:ilvl w:val="0"/>
          <w:numId w:val="302"/>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Processing Court Requests for Reports</w:t>
      </w:r>
      <w:r w:rsidR="003B610E">
        <w:ptab w:relativeTo="margin" w:alignment="right" w:leader="dot"/>
      </w:r>
      <w:r w:rsidR="00E75846">
        <w:rPr>
          <w:rFonts w:ascii="Arial" w:hAnsi="Arial" w:cs="Arial"/>
          <w:sz w:val="22"/>
          <w:szCs w:val="22"/>
        </w:rPr>
        <w:t>85</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E0380F">
      <w:pPr>
        <w:pStyle w:val="Level3"/>
        <w:numPr>
          <w:ilvl w:val="0"/>
          <w:numId w:val="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outlineLvl w:val="9"/>
        <w:rPr>
          <w:rFonts w:ascii="Arial" w:hAnsi="Arial" w:cs="Arial"/>
          <w:sz w:val="22"/>
          <w:szCs w:val="22"/>
        </w:rPr>
      </w:pPr>
      <w:r w:rsidRPr="00387D35">
        <w:rPr>
          <w:rFonts w:ascii="Arial" w:hAnsi="Arial" w:cs="Arial"/>
          <w:sz w:val="22"/>
          <w:szCs w:val="22"/>
        </w:rPr>
        <w:fldChar w:fldCharType="begin"/>
      </w:r>
      <w:r w:rsidRPr="00387D35">
        <w:rPr>
          <w:rFonts w:ascii="Arial" w:hAnsi="Arial" w:cs="Arial"/>
          <w:sz w:val="22"/>
          <w:szCs w:val="22"/>
        </w:rPr>
        <w:instrText>LISTNUM AutoList193 \l 3 \s 1</w:instrText>
      </w:r>
      <w:r w:rsidRPr="00387D35">
        <w:rPr>
          <w:rFonts w:ascii="Arial" w:hAnsi="Arial" w:cs="Arial"/>
          <w:sz w:val="22"/>
          <w:szCs w:val="22"/>
        </w:rPr>
        <w:fldChar w:fldCharType="end"/>
      </w:r>
      <w:r w:rsidRPr="00387D35">
        <w:rPr>
          <w:rFonts w:ascii="Arial" w:hAnsi="Arial" w:cs="Arial"/>
          <w:sz w:val="22"/>
          <w:szCs w:val="22"/>
        </w:rPr>
        <w:tab/>
      </w:r>
      <w:r w:rsidRPr="00A74AC8">
        <w:rPr>
          <w:rFonts w:ascii="Arial" w:hAnsi="Arial" w:cs="Arial"/>
          <w:sz w:val="22"/>
          <w:szCs w:val="22"/>
        </w:rPr>
        <w:t>Pre-Sentence and Pre-Plea Investigation Reports</w:t>
      </w:r>
      <w:r w:rsidR="003B610E">
        <w:ptab w:relativeTo="margin" w:alignment="right" w:leader="dot"/>
      </w:r>
      <w:r w:rsidR="00E75846">
        <w:rPr>
          <w:rFonts w:ascii="Arial" w:hAnsi="Arial" w:cs="Arial"/>
          <w:sz w:val="22"/>
          <w:szCs w:val="22"/>
        </w:rPr>
        <w:t>85</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387D35" w:rsidRDefault="00E0380F" w:rsidP="00E34738">
      <w:pPr>
        <w:pStyle w:val="Level1"/>
        <w:numPr>
          <w:ilvl w:val="0"/>
          <w:numId w:val="305"/>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Transferring Probation Supervision</w:t>
      </w:r>
      <w:r w:rsidR="003B610E">
        <w:ptab w:relativeTo="margin" w:alignment="right" w:leader="dot"/>
      </w:r>
      <w:r w:rsidR="00E75846">
        <w:rPr>
          <w:rFonts w:ascii="Arial" w:hAnsi="Arial" w:cs="Arial"/>
          <w:sz w:val="22"/>
          <w:szCs w:val="22"/>
        </w:rPr>
        <w:t>85</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Pr="00E75846" w:rsidRDefault="00E0380F" w:rsidP="00073319">
      <w:pPr>
        <w:pStyle w:val="Level4"/>
        <w:numPr>
          <w:ilvl w:val="3"/>
          <w:numId w:val="305"/>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E75846">
        <w:rPr>
          <w:rFonts w:ascii="Arial" w:hAnsi="Arial" w:cs="Arial"/>
          <w:sz w:val="22"/>
          <w:szCs w:val="22"/>
        </w:rPr>
        <w:t>Intrastate Probation Transfer of Supervision</w:t>
      </w:r>
      <w:r w:rsidR="003B610E">
        <w:ptab w:relativeTo="margin" w:alignment="right" w:leader="dot"/>
      </w:r>
      <w:r w:rsidR="00E75846" w:rsidRPr="00E75846">
        <w:rPr>
          <w:rFonts w:ascii="Arial" w:hAnsi="Arial" w:cs="Arial"/>
          <w:sz w:val="22"/>
          <w:szCs w:val="22"/>
        </w:rPr>
        <w:t>85</w:t>
      </w:r>
    </w:p>
    <w:p w:rsidR="00E0380F" w:rsidRPr="00A74AC8" w:rsidRDefault="00E0380F" w:rsidP="00E34738">
      <w:pPr>
        <w:pStyle w:val="Level1"/>
        <w:numPr>
          <w:ilvl w:val="0"/>
          <w:numId w:val="310"/>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b/>
          <w:bCs/>
          <w:sz w:val="22"/>
          <w:szCs w:val="22"/>
        </w:rPr>
      </w:pPr>
      <w:r w:rsidRPr="00A74AC8">
        <w:rPr>
          <w:rFonts w:ascii="Arial" w:hAnsi="Arial" w:cs="Arial"/>
          <w:sz w:val="22"/>
          <w:szCs w:val="22"/>
        </w:rPr>
        <w:t>Interstate Probation Transfer of Supervision</w:t>
      </w:r>
      <w:r w:rsidR="003B610E">
        <w:ptab w:relativeTo="margin" w:alignment="right" w:leader="dot"/>
      </w:r>
      <w:r w:rsidR="00E75846">
        <w:rPr>
          <w:rFonts w:ascii="Arial" w:hAnsi="Arial" w:cs="Arial"/>
          <w:sz w:val="22"/>
          <w:szCs w:val="22"/>
        </w:rPr>
        <w:t>86</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Default="00E0380F" w:rsidP="00E34738">
      <w:pPr>
        <w:pStyle w:val="Level1"/>
        <w:numPr>
          <w:ilvl w:val="0"/>
          <w:numId w:val="312"/>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DCJS Criminal History Report</w:t>
      </w:r>
      <w:r w:rsidR="001F03A9">
        <w:rPr>
          <w:rFonts w:ascii="Arial" w:hAnsi="Arial" w:cs="Arial"/>
          <w:sz w:val="22"/>
          <w:szCs w:val="22"/>
        </w:rPr>
        <w:fldChar w:fldCharType="begin"/>
      </w:r>
      <w:r w:rsidR="001F03A9">
        <w:instrText xml:space="preserve"> XE "</w:instrText>
      </w:r>
      <w:r w:rsidR="001F03A9" w:rsidRPr="00165DC2">
        <w:rPr>
          <w:rFonts w:ascii="Arial" w:hAnsi="Arial" w:cs="Arial"/>
          <w:sz w:val="22"/>
          <w:szCs w:val="22"/>
        </w:rPr>
        <w:instrText>DCJS Criminal History Report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w:t>
      </w:r>
      <w:proofErr w:type="spellStart"/>
      <w:r w:rsidRPr="00387D35">
        <w:rPr>
          <w:rFonts w:ascii="Arial" w:hAnsi="Arial" w:cs="Arial"/>
          <w:sz w:val="22"/>
          <w:szCs w:val="22"/>
        </w:rPr>
        <w:t>Rapsheet</w:t>
      </w:r>
      <w:proofErr w:type="spellEnd"/>
      <w:r w:rsidRPr="00387D35">
        <w:rPr>
          <w:rFonts w:ascii="Arial" w:hAnsi="Arial" w:cs="Arial"/>
          <w:sz w:val="22"/>
          <w:szCs w:val="22"/>
        </w:rPr>
        <w:t>), Use, Dissemination,</w:t>
      </w:r>
    </w:p>
    <w:p w:rsidR="00E0380F" w:rsidRDefault="00E0380F" w:rsidP="00E0380F">
      <w:pPr>
        <w:pStyle w:val="Level1"/>
        <w:numPr>
          <w:ilvl w:val="0"/>
          <w:numId w:val="0"/>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Pr>
          <w:rFonts w:ascii="Arial" w:hAnsi="Arial" w:cs="Arial"/>
          <w:sz w:val="22"/>
          <w:szCs w:val="22"/>
        </w:rPr>
        <w:t>Destruction and Review</w:t>
      </w:r>
      <w:r w:rsidR="003B610E">
        <w:ptab w:relativeTo="margin" w:alignment="right" w:leader="dot"/>
      </w:r>
      <w:r w:rsidR="00E75846">
        <w:rPr>
          <w:rFonts w:ascii="Arial" w:hAnsi="Arial" w:cs="Arial"/>
          <w:sz w:val="22"/>
          <w:szCs w:val="22"/>
        </w:rPr>
        <w:t>86</w:t>
      </w:r>
    </w:p>
    <w:p w:rsidR="00E0380F" w:rsidRDefault="00E0380F" w:rsidP="00E0380F">
      <w:pPr>
        <w:pStyle w:val="Level1"/>
        <w:numPr>
          <w:ilvl w:val="0"/>
          <w:numId w:val="0"/>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p>
    <w:p w:rsidR="00E0380F" w:rsidRDefault="00E0380F" w:rsidP="00E34738">
      <w:pPr>
        <w:pStyle w:val="Level1"/>
        <w:numPr>
          <w:ilvl w:val="0"/>
          <w:numId w:val="312"/>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Pr>
          <w:rFonts w:ascii="Arial" w:hAnsi="Arial" w:cs="Arial"/>
          <w:sz w:val="22"/>
          <w:szCs w:val="22"/>
        </w:rPr>
        <w:t>Sharing Documents With Other Agencies</w:t>
      </w:r>
      <w:r w:rsidR="003B610E">
        <w:ptab w:relativeTo="margin" w:alignment="right" w:leader="dot"/>
      </w:r>
      <w:r w:rsidR="00E75846">
        <w:rPr>
          <w:rFonts w:ascii="Arial" w:hAnsi="Arial" w:cs="Arial"/>
          <w:sz w:val="22"/>
          <w:szCs w:val="22"/>
        </w:rPr>
        <w:t>87</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380F" w:rsidRDefault="00E0380F" w:rsidP="00E34738">
      <w:pPr>
        <w:pStyle w:val="Level3"/>
        <w:numPr>
          <w:ilvl w:val="2"/>
          <w:numId w:val="318"/>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468"/>
        <w:rPr>
          <w:rFonts w:ascii="Arial" w:hAnsi="Arial" w:cs="Arial"/>
          <w:sz w:val="22"/>
          <w:szCs w:val="22"/>
        </w:rPr>
      </w:pPr>
      <w:r w:rsidRPr="00A74AC8">
        <w:rPr>
          <w:rFonts w:ascii="Arial" w:hAnsi="Arial" w:cs="Arial"/>
          <w:sz w:val="22"/>
          <w:szCs w:val="22"/>
        </w:rPr>
        <w:t>Documentation Received by Probation from Other Agencies</w:t>
      </w:r>
      <w:r w:rsidR="003B610E">
        <w:ptab w:relativeTo="margin" w:alignment="right" w:leader="dot"/>
      </w:r>
      <w:r w:rsidR="00E75846">
        <w:rPr>
          <w:rFonts w:ascii="Arial" w:hAnsi="Arial" w:cs="Arial"/>
          <w:sz w:val="22"/>
          <w:szCs w:val="22"/>
        </w:rPr>
        <w:t>87</w:t>
      </w:r>
    </w:p>
    <w:p w:rsidR="00E0380F" w:rsidRPr="00580C19" w:rsidRDefault="00E0380F" w:rsidP="00580C19">
      <w:pPr>
        <w:pStyle w:val="Level3"/>
        <w:numPr>
          <w:ilvl w:val="2"/>
          <w:numId w:val="318"/>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468"/>
        <w:rPr>
          <w:rFonts w:ascii="Arial" w:hAnsi="Arial" w:cs="Arial"/>
          <w:sz w:val="22"/>
          <w:szCs w:val="22"/>
        </w:rPr>
      </w:pPr>
      <w:r w:rsidRPr="00580C19">
        <w:rPr>
          <w:rFonts w:ascii="Arial" w:hAnsi="Arial" w:cs="Arial"/>
          <w:sz w:val="22"/>
          <w:szCs w:val="22"/>
        </w:rPr>
        <w:t>Documentation Forwarded from Probation to Other Agencies</w:t>
      </w:r>
      <w:r w:rsidR="003B610E">
        <w:ptab w:relativeTo="margin" w:alignment="right" w:leader="dot"/>
      </w:r>
      <w:r w:rsidR="00E75846">
        <w:rPr>
          <w:rFonts w:ascii="Arial" w:hAnsi="Arial" w:cs="Arial"/>
          <w:sz w:val="22"/>
          <w:szCs w:val="22"/>
        </w:rPr>
        <w:t>87</w:t>
      </w:r>
    </w:p>
    <w:p w:rsidR="00E0380F" w:rsidRPr="00387D35" w:rsidRDefault="00E0380F" w:rsidP="00E0380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7A5497" w:rsidRDefault="00E0380F" w:rsidP="00E34738">
      <w:pPr>
        <w:pStyle w:val="Level1"/>
        <w:numPr>
          <w:ilvl w:val="0"/>
          <w:numId w:val="324"/>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810" w:firstLine="90"/>
        <w:rPr>
          <w:rFonts w:ascii="Arial" w:hAnsi="Arial" w:cs="Arial"/>
          <w:sz w:val="22"/>
          <w:szCs w:val="22"/>
        </w:rPr>
      </w:pPr>
      <w:r w:rsidRPr="00387D35">
        <w:rPr>
          <w:rFonts w:ascii="Arial" w:hAnsi="Arial" w:cs="Arial"/>
          <w:sz w:val="22"/>
          <w:szCs w:val="22"/>
        </w:rPr>
        <w:t>Notification of Fingerprinting Needed</w:t>
      </w:r>
      <w:r w:rsidR="003B610E">
        <w:ptab w:relativeTo="margin" w:alignment="right" w:leader="dot"/>
      </w:r>
      <w:r w:rsidR="00E75846">
        <w:rPr>
          <w:rFonts w:ascii="Arial" w:hAnsi="Arial" w:cs="Arial"/>
          <w:sz w:val="22"/>
          <w:szCs w:val="22"/>
        </w:rPr>
        <w:t>87</w:t>
      </w:r>
    </w:p>
    <w:p w:rsidR="00E75846" w:rsidRDefault="00E75846" w:rsidP="00E75846">
      <w:pPr>
        <w:pStyle w:val="Level1"/>
        <w:numPr>
          <w:ilvl w:val="0"/>
          <w:numId w:val="0"/>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900"/>
        <w:rPr>
          <w:rFonts w:ascii="Arial" w:hAnsi="Arial" w:cs="Arial"/>
          <w:sz w:val="22"/>
          <w:szCs w:val="22"/>
        </w:rPr>
      </w:pPr>
    </w:p>
    <w:p w:rsidR="00580C19" w:rsidRDefault="00580C19" w:rsidP="00580C19">
      <w:pPr>
        <w:pStyle w:val="Level1"/>
        <w:numPr>
          <w:ilvl w:val="0"/>
          <w:numId w:val="0"/>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rPr>
        <w:t>INDEX</w:t>
      </w:r>
      <w:r w:rsidR="00E75846">
        <w:rPr>
          <w:rFonts w:ascii="Arial" w:hAnsi="Arial" w:cs="Arial"/>
          <w:sz w:val="22"/>
          <w:szCs w:val="22"/>
        </w:rPr>
        <w:t xml:space="preserve"> </w:t>
      </w:r>
      <w:r w:rsidR="00C303FE">
        <w:ptab w:relativeTo="margin" w:alignment="right" w:leader="dot"/>
      </w:r>
      <w:r w:rsidR="00E75846">
        <w:rPr>
          <w:rFonts w:ascii="Arial" w:hAnsi="Arial" w:cs="Arial"/>
          <w:sz w:val="22"/>
          <w:szCs w:val="22"/>
        </w:rPr>
        <w:t>89</w:t>
      </w:r>
    </w:p>
    <w:p w:rsidR="003741D1" w:rsidRDefault="003741D1">
      <w:pPr>
        <w:widowControl/>
        <w:autoSpaceDE/>
        <w:autoSpaceDN/>
        <w:adjustRightInd/>
        <w:spacing w:after="200" w:line="276" w:lineRule="auto"/>
        <w:rPr>
          <w:rFonts w:eastAsia="Times New Roman" w:cs="Arial"/>
          <w:b/>
          <w:bCs/>
          <w:sz w:val="40"/>
          <w:szCs w:val="40"/>
        </w:rPr>
      </w:pPr>
      <w:r>
        <w:rPr>
          <w:rFonts w:eastAsia="Times New Roman" w:cs="Arial"/>
          <w:b/>
          <w:bCs/>
          <w:sz w:val="40"/>
          <w:szCs w:val="40"/>
        </w:rPr>
        <w:br w:type="page"/>
      </w:r>
    </w:p>
    <w:p w:rsidR="009238DF" w:rsidRDefault="009238DF" w:rsidP="009238DF">
      <w:pPr>
        <w:jc w:val="center"/>
        <w:outlineLvl w:val="1"/>
        <w:rPr>
          <w:rFonts w:eastAsia="Times New Roman" w:cs="Arial"/>
          <w:b/>
          <w:bCs/>
          <w:sz w:val="40"/>
          <w:szCs w:val="40"/>
        </w:rPr>
      </w:pPr>
      <w:r>
        <w:rPr>
          <w:rFonts w:eastAsia="Times New Roman" w:cs="Arial"/>
          <w:b/>
          <w:bCs/>
          <w:sz w:val="40"/>
          <w:szCs w:val="40"/>
        </w:rPr>
        <w:lastRenderedPageBreak/>
        <w:t>Introduction</w:t>
      </w:r>
    </w:p>
    <w:p w:rsidR="009238DF" w:rsidRDefault="009238DF" w:rsidP="009238DF">
      <w:pPr>
        <w:rPr>
          <w:rFonts w:eastAsia="Times New Roman" w:cs="Arial"/>
          <w:sz w:val="36"/>
          <w:szCs w:val="36"/>
        </w:rPr>
      </w:pPr>
    </w:p>
    <w:p w:rsidR="009238DF" w:rsidRDefault="009238DF" w:rsidP="009238DF">
      <w:pPr>
        <w:outlineLvl w:val="2"/>
        <w:rPr>
          <w:rFonts w:eastAsia="Times New Roman" w:cs="Arial"/>
          <w:b/>
          <w:bCs/>
          <w:sz w:val="32"/>
          <w:szCs w:val="32"/>
        </w:rPr>
      </w:pPr>
      <w:r>
        <w:rPr>
          <w:rFonts w:eastAsia="Times New Roman" w:cs="Arial"/>
          <w:b/>
          <w:bCs/>
          <w:sz w:val="32"/>
          <w:szCs w:val="32"/>
        </w:rPr>
        <w:t xml:space="preserve">Why Standard Practices? </w:t>
      </w:r>
    </w:p>
    <w:p w:rsidR="009238DF" w:rsidRDefault="009238DF" w:rsidP="009238DF">
      <w:pPr>
        <w:outlineLvl w:val="2"/>
        <w:rPr>
          <w:rFonts w:eastAsia="Times New Roman" w:cs="Arial"/>
          <w:b/>
          <w:bCs/>
        </w:rPr>
      </w:pPr>
    </w:p>
    <w:p w:rsidR="009238DF" w:rsidRDefault="009238DF" w:rsidP="009238DF">
      <w:pPr>
        <w:rPr>
          <w:rFonts w:eastAsia="Times New Roman" w:cs="Arial"/>
        </w:rPr>
      </w:pPr>
      <w:r>
        <w:rPr>
          <w:rFonts w:eastAsia="Times New Roman" w:cs="Arial"/>
        </w:rPr>
        <w:t xml:space="preserve">The highly decentralized nature of the New York State criminal justice system is a key obstacle to system coordination and integration.  While criminal justice is a single process that begins with an arrest and ends with release from custody or supervision, over 3,000 criminal justice agencies operating at the State, County, City, District, Town and Village levels of government are responsible for the administration of justice. </w:t>
      </w:r>
    </w:p>
    <w:p w:rsidR="009238DF" w:rsidRDefault="009238DF" w:rsidP="009238DF">
      <w:pPr>
        <w:rPr>
          <w:rFonts w:eastAsia="Times New Roman" w:cs="Arial"/>
        </w:rPr>
      </w:pPr>
    </w:p>
    <w:p w:rsidR="009238DF" w:rsidRDefault="009238DF" w:rsidP="009238DF">
      <w:pPr>
        <w:rPr>
          <w:rFonts w:eastAsia="Times New Roman" w:cs="Arial"/>
        </w:rPr>
      </w:pPr>
      <w:r>
        <w:rPr>
          <w:rFonts w:eastAsia="Times New Roman" w:cs="Arial"/>
        </w:rPr>
        <w:t xml:space="preserve">The lack of standardization and compliance with statutory requirements in processing criminal cases among criminal justice negatively impacts criminal history data quality.  Examples where this failure impacts on the quality of criminal history record information available include the following: </w:t>
      </w:r>
    </w:p>
    <w:p w:rsidR="009238DF" w:rsidRDefault="009238DF" w:rsidP="009238DF">
      <w:pPr>
        <w:rPr>
          <w:rFonts w:eastAsia="Times New Roman" w:cs="Arial"/>
        </w:rPr>
      </w:pPr>
    </w:p>
    <w:p w:rsidR="009238DF" w:rsidRDefault="009238DF" w:rsidP="00E34738">
      <w:pPr>
        <w:pStyle w:val="ListParagraph"/>
        <w:widowControl/>
        <w:numPr>
          <w:ilvl w:val="0"/>
          <w:numId w:val="404"/>
        </w:numPr>
        <w:autoSpaceDE/>
        <w:autoSpaceDN/>
        <w:adjustRightInd/>
        <w:rPr>
          <w:rFonts w:eastAsia="Times New Roman" w:cs="Arial"/>
        </w:rPr>
      </w:pPr>
      <w:r>
        <w:rPr>
          <w:rFonts w:eastAsia="Times New Roman" w:cs="Arial"/>
        </w:rPr>
        <w:t>When an arresting agency fails to submit arrest fingerprints as required by law:</w:t>
      </w:r>
    </w:p>
    <w:p w:rsidR="009238DF" w:rsidRDefault="009238DF" w:rsidP="009238DF">
      <w:pPr>
        <w:pStyle w:val="ListParagraph"/>
        <w:ind w:left="840"/>
        <w:rPr>
          <w:rFonts w:eastAsia="Times New Roman" w:cs="Arial"/>
        </w:rPr>
      </w:pPr>
    </w:p>
    <w:p w:rsidR="009238DF" w:rsidRDefault="009238DF" w:rsidP="00E34738">
      <w:pPr>
        <w:pStyle w:val="ListParagraph"/>
        <w:widowControl/>
        <w:numPr>
          <w:ilvl w:val="1"/>
          <w:numId w:val="404"/>
        </w:numPr>
        <w:autoSpaceDE/>
        <w:autoSpaceDN/>
        <w:adjustRightInd/>
        <w:rPr>
          <w:rFonts w:eastAsia="Times New Roman" w:cs="Arial"/>
        </w:rPr>
      </w:pPr>
      <w:r>
        <w:rPr>
          <w:rFonts w:eastAsia="Times New Roman" w:cs="Arial"/>
        </w:rPr>
        <w:t>The criminal history repository cannot create or update an individual’s history or if appropriate, generate an arrest hit notice for criminal justice agencies and for civil agencies for employment and license.</w:t>
      </w:r>
    </w:p>
    <w:p w:rsidR="009238DF" w:rsidRDefault="009238DF" w:rsidP="00E34738">
      <w:pPr>
        <w:pStyle w:val="ListParagraph"/>
        <w:widowControl/>
        <w:numPr>
          <w:ilvl w:val="1"/>
          <w:numId w:val="404"/>
        </w:numPr>
        <w:autoSpaceDE/>
        <w:autoSpaceDN/>
        <w:adjustRightInd/>
        <w:rPr>
          <w:rFonts w:eastAsia="Times New Roman" w:cs="Arial"/>
        </w:rPr>
      </w:pPr>
      <w:r>
        <w:rPr>
          <w:rFonts w:eastAsia="Times New Roman" w:cs="Arial"/>
        </w:rPr>
        <w:t xml:space="preserve">The court and the district attorney will not have an arrest fingerprint based </w:t>
      </w:r>
      <w:proofErr w:type="spellStart"/>
      <w:r>
        <w:rPr>
          <w:rFonts w:eastAsia="Times New Roman" w:cs="Arial"/>
        </w:rPr>
        <w:t>rapsheet</w:t>
      </w:r>
      <w:proofErr w:type="spellEnd"/>
      <w:r>
        <w:rPr>
          <w:rFonts w:eastAsia="Times New Roman" w:cs="Arial"/>
        </w:rPr>
        <w:t xml:space="preserve"> for decisions at arraignment or for enhanced charges if warranted.</w:t>
      </w:r>
    </w:p>
    <w:p w:rsidR="009238DF" w:rsidRDefault="009238DF" w:rsidP="00E34738">
      <w:pPr>
        <w:pStyle w:val="ListParagraph"/>
        <w:widowControl/>
        <w:numPr>
          <w:ilvl w:val="1"/>
          <w:numId w:val="404"/>
        </w:numPr>
        <w:autoSpaceDE/>
        <w:autoSpaceDN/>
        <w:adjustRightInd/>
        <w:rPr>
          <w:rFonts w:eastAsia="Times New Roman" w:cs="Arial"/>
        </w:rPr>
      </w:pPr>
      <w:r>
        <w:rPr>
          <w:rFonts w:eastAsia="Times New Roman" w:cs="Arial"/>
        </w:rPr>
        <w:t>Criminal justice agencies may not be aware of warrants pending against the individual.</w:t>
      </w:r>
    </w:p>
    <w:p w:rsidR="009238DF" w:rsidRDefault="009238DF" w:rsidP="00E34738">
      <w:pPr>
        <w:pStyle w:val="ListParagraph"/>
        <w:widowControl/>
        <w:numPr>
          <w:ilvl w:val="1"/>
          <w:numId w:val="404"/>
        </w:numPr>
        <w:autoSpaceDE/>
        <w:autoSpaceDN/>
        <w:adjustRightInd/>
        <w:rPr>
          <w:rFonts w:eastAsia="Times New Roman" w:cs="Arial"/>
        </w:rPr>
      </w:pPr>
      <w:r>
        <w:rPr>
          <w:rFonts w:eastAsia="Times New Roman" w:cs="Arial"/>
        </w:rPr>
        <w:t>Supervisory agencies such as parole and probation may not be aware that an individual under their supervision has been rearrested.</w:t>
      </w:r>
    </w:p>
    <w:p w:rsidR="009238DF" w:rsidRDefault="009238DF" w:rsidP="009238DF">
      <w:pPr>
        <w:pStyle w:val="ListParagraph"/>
        <w:ind w:left="1560"/>
        <w:rPr>
          <w:rFonts w:eastAsia="Times New Roman" w:cs="Arial"/>
        </w:rPr>
      </w:pPr>
    </w:p>
    <w:p w:rsidR="009238DF" w:rsidRDefault="009238DF" w:rsidP="00E34738">
      <w:pPr>
        <w:pStyle w:val="ListParagraph"/>
        <w:widowControl/>
        <w:numPr>
          <w:ilvl w:val="0"/>
          <w:numId w:val="404"/>
        </w:numPr>
        <w:autoSpaceDE/>
        <w:autoSpaceDN/>
        <w:adjustRightInd/>
        <w:rPr>
          <w:rFonts w:eastAsia="Times New Roman" w:cs="Arial"/>
        </w:rPr>
      </w:pPr>
      <w:r>
        <w:rPr>
          <w:rFonts w:eastAsia="Times New Roman" w:cs="Arial"/>
        </w:rPr>
        <w:t>When a prosecuting agency fails to provide sufficient information on the status of arrests and docketed cases to courts:</w:t>
      </w:r>
    </w:p>
    <w:p w:rsidR="009238DF" w:rsidRDefault="009238DF" w:rsidP="009238DF">
      <w:pPr>
        <w:pStyle w:val="ListParagraph"/>
        <w:ind w:left="840"/>
        <w:rPr>
          <w:rFonts w:eastAsia="Times New Roman" w:cs="Arial"/>
        </w:rPr>
      </w:pPr>
    </w:p>
    <w:p w:rsidR="009238DF" w:rsidRDefault="009238DF" w:rsidP="00E34738">
      <w:pPr>
        <w:pStyle w:val="ListParagraph"/>
        <w:widowControl/>
        <w:numPr>
          <w:ilvl w:val="1"/>
          <w:numId w:val="404"/>
        </w:numPr>
        <w:autoSpaceDE/>
        <w:autoSpaceDN/>
        <w:adjustRightInd/>
        <w:rPr>
          <w:rFonts w:eastAsia="Times New Roman" w:cs="Arial"/>
        </w:rPr>
      </w:pPr>
      <w:r>
        <w:rPr>
          <w:rFonts w:eastAsia="Times New Roman" w:cs="Arial"/>
        </w:rPr>
        <w:t>A court may not be able to report the outcome of a case covered by plea bargain in another court.</w:t>
      </w:r>
    </w:p>
    <w:p w:rsidR="009238DF" w:rsidRDefault="009238DF" w:rsidP="00E34738">
      <w:pPr>
        <w:pStyle w:val="ListParagraph"/>
        <w:widowControl/>
        <w:numPr>
          <w:ilvl w:val="1"/>
          <w:numId w:val="404"/>
        </w:numPr>
        <w:autoSpaceDE/>
        <w:autoSpaceDN/>
        <w:adjustRightInd/>
        <w:rPr>
          <w:rFonts w:eastAsia="Times New Roman" w:cs="Arial"/>
        </w:rPr>
      </w:pPr>
      <w:r>
        <w:rPr>
          <w:rFonts w:eastAsia="Times New Roman" w:cs="Arial"/>
        </w:rPr>
        <w:t>A lower court may not know to seal a case record based upon a “no bill” voted by a grand jury.</w:t>
      </w:r>
    </w:p>
    <w:p w:rsidR="009238DF" w:rsidRDefault="009238DF" w:rsidP="00E34738">
      <w:pPr>
        <w:pStyle w:val="ListParagraph"/>
        <w:widowControl/>
        <w:numPr>
          <w:ilvl w:val="1"/>
          <w:numId w:val="404"/>
        </w:numPr>
        <w:autoSpaceDE/>
        <w:autoSpaceDN/>
        <w:adjustRightInd/>
        <w:rPr>
          <w:rFonts w:eastAsia="Times New Roman" w:cs="Arial"/>
        </w:rPr>
      </w:pPr>
      <w:r>
        <w:rPr>
          <w:rFonts w:eastAsia="Times New Roman" w:cs="Arial"/>
        </w:rPr>
        <w:t xml:space="preserve">A court may not know that an </w:t>
      </w:r>
      <w:proofErr w:type="spellStart"/>
      <w:r>
        <w:rPr>
          <w:rFonts w:eastAsia="Times New Roman" w:cs="Arial"/>
        </w:rPr>
        <w:t>undocketed</w:t>
      </w:r>
      <w:proofErr w:type="spellEnd"/>
      <w:r>
        <w:rPr>
          <w:rFonts w:eastAsia="Times New Roman" w:cs="Arial"/>
        </w:rPr>
        <w:t xml:space="preserve"> case was resolved by a decline to prosecute and should be sealed on their database.</w:t>
      </w:r>
    </w:p>
    <w:p w:rsidR="009238DF" w:rsidRDefault="009238DF" w:rsidP="009238DF">
      <w:pPr>
        <w:pStyle w:val="ListParagraph"/>
        <w:ind w:left="1560"/>
        <w:rPr>
          <w:rFonts w:eastAsia="Times New Roman" w:cs="Arial"/>
        </w:rPr>
      </w:pPr>
    </w:p>
    <w:p w:rsidR="009238DF" w:rsidRDefault="009238DF" w:rsidP="00E34738">
      <w:pPr>
        <w:pStyle w:val="ListParagraph"/>
        <w:widowControl/>
        <w:numPr>
          <w:ilvl w:val="0"/>
          <w:numId w:val="404"/>
        </w:numPr>
        <w:autoSpaceDE/>
        <w:autoSpaceDN/>
        <w:adjustRightInd/>
        <w:rPr>
          <w:rFonts w:eastAsia="Times New Roman" w:cs="Arial"/>
        </w:rPr>
      </w:pPr>
      <w:r>
        <w:rPr>
          <w:rFonts w:eastAsia="Times New Roman" w:cs="Arial"/>
        </w:rPr>
        <w:t>When a court fails to report the disposition for a docketed case:</w:t>
      </w:r>
    </w:p>
    <w:p w:rsidR="009238DF" w:rsidRDefault="009238DF" w:rsidP="009238DF">
      <w:pPr>
        <w:pStyle w:val="ListParagraph"/>
        <w:ind w:left="840"/>
        <w:rPr>
          <w:rFonts w:eastAsia="Times New Roman" w:cs="Arial"/>
        </w:rPr>
      </w:pPr>
    </w:p>
    <w:p w:rsidR="009238DF" w:rsidRDefault="009238DF" w:rsidP="00E34738">
      <w:pPr>
        <w:pStyle w:val="ListParagraph"/>
        <w:widowControl/>
        <w:numPr>
          <w:ilvl w:val="1"/>
          <w:numId w:val="404"/>
        </w:numPr>
        <w:autoSpaceDE/>
        <w:autoSpaceDN/>
        <w:adjustRightInd/>
        <w:rPr>
          <w:rFonts w:eastAsia="Times New Roman" w:cs="Arial"/>
        </w:rPr>
      </w:pPr>
      <w:r>
        <w:rPr>
          <w:rFonts w:eastAsia="Times New Roman" w:cs="Arial"/>
        </w:rPr>
        <w:t>An individual seeking employment, licensing or other civil matters such as an adoption will have an open case appear on their criminal history instead of a conviction or a sealed or suppressed record that would normally not be disseminated.</w:t>
      </w:r>
    </w:p>
    <w:p w:rsidR="009238DF" w:rsidRDefault="009238DF" w:rsidP="00E34738">
      <w:pPr>
        <w:pStyle w:val="ListParagraph"/>
        <w:widowControl/>
        <w:numPr>
          <w:ilvl w:val="1"/>
          <w:numId w:val="404"/>
        </w:numPr>
        <w:autoSpaceDE/>
        <w:autoSpaceDN/>
        <w:adjustRightInd/>
        <w:rPr>
          <w:rFonts w:eastAsia="Times New Roman" w:cs="Arial"/>
        </w:rPr>
      </w:pPr>
      <w:r>
        <w:rPr>
          <w:rFonts w:eastAsia="Times New Roman" w:cs="Arial"/>
        </w:rPr>
        <w:t>Parole or probation or other criminal justice agencies supervising individuals will have to contact the court to get the missing disposition.</w:t>
      </w:r>
    </w:p>
    <w:p w:rsidR="009238DF" w:rsidRDefault="009238DF" w:rsidP="00E34738">
      <w:pPr>
        <w:pStyle w:val="ListParagraph"/>
        <w:widowControl/>
        <w:numPr>
          <w:ilvl w:val="1"/>
          <w:numId w:val="404"/>
        </w:numPr>
        <w:autoSpaceDE/>
        <w:autoSpaceDN/>
        <w:adjustRightInd/>
        <w:rPr>
          <w:rFonts w:eastAsia="Times New Roman" w:cs="Arial"/>
        </w:rPr>
      </w:pPr>
      <w:r>
        <w:rPr>
          <w:rFonts w:eastAsia="Times New Roman" w:cs="Arial"/>
        </w:rPr>
        <w:t>If the individual is subsequently rearrested, the arresting agency may have to contact the court to determine if the individual was convicted of a charge that might warrant the enhancement of the charge associated with the arrest or the accusatory instrument.</w:t>
      </w:r>
    </w:p>
    <w:p w:rsidR="009238DF" w:rsidRDefault="009238DF" w:rsidP="009238DF">
      <w:pPr>
        <w:pStyle w:val="ListParagraph"/>
        <w:ind w:left="1560"/>
        <w:rPr>
          <w:rFonts w:eastAsia="Times New Roman" w:cs="Arial"/>
        </w:rPr>
      </w:pPr>
    </w:p>
    <w:p w:rsidR="009238DF" w:rsidRDefault="009238DF" w:rsidP="00E34738">
      <w:pPr>
        <w:pStyle w:val="ListParagraph"/>
        <w:widowControl/>
        <w:numPr>
          <w:ilvl w:val="0"/>
          <w:numId w:val="404"/>
        </w:numPr>
        <w:autoSpaceDE/>
        <w:autoSpaceDN/>
        <w:adjustRightInd/>
        <w:rPr>
          <w:rFonts w:eastAsia="Times New Roman" w:cs="Arial"/>
        </w:rPr>
      </w:pPr>
      <w:r>
        <w:rPr>
          <w:rFonts w:eastAsia="Times New Roman" w:cs="Arial"/>
        </w:rPr>
        <w:t>If a supervisory agency (probation, jail, parole or state prison) fails to notify that the individual has been admitted or discharged from their supervision:</w:t>
      </w:r>
    </w:p>
    <w:p w:rsidR="009238DF" w:rsidRDefault="009238DF" w:rsidP="009238DF">
      <w:pPr>
        <w:pStyle w:val="ListParagraph"/>
        <w:ind w:left="840"/>
        <w:rPr>
          <w:rFonts w:eastAsia="Times New Roman" w:cs="Arial"/>
        </w:rPr>
      </w:pPr>
    </w:p>
    <w:p w:rsidR="009238DF" w:rsidRDefault="009238DF" w:rsidP="00E34738">
      <w:pPr>
        <w:pStyle w:val="ListParagraph"/>
        <w:widowControl/>
        <w:numPr>
          <w:ilvl w:val="1"/>
          <w:numId w:val="404"/>
        </w:numPr>
        <w:autoSpaceDE/>
        <w:autoSpaceDN/>
        <w:adjustRightInd/>
        <w:rPr>
          <w:rFonts w:eastAsia="Times New Roman" w:cs="Arial"/>
        </w:rPr>
      </w:pPr>
      <w:r>
        <w:rPr>
          <w:rFonts w:eastAsia="Times New Roman" w:cs="Arial"/>
        </w:rPr>
        <w:t>An agency conducting a criminal investigation may not be readily able to determine if the individual is under supervision.</w:t>
      </w:r>
    </w:p>
    <w:p w:rsidR="009238DF" w:rsidRDefault="009238DF" w:rsidP="00E34738">
      <w:pPr>
        <w:pStyle w:val="ListParagraph"/>
        <w:widowControl/>
        <w:numPr>
          <w:ilvl w:val="1"/>
          <w:numId w:val="404"/>
        </w:numPr>
        <w:autoSpaceDE/>
        <w:autoSpaceDN/>
        <w:adjustRightInd/>
        <w:rPr>
          <w:rFonts w:eastAsia="Times New Roman" w:cs="Arial"/>
        </w:rPr>
      </w:pPr>
      <w:r>
        <w:rPr>
          <w:rFonts w:eastAsia="Times New Roman" w:cs="Arial"/>
        </w:rPr>
        <w:t>An individual seeking employment or licensing or other civil matters may not be able to document that he/she had been discharged from supervision.</w:t>
      </w:r>
    </w:p>
    <w:p w:rsidR="009238DF" w:rsidRDefault="009238DF" w:rsidP="00E34738">
      <w:pPr>
        <w:pStyle w:val="ListParagraph"/>
        <w:widowControl/>
        <w:numPr>
          <w:ilvl w:val="1"/>
          <w:numId w:val="404"/>
        </w:numPr>
        <w:autoSpaceDE/>
        <w:autoSpaceDN/>
        <w:adjustRightInd/>
        <w:rPr>
          <w:rFonts w:eastAsia="Times New Roman" w:cs="Arial"/>
        </w:rPr>
      </w:pPr>
      <w:r>
        <w:rPr>
          <w:rFonts w:eastAsia="Times New Roman" w:cs="Arial"/>
        </w:rPr>
        <w:t>A wanting agency may not know who to contact to inquire about the individual’s current status for the purpose of executing the warrant.</w:t>
      </w:r>
    </w:p>
    <w:p w:rsidR="009238DF" w:rsidRDefault="009238DF" w:rsidP="009238DF">
      <w:pPr>
        <w:rPr>
          <w:rFonts w:eastAsia="Times New Roman" w:cs="Arial"/>
        </w:rPr>
      </w:pPr>
    </w:p>
    <w:p w:rsidR="009238DF" w:rsidRDefault="009238DF" w:rsidP="009238DF">
      <w:pPr>
        <w:rPr>
          <w:rFonts w:eastAsia="Times New Roman" w:cs="Arial"/>
        </w:rPr>
      </w:pPr>
    </w:p>
    <w:p w:rsidR="009238DF" w:rsidRDefault="009238DF" w:rsidP="009238DF">
      <w:pPr>
        <w:outlineLvl w:val="2"/>
        <w:rPr>
          <w:rFonts w:eastAsia="Times New Roman" w:cs="Arial"/>
          <w:b/>
          <w:bCs/>
          <w:sz w:val="32"/>
          <w:szCs w:val="32"/>
        </w:rPr>
      </w:pPr>
      <w:r>
        <w:rPr>
          <w:rFonts w:eastAsia="Times New Roman" w:cs="Arial"/>
          <w:b/>
          <w:bCs/>
          <w:sz w:val="32"/>
          <w:szCs w:val="32"/>
        </w:rPr>
        <w:t>Manual Contents</w:t>
      </w:r>
    </w:p>
    <w:p w:rsidR="009238DF" w:rsidRDefault="009238DF" w:rsidP="009238DF">
      <w:pPr>
        <w:outlineLvl w:val="2"/>
        <w:rPr>
          <w:rFonts w:eastAsia="Times New Roman" w:cs="Arial"/>
          <w:b/>
          <w:bCs/>
        </w:rPr>
      </w:pPr>
    </w:p>
    <w:p w:rsidR="009238DF" w:rsidRDefault="009238DF" w:rsidP="009238DF">
      <w:pPr>
        <w:rPr>
          <w:rFonts w:eastAsia="Times New Roman" w:cs="Arial"/>
        </w:rPr>
      </w:pPr>
      <w:r>
        <w:rPr>
          <w:rFonts w:eastAsia="Times New Roman" w:cs="Arial"/>
        </w:rPr>
        <w:t xml:space="preserve">The "New York State Standard Practices Manual for Processing </w:t>
      </w:r>
      <w:proofErr w:type="spellStart"/>
      <w:r>
        <w:rPr>
          <w:rFonts w:eastAsia="Times New Roman" w:cs="Arial"/>
        </w:rPr>
        <w:t>Fingerprintable</w:t>
      </w:r>
      <w:proofErr w:type="spellEnd"/>
      <w:r>
        <w:rPr>
          <w:rFonts w:eastAsia="Times New Roman" w:cs="Arial"/>
        </w:rPr>
        <w:t xml:space="preserve"> Criminal Cases" provides documentation on the procedures necessary to the efficient and accurate exchange and reporting of </w:t>
      </w:r>
      <w:proofErr w:type="spellStart"/>
      <w:r>
        <w:rPr>
          <w:rFonts w:eastAsia="Times New Roman" w:cs="Arial"/>
        </w:rPr>
        <w:t>fingerprintable</w:t>
      </w:r>
      <w:proofErr w:type="spellEnd"/>
      <w:r>
        <w:rPr>
          <w:rFonts w:eastAsia="Times New Roman" w:cs="Arial"/>
        </w:rPr>
        <w:t xml:space="preserve"> criminal case information in New York State for the following areas: </w:t>
      </w:r>
    </w:p>
    <w:p w:rsidR="009238DF" w:rsidRDefault="009238DF" w:rsidP="009238DF">
      <w:pPr>
        <w:ind w:left="1440" w:right="3255" w:hanging="1440"/>
        <w:rPr>
          <w:rFonts w:eastAsia="Times New Roman" w:cs="Arial"/>
        </w:rPr>
      </w:pPr>
    </w:p>
    <w:p w:rsidR="009238DF" w:rsidRDefault="009238DF" w:rsidP="00E34738">
      <w:pPr>
        <w:pStyle w:val="ListParagraph"/>
        <w:widowControl/>
        <w:numPr>
          <w:ilvl w:val="0"/>
          <w:numId w:val="405"/>
        </w:numPr>
        <w:autoSpaceDE/>
        <w:autoSpaceDN/>
        <w:adjustRightInd/>
        <w:rPr>
          <w:rFonts w:eastAsia="Times New Roman" w:cs="Arial"/>
        </w:rPr>
      </w:pPr>
      <w:r>
        <w:rPr>
          <w:rFonts w:eastAsia="Times New Roman" w:cs="Arial"/>
        </w:rPr>
        <w:t>Arrest Processing</w:t>
      </w:r>
    </w:p>
    <w:p w:rsidR="009238DF" w:rsidRDefault="009238DF" w:rsidP="00E34738">
      <w:pPr>
        <w:pStyle w:val="ListParagraph"/>
        <w:widowControl/>
        <w:numPr>
          <w:ilvl w:val="0"/>
          <w:numId w:val="405"/>
        </w:numPr>
        <w:autoSpaceDE/>
        <w:autoSpaceDN/>
        <w:adjustRightInd/>
        <w:rPr>
          <w:rFonts w:eastAsia="Times New Roman" w:cs="Arial"/>
        </w:rPr>
      </w:pPr>
      <w:r>
        <w:rPr>
          <w:rFonts w:eastAsia="Times New Roman" w:cs="Arial"/>
        </w:rPr>
        <w:t>Prosecutorial Processing</w:t>
      </w:r>
    </w:p>
    <w:p w:rsidR="009238DF" w:rsidRDefault="009238DF" w:rsidP="00E34738">
      <w:pPr>
        <w:pStyle w:val="ListParagraph"/>
        <w:widowControl/>
        <w:numPr>
          <w:ilvl w:val="0"/>
          <w:numId w:val="405"/>
        </w:numPr>
        <w:autoSpaceDE/>
        <w:autoSpaceDN/>
        <w:adjustRightInd/>
        <w:rPr>
          <w:rFonts w:eastAsia="Times New Roman" w:cs="Arial"/>
        </w:rPr>
      </w:pPr>
      <w:r>
        <w:rPr>
          <w:rFonts w:eastAsia="Times New Roman" w:cs="Arial"/>
        </w:rPr>
        <w:t xml:space="preserve">Judicial Processing </w:t>
      </w:r>
    </w:p>
    <w:p w:rsidR="009238DF" w:rsidRDefault="009238DF" w:rsidP="00E34738">
      <w:pPr>
        <w:pStyle w:val="ListParagraph"/>
        <w:widowControl/>
        <w:numPr>
          <w:ilvl w:val="0"/>
          <w:numId w:val="405"/>
        </w:numPr>
        <w:autoSpaceDE/>
        <w:autoSpaceDN/>
        <w:adjustRightInd/>
        <w:rPr>
          <w:rFonts w:eastAsia="Times New Roman" w:cs="Arial"/>
        </w:rPr>
      </w:pPr>
      <w:r>
        <w:rPr>
          <w:rFonts w:eastAsia="Times New Roman" w:cs="Arial"/>
        </w:rPr>
        <w:t xml:space="preserve">Custody and Supervision Processing </w:t>
      </w:r>
    </w:p>
    <w:p w:rsidR="009238DF" w:rsidRDefault="009238DF" w:rsidP="009238DF">
      <w:pPr>
        <w:rPr>
          <w:rFonts w:eastAsia="Times New Roman" w:cs="Arial"/>
        </w:rPr>
      </w:pPr>
    </w:p>
    <w:p w:rsidR="009238DF" w:rsidRDefault="009238DF" w:rsidP="009238DF">
      <w:pPr>
        <w:rPr>
          <w:rFonts w:eastAsia="Times New Roman" w:cs="Arial"/>
        </w:rPr>
      </w:pPr>
      <w:r>
        <w:rPr>
          <w:rFonts w:eastAsia="Times New Roman" w:cs="Arial"/>
        </w:rPr>
        <w:t xml:space="preserve">The </w:t>
      </w:r>
      <w:r w:rsidR="008F16D7">
        <w:rPr>
          <w:rFonts w:eastAsia="Times New Roman" w:cs="Arial"/>
        </w:rPr>
        <w:t>December</w:t>
      </w:r>
      <w:r>
        <w:rPr>
          <w:rFonts w:eastAsia="Times New Roman" w:cs="Arial"/>
        </w:rPr>
        <w:t xml:space="preserve"> 2016 revision reflects changes in criminal history record processing in the past fifteen years especially the fully electronic submission of fingerprints and the creation of the Integrated Justice Portal</w:t>
      </w:r>
      <w:r w:rsidR="000A759E">
        <w:rPr>
          <w:rFonts w:eastAsia="Times New Roman" w:cs="Arial"/>
        </w:rPr>
        <w:fldChar w:fldCharType="begin"/>
      </w:r>
      <w:r w:rsidR="000A759E">
        <w:instrText xml:space="preserve"> XE "</w:instrText>
      </w:r>
      <w:r w:rsidR="000A759E" w:rsidRPr="0068687C">
        <w:rPr>
          <w:rFonts w:ascii="Arial" w:hAnsi="Arial" w:cs="Arial"/>
          <w:sz w:val="22"/>
          <w:szCs w:val="22"/>
        </w:rPr>
        <w:instrText>Integrated Justice Portal</w:instrText>
      </w:r>
      <w:r w:rsidR="000A759E">
        <w:instrText xml:space="preserve">" </w:instrText>
      </w:r>
      <w:r w:rsidR="000A759E">
        <w:rPr>
          <w:rFonts w:eastAsia="Times New Roman" w:cs="Arial"/>
        </w:rPr>
        <w:fldChar w:fldCharType="end"/>
      </w:r>
      <w:r>
        <w:rPr>
          <w:rFonts w:eastAsia="Times New Roman" w:cs="Arial"/>
        </w:rPr>
        <w:t>.  Representatives of agencies involved in the original Manual were consulted in its development.</w:t>
      </w:r>
    </w:p>
    <w:p w:rsidR="009238DF" w:rsidRDefault="009238DF" w:rsidP="009238DF">
      <w:pPr>
        <w:rPr>
          <w:rFonts w:eastAsia="Times New Roman" w:cs="Arial"/>
        </w:rPr>
      </w:pPr>
    </w:p>
    <w:p w:rsidR="009238DF" w:rsidRDefault="009238DF" w:rsidP="009238DF">
      <w:pPr>
        <w:rPr>
          <w:rFonts w:eastAsia="Times New Roman" w:cs="Arial"/>
        </w:rPr>
      </w:pPr>
    </w:p>
    <w:p w:rsidR="009238DF" w:rsidRDefault="009238DF" w:rsidP="009238DF">
      <w:pPr>
        <w:outlineLvl w:val="2"/>
        <w:rPr>
          <w:rFonts w:eastAsia="Times New Roman" w:cs="Arial"/>
          <w:b/>
          <w:bCs/>
          <w:sz w:val="32"/>
          <w:szCs w:val="32"/>
        </w:rPr>
      </w:pPr>
      <w:r>
        <w:rPr>
          <w:rFonts w:eastAsia="Times New Roman" w:cs="Arial"/>
          <w:b/>
          <w:bCs/>
          <w:sz w:val="32"/>
          <w:szCs w:val="32"/>
        </w:rPr>
        <w:t xml:space="preserve">Key Identifiers </w:t>
      </w:r>
    </w:p>
    <w:p w:rsidR="009238DF" w:rsidRDefault="009238DF" w:rsidP="009238DF">
      <w:pPr>
        <w:outlineLvl w:val="2"/>
        <w:rPr>
          <w:rFonts w:eastAsia="Times New Roman" w:cs="Arial"/>
          <w:b/>
          <w:bCs/>
        </w:rPr>
      </w:pPr>
    </w:p>
    <w:p w:rsidR="009238DF" w:rsidRDefault="009238DF" w:rsidP="009238DF">
      <w:pPr>
        <w:rPr>
          <w:rFonts w:eastAsia="Times New Roman" w:cs="Arial"/>
        </w:rPr>
      </w:pPr>
      <w:r>
        <w:rPr>
          <w:rFonts w:eastAsia="Times New Roman" w:cs="Arial"/>
        </w:rPr>
        <w:t>Key identifiers</w:t>
      </w:r>
      <w:r w:rsidR="000A759E">
        <w:rPr>
          <w:rFonts w:eastAsia="Times New Roman" w:cs="Arial"/>
        </w:rPr>
        <w:fldChar w:fldCharType="begin"/>
      </w:r>
      <w:r w:rsidR="000A759E">
        <w:instrText xml:space="preserve"> XE "</w:instrText>
      </w:r>
      <w:r w:rsidR="000A759E" w:rsidRPr="00A26C54">
        <w:rPr>
          <w:rFonts w:eastAsia="Times New Roman" w:cs="Arial"/>
        </w:rPr>
        <w:instrText>Key identifiers</w:instrText>
      </w:r>
      <w:r w:rsidR="000A759E">
        <w:instrText xml:space="preserve">" </w:instrText>
      </w:r>
      <w:r w:rsidR="000A759E">
        <w:rPr>
          <w:rFonts w:eastAsia="Times New Roman" w:cs="Arial"/>
        </w:rPr>
        <w:fldChar w:fldCharType="end"/>
      </w:r>
      <w:r>
        <w:rPr>
          <w:rFonts w:eastAsia="Times New Roman" w:cs="Arial"/>
        </w:rPr>
        <w:t xml:space="preserve"> are data elements which are essential to the accurate updating of information to a DCJS Criminal History Record.  The key identifiers are used to associate information first to a criminal history and then to a particular arrest on that criminal history.  Without the use of key identifiers, a </w:t>
      </w:r>
      <w:proofErr w:type="spellStart"/>
      <w:r>
        <w:rPr>
          <w:rFonts w:eastAsia="Times New Roman" w:cs="Arial"/>
        </w:rPr>
        <w:t>rapsheet</w:t>
      </w:r>
      <w:proofErr w:type="spellEnd"/>
      <w:r>
        <w:rPr>
          <w:rFonts w:eastAsia="Times New Roman" w:cs="Arial"/>
        </w:rPr>
        <w:t xml:space="preserve"> may contain portions of a case which do not associate to any particular arrest or will not contain vital information related to a particular criminal history.  The key identifiers which each agency should use and share with other agencies are the following: </w:t>
      </w:r>
    </w:p>
    <w:p w:rsidR="009238DF" w:rsidRDefault="009238DF" w:rsidP="009238DF">
      <w:pPr>
        <w:rPr>
          <w:rFonts w:eastAsia="Times New Roman" w:cs="Arial"/>
        </w:rPr>
      </w:pPr>
    </w:p>
    <w:p w:rsidR="009238DF" w:rsidRDefault="009238DF" w:rsidP="00E34738">
      <w:pPr>
        <w:pStyle w:val="ListParagraph"/>
        <w:widowControl/>
        <w:numPr>
          <w:ilvl w:val="0"/>
          <w:numId w:val="406"/>
        </w:numPr>
        <w:autoSpaceDE/>
        <w:autoSpaceDN/>
        <w:adjustRightInd/>
        <w:rPr>
          <w:rFonts w:eastAsia="Times New Roman" w:cs="Arial"/>
        </w:rPr>
      </w:pPr>
      <w:r>
        <w:rPr>
          <w:rFonts w:eastAsia="Times New Roman" w:cs="Arial"/>
        </w:rPr>
        <w:t>Name of the individual</w:t>
      </w:r>
    </w:p>
    <w:p w:rsidR="009238DF" w:rsidRDefault="009238DF" w:rsidP="00E34738">
      <w:pPr>
        <w:pStyle w:val="ListParagraph"/>
        <w:widowControl/>
        <w:numPr>
          <w:ilvl w:val="0"/>
          <w:numId w:val="406"/>
        </w:numPr>
        <w:autoSpaceDE/>
        <w:autoSpaceDN/>
        <w:adjustRightInd/>
        <w:rPr>
          <w:rFonts w:eastAsia="Times New Roman" w:cs="Arial"/>
        </w:rPr>
      </w:pPr>
      <w:r>
        <w:rPr>
          <w:rFonts w:eastAsia="Times New Roman" w:cs="Arial"/>
        </w:rPr>
        <w:t>Arrest Date</w:t>
      </w:r>
      <w:r w:rsidR="000A759E">
        <w:rPr>
          <w:rFonts w:eastAsia="Times New Roman" w:cs="Arial"/>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eastAsia="Times New Roman" w:cs="Arial"/>
        </w:rPr>
        <w:fldChar w:fldCharType="end"/>
      </w:r>
    </w:p>
    <w:p w:rsidR="009238DF" w:rsidRDefault="009238DF" w:rsidP="00E34738">
      <w:pPr>
        <w:pStyle w:val="ListParagraph"/>
        <w:widowControl/>
        <w:numPr>
          <w:ilvl w:val="0"/>
          <w:numId w:val="406"/>
        </w:numPr>
        <w:autoSpaceDE/>
        <w:autoSpaceDN/>
        <w:adjustRightInd/>
        <w:rPr>
          <w:rFonts w:eastAsia="Times New Roman" w:cs="Arial"/>
        </w:rPr>
      </w:pPr>
      <w:r>
        <w:rPr>
          <w:rFonts w:eastAsia="Times New Roman" w:cs="Arial"/>
        </w:rPr>
        <w:t>NYSID Number</w:t>
      </w:r>
      <w:r w:rsidR="000A759E">
        <w:rPr>
          <w:rFonts w:eastAsia="Times New Roman" w:cs="Arial"/>
        </w:rPr>
        <w:fldChar w:fldCharType="begin"/>
      </w:r>
      <w:r w:rsidR="000A759E">
        <w:instrText xml:space="preserve"> XE "</w:instrText>
      </w:r>
      <w:r w:rsidR="000A759E" w:rsidRPr="00262879">
        <w:rPr>
          <w:rFonts w:eastAsia="Times New Roman" w:cs="Arial"/>
        </w:rPr>
        <w:instrText>NYSID Number</w:instrText>
      </w:r>
      <w:r w:rsidR="000A759E">
        <w:instrText xml:space="preserve">" </w:instrText>
      </w:r>
      <w:r w:rsidR="000A759E">
        <w:rPr>
          <w:rFonts w:eastAsia="Times New Roman" w:cs="Arial"/>
        </w:rPr>
        <w:fldChar w:fldCharType="end"/>
      </w:r>
      <w:r>
        <w:rPr>
          <w:rFonts w:eastAsia="Times New Roman" w:cs="Arial"/>
        </w:rPr>
        <w:t xml:space="preserve"> assigned to the individual's New York State criminal history</w:t>
      </w:r>
    </w:p>
    <w:p w:rsidR="009238DF" w:rsidRDefault="009238DF" w:rsidP="00E34738">
      <w:pPr>
        <w:pStyle w:val="ListParagraph"/>
        <w:widowControl/>
        <w:numPr>
          <w:ilvl w:val="0"/>
          <w:numId w:val="406"/>
        </w:numPr>
        <w:autoSpaceDE/>
        <w:autoSpaceDN/>
        <w:adjustRightInd/>
        <w:rPr>
          <w:rFonts w:eastAsia="Times New Roman" w:cs="Arial"/>
        </w:rPr>
      </w:pPr>
      <w:r>
        <w:rPr>
          <w:rFonts w:eastAsia="Times New Roman" w:cs="Arial"/>
        </w:rPr>
        <w:t>Criminal Justice Tracking Number</w:t>
      </w:r>
      <w:r w:rsidR="000A759E">
        <w:rPr>
          <w:rFonts w:eastAsia="Times New Roman" w:cs="Arial"/>
        </w:rPr>
        <w:fldChar w:fldCharType="begin"/>
      </w:r>
      <w:r w:rsidR="000A759E">
        <w:instrText xml:space="preserve"> XE "</w:instrText>
      </w:r>
      <w:r w:rsidR="000A759E" w:rsidRPr="000205D4">
        <w:rPr>
          <w:rFonts w:eastAsia="Times New Roman" w:cs="Arial"/>
        </w:rPr>
        <w:instrText>Criminal Justice Tracking Number</w:instrText>
      </w:r>
      <w:r w:rsidR="000A759E">
        <w:instrText xml:space="preserve">" </w:instrText>
      </w:r>
      <w:r w:rsidR="000A759E">
        <w:rPr>
          <w:rFonts w:eastAsia="Times New Roman" w:cs="Arial"/>
        </w:rPr>
        <w:fldChar w:fldCharType="end"/>
      </w:r>
      <w:r>
        <w:rPr>
          <w:rFonts w:eastAsia="Times New Roman" w:cs="Arial"/>
        </w:rPr>
        <w:t xml:space="preserve"> (CJTN) - the number assigned to a particular set of Arrest Fingerprints - is used to identify the particular arrest on the individual's New York State criminal history.  The number was formerly known as the Court Control Number, OBTS Number or 501 Number</w:t>
      </w:r>
    </w:p>
    <w:p w:rsidR="009238DF" w:rsidRDefault="009238DF" w:rsidP="00E34738">
      <w:pPr>
        <w:pStyle w:val="ListParagraph"/>
        <w:widowControl/>
        <w:numPr>
          <w:ilvl w:val="0"/>
          <w:numId w:val="406"/>
        </w:numPr>
        <w:autoSpaceDE/>
        <w:autoSpaceDN/>
        <w:adjustRightInd/>
        <w:rPr>
          <w:rFonts w:eastAsia="Times New Roman" w:cs="Arial"/>
        </w:rPr>
      </w:pPr>
      <w:r>
        <w:rPr>
          <w:rFonts w:eastAsia="Times New Roman" w:cs="Arial"/>
        </w:rPr>
        <w:t>Date of Birth</w:t>
      </w:r>
      <w:r w:rsidR="000A759E">
        <w:rPr>
          <w:rFonts w:eastAsia="Times New Roman" w:cs="Arial"/>
        </w:rPr>
        <w:fldChar w:fldCharType="begin"/>
      </w:r>
      <w:r w:rsidR="000A759E">
        <w:instrText xml:space="preserve"> XE "</w:instrText>
      </w:r>
      <w:r w:rsidR="000A759E" w:rsidRPr="00A15615">
        <w:rPr>
          <w:rFonts w:eastAsia="Times New Roman" w:cs="Arial"/>
        </w:rPr>
        <w:instrText>Date of Birth</w:instrText>
      </w:r>
      <w:r w:rsidR="000A759E">
        <w:instrText xml:space="preserve">" </w:instrText>
      </w:r>
      <w:r w:rsidR="000A759E">
        <w:rPr>
          <w:rFonts w:eastAsia="Times New Roman" w:cs="Arial"/>
        </w:rPr>
        <w:fldChar w:fldCharType="end"/>
      </w:r>
      <w:r>
        <w:rPr>
          <w:rFonts w:eastAsia="Times New Roman" w:cs="Arial"/>
        </w:rPr>
        <w:t xml:space="preserve"> of the individual </w:t>
      </w:r>
    </w:p>
    <w:p w:rsidR="009238DF" w:rsidRDefault="009238DF" w:rsidP="00E34738">
      <w:pPr>
        <w:pStyle w:val="ListParagraph"/>
        <w:widowControl/>
        <w:numPr>
          <w:ilvl w:val="0"/>
          <w:numId w:val="406"/>
        </w:numPr>
        <w:autoSpaceDE/>
        <w:autoSpaceDN/>
        <w:adjustRightInd/>
        <w:rPr>
          <w:rFonts w:eastAsia="Times New Roman" w:cs="Arial"/>
        </w:rPr>
      </w:pPr>
      <w:r>
        <w:rPr>
          <w:rFonts w:eastAsia="Times New Roman" w:cs="Arial"/>
        </w:rPr>
        <w:lastRenderedPageBreak/>
        <w:t>Case Number, as appropriate (i.e., Arrest ID Number, Court Case Number</w:t>
      </w:r>
      <w:r w:rsidR="001F03A9">
        <w:rPr>
          <w:rFonts w:eastAsia="Times New Roman" w:cs="Arial"/>
        </w:rPr>
        <w:fldChar w:fldCharType="begin"/>
      </w:r>
      <w:r w:rsidR="001F03A9">
        <w:instrText xml:space="preserve"> XE "</w:instrText>
      </w:r>
      <w:r w:rsidR="001F03A9" w:rsidRPr="007D7390">
        <w:rPr>
          <w:rFonts w:ascii="Arial" w:hAnsi="Arial" w:cs="Arial"/>
          <w:sz w:val="22"/>
          <w:szCs w:val="22"/>
        </w:rPr>
        <w:instrText>Court Case Number</w:instrText>
      </w:r>
      <w:r w:rsidR="001F03A9">
        <w:instrText xml:space="preserve">" </w:instrText>
      </w:r>
      <w:r w:rsidR="001F03A9">
        <w:rPr>
          <w:rFonts w:eastAsia="Times New Roman" w:cs="Arial"/>
        </w:rPr>
        <w:fldChar w:fldCharType="end"/>
      </w:r>
      <w:r>
        <w:rPr>
          <w:rFonts w:eastAsia="Times New Roman" w:cs="Arial"/>
        </w:rPr>
        <w:t>, Inmate ID Number, Parole ID Number, Probation Registrant Number), used to identify each reporting agency's identification number for the individual</w:t>
      </w:r>
    </w:p>
    <w:p w:rsidR="009238DF" w:rsidRDefault="009238DF" w:rsidP="00E34738">
      <w:pPr>
        <w:pStyle w:val="ListParagraph"/>
        <w:widowControl/>
        <w:numPr>
          <w:ilvl w:val="0"/>
          <w:numId w:val="406"/>
        </w:numPr>
        <w:autoSpaceDE/>
        <w:autoSpaceDN/>
        <w:adjustRightInd/>
        <w:rPr>
          <w:rFonts w:eastAsia="Times New Roman" w:cs="Arial"/>
        </w:rPr>
      </w:pPr>
      <w:r>
        <w:rPr>
          <w:rFonts w:eastAsia="Times New Roman" w:cs="Arial"/>
        </w:rPr>
        <w:t xml:space="preserve">Gender of the individual </w:t>
      </w:r>
    </w:p>
    <w:p w:rsidR="009238DF" w:rsidRDefault="009238DF" w:rsidP="00E34738">
      <w:pPr>
        <w:pStyle w:val="ListParagraph"/>
        <w:widowControl/>
        <w:numPr>
          <w:ilvl w:val="0"/>
          <w:numId w:val="406"/>
        </w:numPr>
        <w:autoSpaceDE/>
        <w:autoSpaceDN/>
        <w:adjustRightInd/>
        <w:rPr>
          <w:rFonts w:eastAsia="Times New Roman" w:cs="Arial"/>
        </w:rPr>
      </w:pPr>
      <w:r>
        <w:rPr>
          <w:rFonts w:eastAsia="Times New Roman" w:cs="Arial"/>
        </w:rPr>
        <w:t>Crime Date</w:t>
      </w:r>
      <w:r w:rsidR="000A759E">
        <w:rPr>
          <w:rFonts w:eastAsia="Times New Roman" w:cs="Arial"/>
        </w:rPr>
        <w:fldChar w:fldCharType="begin"/>
      </w:r>
      <w:r w:rsidR="000A759E">
        <w:instrText xml:space="preserve"> XE "</w:instrText>
      </w:r>
      <w:r w:rsidR="000A759E" w:rsidRPr="00C241FF">
        <w:rPr>
          <w:rFonts w:eastAsia="Times New Roman" w:cs="Arial"/>
        </w:rPr>
        <w:instrText>Crime Date</w:instrText>
      </w:r>
      <w:r w:rsidR="000A759E">
        <w:instrText xml:space="preserve">" </w:instrText>
      </w:r>
      <w:r w:rsidR="000A759E">
        <w:rPr>
          <w:rFonts w:eastAsia="Times New Roman" w:cs="Arial"/>
        </w:rPr>
        <w:fldChar w:fldCharType="end"/>
      </w:r>
      <w:r>
        <w:rPr>
          <w:rFonts w:eastAsia="Times New Roman" w:cs="Arial"/>
        </w:rPr>
        <w:t xml:space="preserve"> </w:t>
      </w:r>
    </w:p>
    <w:p w:rsidR="009238DF" w:rsidRDefault="009238DF" w:rsidP="00E34738">
      <w:pPr>
        <w:pStyle w:val="ListParagraph"/>
        <w:widowControl/>
        <w:numPr>
          <w:ilvl w:val="0"/>
          <w:numId w:val="406"/>
        </w:numPr>
        <w:autoSpaceDE/>
        <w:autoSpaceDN/>
        <w:adjustRightInd/>
        <w:rPr>
          <w:rFonts w:eastAsia="Times New Roman" w:cs="Arial"/>
        </w:rPr>
      </w:pPr>
      <w:r>
        <w:rPr>
          <w:rFonts w:eastAsia="Times New Roman" w:cs="Arial"/>
        </w:rPr>
        <w:t>Crime Place</w:t>
      </w:r>
      <w:r w:rsidR="000A759E">
        <w:rPr>
          <w:rFonts w:eastAsia="Times New Roman" w:cs="Arial"/>
        </w:rPr>
        <w:fldChar w:fldCharType="begin"/>
      </w:r>
      <w:r w:rsidR="000A759E">
        <w:instrText xml:space="preserve"> XE "</w:instrText>
      </w:r>
      <w:r w:rsidR="000A759E" w:rsidRPr="00B969C1">
        <w:rPr>
          <w:rFonts w:eastAsia="Times New Roman" w:cs="Arial"/>
        </w:rPr>
        <w:instrText>Crime Place</w:instrText>
      </w:r>
      <w:r w:rsidR="000A759E">
        <w:instrText xml:space="preserve">" </w:instrText>
      </w:r>
      <w:r w:rsidR="000A759E">
        <w:rPr>
          <w:rFonts w:eastAsia="Times New Roman" w:cs="Arial"/>
        </w:rPr>
        <w:fldChar w:fldCharType="end"/>
      </w:r>
    </w:p>
    <w:p w:rsidR="009238DF" w:rsidRPr="00580C19" w:rsidRDefault="009238DF" w:rsidP="009238DF">
      <w:pPr>
        <w:pStyle w:val="ListParagraph"/>
        <w:widowControl/>
        <w:numPr>
          <w:ilvl w:val="0"/>
          <w:numId w:val="406"/>
        </w:numPr>
        <w:autoSpaceDE/>
        <w:autoSpaceDN/>
        <w:adjustRightInd/>
        <w:rPr>
          <w:rFonts w:eastAsia="Times New Roman" w:cs="Arial"/>
        </w:rPr>
      </w:pPr>
      <w:r w:rsidRPr="00580C19">
        <w:rPr>
          <w:rFonts w:eastAsia="Times New Roman" w:cs="Arial"/>
        </w:rPr>
        <w:t>FBI Number</w:t>
      </w:r>
      <w:r w:rsidR="000A759E">
        <w:rPr>
          <w:rFonts w:eastAsia="Times New Roman" w:cs="Arial"/>
        </w:rPr>
        <w:fldChar w:fldCharType="begin"/>
      </w:r>
      <w:r w:rsidR="000A759E">
        <w:instrText xml:space="preserve"> XE "</w:instrText>
      </w:r>
      <w:r w:rsidR="000A759E" w:rsidRPr="003D7106">
        <w:rPr>
          <w:rFonts w:eastAsia="Times New Roman" w:cs="Arial"/>
        </w:rPr>
        <w:instrText>FBI Number</w:instrText>
      </w:r>
      <w:r w:rsidR="000A759E">
        <w:instrText xml:space="preserve">" </w:instrText>
      </w:r>
      <w:r w:rsidR="000A759E">
        <w:rPr>
          <w:rFonts w:eastAsia="Times New Roman" w:cs="Arial"/>
        </w:rPr>
        <w:fldChar w:fldCharType="end"/>
      </w:r>
      <w:r w:rsidRPr="00580C19">
        <w:rPr>
          <w:rFonts w:eastAsia="Times New Roman" w:cs="Arial"/>
        </w:rPr>
        <w:t xml:space="preserve"> which is used to identify the individual's record at the Federal Bureau of Investigation</w:t>
      </w:r>
      <w:r w:rsidR="000A759E">
        <w:rPr>
          <w:rFonts w:eastAsia="Times New Roman" w:cs="Arial"/>
        </w:rPr>
        <w:fldChar w:fldCharType="begin"/>
      </w:r>
      <w:r w:rsidR="000A759E">
        <w:instrText xml:space="preserve"> XE "</w:instrText>
      </w:r>
      <w:r w:rsidR="000A759E" w:rsidRPr="00A34DE5">
        <w:rPr>
          <w:rFonts w:ascii="Arial" w:hAnsi="Arial" w:cs="Arial"/>
          <w:sz w:val="22"/>
          <w:szCs w:val="22"/>
        </w:rPr>
        <w:instrText>Federal Bureau of Investigation</w:instrText>
      </w:r>
      <w:r w:rsidR="000A759E">
        <w:instrText xml:space="preserve">" </w:instrText>
      </w:r>
      <w:r w:rsidR="000A759E">
        <w:rPr>
          <w:rFonts w:eastAsia="Times New Roman" w:cs="Arial"/>
        </w:rPr>
        <w:fldChar w:fldCharType="end"/>
      </w:r>
      <w:r w:rsidRPr="00580C19">
        <w:rPr>
          <w:rFonts w:eastAsia="Times New Roman" w:cs="Arial"/>
        </w:rPr>
        <w:t xml:space="preserve">.  It is associated with the person’s record in New York State and may also be linked to </w:t>
      </w:r>
      <w:r w:rsidR="00580C19">
        <w:rPr>
          <w:rFonts w:eastAsia="Times New Roman" w:cs="Arial"/>
        </w:rPr>
        <w:t xml:space="preserve">other </w:t>
      </w:r>
      <w:r w:rsidRPr="00580C19">
        <w:rPr>
          <w:rFonts w:eastAsia="Times New Roman" w:cs="Arial"/>
        </w:rPr>
        <w:t>records</w:t>
      </w:r>
    </w:p>
    <w:p w:rsidR="000D618E" w:rsidRPr="00C63DCB" w:rsidRDefault="000D618E" w:rsidP="00580C19">
      <w:pPr>
        <w:widowControl/>
        <w:autoSpaceDE/>
        <w:autoSpaceDN/>
        <w:adjustRightInd/>
        <w:spacing w:after="200" w:line="276" w:lineRule="auto"/>
        <w:rPr>
          <w:rFonts w:ascii="Arial" w:hAnsi="Arial" w:cs="Arial"/>
          <w:sz w:val="22"/>
          <w:szCs w:val="22"/>
        </w:rPr>
        <w:sectPr w:rsidR="000D618E" w:rsidRPr="00C63DCB" w:rsidSect="00A72177">
          <w:footerReference w:type="default" r:id="rId10"/>
          <w:pgSz w:w="12240" w:h="15840"/>
          <w:pgMar w:top="1440" w:right="1080" w:bottom="540" w:left="1440" w:header="1440" w:footer="540" w:gutter="0"/>
          <w:pgNumType w:start="1"/>
          <w:cols w:space="720"/>
          <w:noEndnote/>
          <w:titlePg/>
          <w:docGrid w:linePitch="326"/>
        </w:sectPr>
      </w:pPr>
      <w:r w:rsidRPr="00387D35">
        <w:rPr>
          <w:rFonts w:ascii="Arial" w:hAnsi="Arial" w:cs="Arial"/>
          <w:i/>
          <w:iCs/>
          <w:sz w:val="22"/>
          <w:szCs w:val="22"/>
        </w:rPr>
        <w:fldChar w:fldCharType="begin"/>
      </w:r>
      <w:r w:rsidRPr="00387D35">
        <w:rPr>
          <w:rFonts w:ascii="Arial" w:hAnsi="Arial" w:cs="Arial"/>
          <w:i/>
          <w:iCs/>
          <w:sz w:val="22"/>
          <w:szCs w:val="22"/>
        </w:rPr>
        <w:instrText>ADVANCE \d14</w:instrText>
      </w:r>
      <w:bookmarkStart w:id="1" w:name="_Toc447145732"/>
      <w:r w:rsidRPr="00387D35">
        <w:rPr>
          <w:rFonts w:ascii="Arial" w:hAnsi="Arial" w:cs="Arial"/>
          <w:i/>
          <w:iCs/>
          <w:sz w:val="22"/>
          <w:szCs w:val="22"/>
        </w:rPr>
        <w:fldChar w:fldCharType="end"/>
      </w:r>
      <w:bookmarkEnd w:id="1"/>
    </w:p>
    <w:p w:rsidR="000D618E" w:rsidRPr="00580C19"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32"/>
          <w:szCs w:val="32"/>
        </w:rPr>
      </w:pPr>
      <w:r w:rsidRPr="00580C19">
        <w:rPr>
          <w:rFonts w:ascii="Arial" w:hAnsi="Arial" w:cs="Arial"/>
          <w:i/>
          <w:iCs/>
          <w:sz w:val="32"/>
          <w:szCs w:val="32"/>
        </w:rPr>
        <w:lastRenderedPageBreak/>
        <w:t>Arrest Processing</w:t>
      </w:r>
    </w:p>
    <w:p w:rsidR="00A72177" w:rsidRPr="00387D35" w:rsidRDefault="00A72177">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i/>
          <w:iCs/>
          <w:sz w:val="22"/>
          <w:szCs w:val="22"/>
        </w:rPr>
        <w:t>Introduction</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An individual’s criminal history at </w:t>
      </w:r>
      <w:r w:rsidR="00BA79C9">
        <w:rPr>
          <w:rFonts w:ascii="Arial" w:hAnsi="Arial" w:cs="Arial"/>
          <w:sz w:val="22"/>
          <w:szCs w:val="22"/>
        </w:rPr>
        <w:t>the New York State Division of Criminal Justice Services</w:t>
      </w:r>
      <w:r w:rsidR="001F03A9">
        <w:rPr>
          <w:rFonts w:ascii="Arial" w:hAnsi="Arial" w:cs="Arial"/>
          <w:sz w:val="22"/>
          <w:szCs w:val="22"/>
        </w:rPr>
        <w:fldChar w:fldCharType="begin"/>
      </w:r>
      <w:r w:rsidR="001F03A9">
        <w:instrText xml:space="preserve"> XE "</w:instrText>
      </w:r>
      <w:r w:rsidR="001F03A9" w:rsidRPr="00294C44">
        <w:rPr>
          <w:rFonts w:ascii="Arial" w:hAnsi="Arial" w:cs="Arial"/>
          <w:sz w:val="22"/>
          <w:szCs w:val="22"/>
        </w:rPr>
        <w:instrText>New York State Division of Criminal Justice Services</w:instrText>
      </w:r>
      <w:r w:rsidR="001F03A9">
        <w:instrText xml:space="preserve">" </w:instrText>
      </w:r>
      <w:r w:rsidR="001F03A9">
        <w:rPr>
          <w:rFonts w:ascii="Arial" w:hAnsi="Arial" w:cs="Arial"/>
          <w:sz w:val="22"/>
          <w:szCs w:val="22"/>
        </w:rPr>
        <w:fldChar w:fldCharType="end"/>
      </w:r>
      <w:r w:rsidR="00BA79C9">
        <w:rPr>
          <w:rFonts w:ascii="Arial" w:hAnsi="Arial" w:cs="Arial"/>
          <w:sz w:val="22"/>
          <w:szCs w:val="22"/>
        </w:rPr>
        <w:t xml:space="preserve"> (</w:t>
      </w:r>
      <w:r w:rsidRPr="00387D35">
        <w:rPr>
          <w:rFonts w:ascii="Arial" w:hAnsi="Arial" w:cs="Arial"/>
          <w:sz w:val="22"/>
          <w:szCs w:val="22"/>
        </w:rPr>
        <w:t>DCJS</w:t>
      </w:r>
      <w:r w:rsidR="00BA79C9">
        <w:rPr>
          <w:rFonts w:ascii="Arial" w:hAnsi="Arial" w:cs="Arial"/>
          <w:sz w:val="22"/>
          <w:szCs w:val="22"/>
        </w:rPr>
        <w:t>)</w:t>
      </w:r>
      <w:r w:rsidRPr="00387D35">
        <w:rPr>
          <w:rFonts w:ascii="Arial" w:hAnsi="Arial" w:cs="Arial"/>
          <w:sz w:val="22"/>
          <w:szCs w:val="22"/>
        </w:rPr>
        <w:t xml:space="preserve"> consists of a record of all reported </w:t>
      </w:r>
      <w:proofErr w:type="spellStart"/>
      <w:r w:rsidRPr="00387D35">
        <w:rPr>
          <w:rFonts w:ascii="Arial" w:hAnsi="Arial" w:cs="Arial"/>
          <w:sz w:val="22"/>
          <w:szCs w:val="22"/>
        </w:rPr>
        <w:t>fingerprintable</w:t>
      </w:r>
      <w:proofErr w:type="spellEnd"/>
      <w:r w:rsidRPr="00387D35">
        <w:rPr>
          <w:rFonts w:ascii="Arial" w:hAnsi="Arial" w:cs="Arial"/>
          <w:sz w:val="22"/>
          <w:szCs w:val="22"/>
        </w:rPr>
        <w:t xml:space="preserve"> arrests of the individual, the charges reported with the arrests, the prosecutorial and judicial actions involved in disposing of the charges on which the individual is arraigned and information related to the custodial or supervisory sentences imposed by the court.  These arrest records are initialized by and supported by a set of arrest fingerprints and related data submitted to DCJS by arresting agencies.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pStyle w:val="Heading2"/>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i w:val="0"/>
          <w:iCs w:val="0"/>
          <w:sz w:val="22"/>
          <w:szCs w:val="22"/>
        </w:rPr>
        <w:fldChar w:fldCharType="begin"/>
      </w:r>
      <w:r w:rsidRPr="00387D35">
        <w:rPr>
          <w:rFonts w:ascii="Arial" w:hAnsi="Arial" w:cs="Arial"/>
          <w:i w:val="0"/>
          <w:iCs w:val="0"/>
          <w:sz w:val="22"/>
          <w:szCs w:val="22"/>
        </w:rPr>
        <w:instrText>ADVANCE \d14</w:instrText>
      </w:r>
      <w:bookmarkStart w:id="2" w:name="_Toc447145733"/>
      <w:r w:rsidRPr="00387D35">
        <w:rPr>
          <w:rFonts w:ascii="Arial" w:hAnsi="Arial" w:cs="Arial"/>
          <w:i w:val="0"/>
          <w:iCs w:val="0"/>
          <w:sz w:val="22"/>
          <w:szCs w:val="22"/>
        </w:rPr>
        <w:fldChar w:fldCharType="end"/>
      </w:r>
      <w:r w:rsidRPr="00387D35">
        <w:rPr>
          <w:rFonts w:ascii="Arial" w:hAnsi="Arial" w:cs="Arial"/>
          <w:sz w:val="22"/>
          <w:szCs w:val="22"/>
        </w:rPr>
        <w:t>Local Arresting Agencies</w:t>
      </w:r>
      <w:bookmarkEnd w:id="2"/>
      <w:r w:rsidRPr="00387D35">
        <w:rPr>
          <w:rFonts w:ascii="Arial" w:hAnsi="Arial" w:cs="Arial"/>
          <w:sz w:val="22"/>
          <w:szCs w:val="22"/>
        </w:rPr>
        <w:t xml:space="preserve">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County sheriff departments, as well as town, village, district or county police and city police departments are considered local arresting agencies.  Also included in this category are Prosecutor Investigators, Railroad Police, New York City Fire Marshals, New York City Water Supply Police and other similar agencies.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pStyle w:val="Heading2"/>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i w:val="0"/>
          <w:iCs w:val="0"/>
          <w:sz w:val="22"/>
          <w:szCs w:val="22"/>
        </w:rPr>
        <w:fldChar w:fldCharType="begin"/>
      </w:r>
      <w:r w:rsidRPr="00387D35">
        <w:rPr>
          <w:rFonts w:ascii="Arial" w:hAnsi="Arial" w:cs="Arial"/>
          <w:i w:val="0"/>
          <w:iCs w:val="0"/>
          <w:sz w:val="22"/>
          <w:szCs w:val="22"/>
        </w:rPr>
        <w:instrText>ADVANCE \d14</w:instrText>
      </w:r>
      <w:bookmarkStart w:id="3" w:name="_Toc447145734"/>
      <w:r w:rsidRPr="00387D35">
        <w:rPr>
          <w:rFonts w:ascii="Arial" w:hAnsi="Arial" w:cs="Arial"/>
          <w:i w:val="0"/>
          <w:iCs w:val="0"/>
          <w:sz w:val="22"/>
          <w:szCs w:val="22"/>
        </w:rPr>
        <w:fldChar w:fldCharType="end"/>
      </w:r>
      <w:r w:rsidRPr="00387D35">
        <w:rPr>
          <w:rFonts w:ascii="Arial" w:hAnsi="Arial" w:cs="Arial"/>
          <w:sz w:val="22"/>
          <w:szCs w:val="22"/>
        </w:rPr>
        <w:t>State Arresting Agencies</w:t>
      </w:r>
      <w:bookmarkEnd w:id="3"/>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New York State arresting agencies include the State Police, State Environmental Conservation Police, State Parks and Recreation Police, State University of New York Police and State Taxation Department investigators.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BA79C9" w:rsidRDefault="000D618E" w:rsidP="00F66785">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i/>
          <w:sz w:val="22"/>
          <w:szCs w:val="22"/>
        </w:rPr>
      </w:pPr>
      <w:r w:rsidRPr="00387D35">
        <w:rPr>
          <w:rFonts w:ascii="Arial" w:hAnsi="Arial" w:cs="Arial"/>
          <w:i/>
          <w:iCs/>
          <w:sz w:val="22"/>
          <w:szCs w:val="22"/>
        </w:rPr>
        <w:fldChar w:fldCharType="begin"/>
      </w:r>
      <w:r w:rsidRPr="00387D35">
        <w:rPr>
          <w:rFonts w:ascii="Arial" w:hAnsi="Arial" w:cs="Arial"/>
          <w:sz w:val="22"/>
          <w:szCs w:val="22"/>
        </w:rPr>
        <w:instrText>ADVANCE \d14</w:instrText>
      </w:r>
      <w:r w:rsidRPr="00387D35">
        <w:rPr>
          <w:rFonts w:ascii="Arial" w:hAnsi="Arial" w:cs="Arial"/>
          <w:i/>
          <w:iCs/>
          <w:sz w:val="22"/>
          <w:szCs w:val="22"/>
        </w:rPr>
        <w:fldChar w:fldCharType="end"/>
      </w:r>
      <w:r w:rsidR="00F66785" w:rsidRPr="00BA79C9">
        <w:rPr>
          <w:rFonts w:ascii="Arial" w:hAnsi="Arial" w:cs="Arial"/>
          <w:i/>
          <w:sz w:val="22"/>
          <w:szCs w:val="22"/>
        </w:rPr>
        <w:t>Peace Officers</w:t>
      </w:r>
    </w:p>
    <w:p w:rsidR="00F66785" w:rsidRPr="00230F67" w:rsidRDefault="00F66785" w:rsidP="00F66785">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230F67">
        <w:rPr>
          <w:rFonts w:ascii="Arial" w:hAnsi="Arial" w:cs="Arial"/>
          <w:sz w:val="22"/>
          <w:szCs w:val="22"/>
        </w:rPr>
        <w:t>Peace Officers (as defined by</w:t>
      </w:r>
      <w:r w:rsidR="00227341">
        <w:rPr>
          <w:rFonts w:ascii="Arial" w:hAnsi="Arial" w:cs="Arial"/>
          <w:sz w:val="22"/>
          <w:szCs w:val="22"/>
        </w:rPr>
        <w:t xml:space="preserve"> Criminal Procedure Law §</w:t>
      </w:r>
      <w:r w:rsidR="00455A77">
        <w:rPr>
          <w:rFonts w:ascii="Arial" w:hAnsi="Arial" w:cs="Arial"/>
          <w:sz w:val="22"/>
          <w:szCs w:val="22"/>
        </w:rPr>
        <w:t xml:space="preserve"> </w:t>
      </w:r>
      <w:r w:rsidRPr="00230F67">
        <w:rPr>
          <w:rFonts w:ascii="Arial" w:hAnsi="Arial" w:cs="Arial"/>
          <w:sz w:val="22"/>
          <w:szCs w:val="22"/>
        </w:rPr>
        <w:t xml:space="preserve">2.10) may be authorized to arrest an individual for a charge </w:t>
      </w:r>
      <w:r w:rsidR="00157B72">
        <w:rPr>
          <w:rFonts w:ascii="Arial" w:hAnsi="Arial" w:cs="Arial"/>
          <w:sz w:val="22"/>
          <w:szCs w:val="22"/>
        </w:rPr>
        <w:t>that requires that fingerprints be taken pursuant to</w:t>
      </w:r>
      <w:r w:rsidRPr="00230F67">
        <w:rPr>
          <w:rFonts w:ascii="Arial" w:hAnsi="Arial" w:cs="Arial"/>
          <w:sz w:val="22"/>
          <w:szCs w:val="22"/>
        </w:rPr>
        <w:t xml:space="preserve"> Criminal Procedure Law </w:t>
      </w:r>
      <w:r w:rsidR="00227341">
        <w:rPr>
          <w:rFonts w:ascii="Arial" w:hAnsi="Arial" w:cs="Arial"/>
          <w:sz w:val="22"/>
          <w:szCs w:val="22"/>
        </w:rPr>
        <w:t>§</w:t>
      </w:r>
      <w:r w:rsidR="00455A77">
        <w:rPr>
          <w:rFonts w:ascii="Arial" w:hAnsi="Arial" w:cs="Arial"/>
          <w:sz w:val="22"/>
          <w:szCs w:val="22"/>
        </w:rPr>
        <w:t xml:space="preserve"> </w:t>
      </w:r>
      <w:r w:rsidRPr="00230F67">
        <w:rPr>
          <w:rFonts w:ascii="Arial" w:hAnsi="Arial" w:cs="Arial"/>
          <w:sz w:val="22"/>
          <w:szCs w:val="22"/>
        </w:rPr>
        <w:t>160.10</w:t>
      </w:r>
      <w:r w:rsidR="00BA79C9">
        <w:rPr>
          <w:rFonts w:ascii="Arial" w:hAnsi="Arial" w:cs="Arial"/>
          <w:sz w:val="22"/>
          <w:szCs w:val="22"/>
        </w:rPr>
        <w:t>.  However</w:t>
      </w:r>
      <w:r w:rsidR="00C349B6">
        <w:rPr>
          <w:rFonts w:ascii="Arial" w:hAnsi="Arial" w:cs="Arial"/>
          <w:sz w:val="22"/>
          <w:szCs w:val="22"/>
        </w:rPr>
        <w:t>,</w:t>
      </w:r>
      <w:r w:rsidR="006E35B4">
        <w:rPr>
          <w:rFonts w:ascii="Arial" w:hAnsi="Arial" w:cs="Arial"/>
          <w:sz w:val="22"/>
          <w:szCs w:val="22"/>
        </w:rPr>
        <w:t xml:space="preserve"> </w:t>
      </w:r>
      <w:r w:rsidR="006E1B9E">
        <w:rPr>
          <w:rFonts w:ascii="Arial" w:hAnsi="Arial" w:cs="Arial"/>
          <w:sz w:val="22"/>
          <w:szCs w:val="22"/>
        </w:rPr>
        <w:t>the</w:t>
      </w:r>
      <w:r w:rsidR="00BA79C9">
        <w:rPr>
          <w:rFonts w:ascii="Arial" w:hAnsi="Arial" w:cs="Arial"/>
          <w:sz w:val="22"/>
          <w:szCs w:val="22"/>
        </w:rPr>
        <w:t xml:space="preserve"> agency may </w:t>
      </w:r>
      <w:r w:rsidRPr="00230F67">
        <w:rPr>
          <w:rFonts w:ascii="Arial" w:hAnsi="Arial" w:cs="Arial"/>
          <w:sz w:val="22"/>
          <w:szCs w:val="22"/>
        </w:rPr>
        <w:t xml:space="preserve">not be authorized to submit an arrest fingerprint card to DCJS because </w:t>
      </w:r>
      <w:r w:rsidR="00BA79C9">
        <w:rPr>
          <w:rFonts w:ascii="Arial" w:hAnsi="Arial" w:cs="Arial"/>
          <w:sz w:val="22"/>
          <w:szCs w:val="22"/>
        </w:rPr>
        <w:t>it</w:t>
      </w:r>
      <w:r w:rsidRPr="00230F67">
        <w:rPr>
          <w:rFonts w:ascii="Arial" w:hAnsi="Arial" w:cs="Arial"/>
          <w:sz w:val="22"/>
          <w:szCs w:val="22"/>
        </w:rPr>
        <w:t xml:space="preserve"> is not a “qualified age</w:t>
      </w:r>
      <w:r w:rsidR="006E1B9E">
        <w:rPr>
          <w:rFonts w:ascii="Arial" w:hAnsi="Arial" w:cs="Arial"/>
          <w:sz w:val="22"/>
          <w:szCs w:val="22"/>
        </w:rPr>
        <w:t>ncy.”  Pursuant to Executive Law</w:t>
      </w:r>
      <w:r w:rsidRPr="00230F67">
        <w:rPr>
          <w:rFonts w:ascii="Arial" w:hAnsi="Arial" w:cs="Arial"/>
          <w:sz w:val="22"/>
          <w:szCs w:val="22"/>
        </w:rPr>
        <w:t xml:space="preserve"> </w:t>
      </w:r>
      <w:r w:rsidR="006E1B9E">
        <w:rPr>
          <w:rFonts w:ascii="Arial" w:hAnsi="Arial" w:cs="Arial"/>
          <w:sz w:val="22"/>
          <w:szCs w:val="22"/>
        </w:rPr>
        <w:t>§</w:t>
      </w:r>
      <w:r w:rsidR="00455A77">
        <w:rPr>
          <w:rFonts w:ascii="Arial" w:hAnsi="Arial" w:cs="Arial"/>
          <w:sz w:val="22"/>
          <w:szCs w:val="22"/>
        </w:rPr>
        <w:t xml:space="preserve"> </w:t>
      </w:r>
      <w:r w:rsidR="00016958">
        <w:rPr>
          <w:rFonts w:ascii="Arial" w:hAnsi="Arial" w:cs="Arial"/>
          <w:sz w:val="22"/>
          <w:szCs w:val="22"/>
        </w:rPr>
        <w:t>837(6)</w:t>
      </w:r>
      <w:r w:rsidR="006E1B9E">
        <w:rPr>
          <w:rFonts w:ascii="Arial" w:hAnsi="Arial" w:cs="Arial"/>
          <w:sz w:val="22"/>
          <w:szCs w:val="22"/>
        </w:rPr>
        <w:t xml:space="preserve"> only a “qualified agency” may submit fingerprints to DCJS.  Qualified Agency is defined by Executive Law §</w:t>
      </w:r>
      <w:r w:rsidR="00455A77">
        <w:rPr>
          <w:rFonts w:ascii="Arial" w:hAnsi="Arial" w:cs="Arial"/>
          <w:sz w:val="22"/>
          <w:szCs w:val="22"/>
        </w:rPr>
        <w:t xml:space="preserve"> </w:t>
      </w:r>
      <w:r w:rsidR="006E1B9E">
        <w:rPr>
          <w:rFonts w:ascii="Arial" w:hAnsi="Arial" w:cs="Arial"/>
          <w:sz w:val="22"/>
          <w:szCs w:val="22"/>
        </w:rPr>
        <w:t>835(9).</w:t>
      </w:r>
      <w:r w:rsidR="00016958">
        <w:rPr>
          <w:rFonts w:ascii="Arial" w:hAnsi="Arial" w:cs="Arial"/>
          <w:sz w:val="22"/>
          <w:szCs w:val="22"/>
        </w:rPr>
        <w:t xml:space="preserve">  </w:t>
      </w:r>
      <w:r w:rsidRPr="00230F67">
        <w:rPr>
          <w:rFonts w:ascii="Arial" w:hAnsi="Arial" w:cs="Arial"/>
          <w:sz w:val="22"/>
          <w:szCs w:val="22"/>
        </w:rPr>
        <w:t>These agencies must make arrangements to submit the arrest fingerprints through a “qualified agency.”</w:t>
      </w:r>
    </w:p>
    <w:p w:rsidR="00F66785" w:rsidRDefault="00F66785">
      <w:pPr>
        <w:pStyle w:val="Heading2"/>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pStyle w:val="Heading2"/>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4" w:name="_Toc447145735"/>
      <w:r w:rsidRPr="00387D35">
        <w:rPr>
          <w:rFonts w:ascii="Arial" w:hAnsi="Arial" w:cs="Arial"/>
          <w:sz w:val="22"/>
          <w:szCs w:val="22"/>
        </w:rPr>
        <w:t>The Criminal History Record</w:t>
      </w:r>
      <w:bookmarkEnd w:id="4"/>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The criminal history record begins with documentation of the arrest and the establishment of a fingerprint-supported record in the State Criminal Record Repository (DCJS).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230F67" w:rsidRDefault="000D618E" w:rsidP="00BA79C9">
      <w:pPr>
        <w:rPr>
          <w:rFonts w:ascii="Arial" w:hAnsi="Arial" w:cs="Arial"/>
        </w:rPr>
      </w:pPr>
      <w:r w:rsidRPr="00387D35">
        <w:rPr>
          <w:rFonts w:ascii="Arial" w:hAnsi="Arial" w:cs="Arial"/>
          <w:sz w:val="22"/>
          <w:szCs w:val="22"/>
          <w:u w:val="single"/>
        </w:rPr>
        <w:t>Arrest Fingerprinting and Fingerprint Submission</w:t>
      </w:r>
      <w:r w:rsidRPr="00387D35">
        <w:rPr>
          <w:rFonts w:ascii="Arial" w:hAnsi="Arial" w:cs="Arial"/>
          <w:sz w:val="22"/>
          <w:szCs w:val="22"/>
        </w:rPr>
        <w:t xml:space="preserve">.  Under </w:t>
      </w:r>
      <w:r w:rsidR="00BA79C9">
        <w:rPr>
          <w:rFonts w:ascii="Arial" w:hAnsi="Arial" w:cs="Arial"/>
          <w:sz w:val="22"/>
          <w:szCs w:val="22"/>
        </w:rPr>
        <w:t>Criminal Procedure Law</w:t>
      </w:r>
      <w:r w:rsidRPr="00387D35">
        <w:rPr>
          <w:rFonts w:ascii="Arial" w:hAnsi="Arial" w:cs="Arial"/>
          <w:sz w:val="22"/>
          <w:szCs w:val="22"/>
        </w:rPr>
        <w:t xml:space="preserve"> </w:t>
      </w:r>
      <w:r w:rsidR="00227341">
        <w:rPr>
          <w:rFonts w:ascii="Arial" w:hAnsi="Arial" w:cs="Arial"/>
          <w:sz w:val="22"/>
          <w:szCs w:val="22"/>
        </w:rPr>
        <w:t>§</w:t>
      </w:r>
      <w:r w:rsidR="005F4DBD">
        <w:rPr>
          <w:rFonts w:ascii="Arial" w:hAnsi="Arial" w:cs="Arial"/>
          <w:sz w:val="22"/>
          <w:szCs w:val="22"/>
        </w:rPr>
        <w:t>§</w:t>
      </w:r>
      <w:r w:rsidR="00455A77">
        <w:rPr>
          <w:rFonts w:ascii="Arial" w:hAnsi="Arial" w:cs="Arial"/>
          <w:sz w:val="22"/>
          <w:szCs w:val="22"/>
        </w:rPr>
        <w:t xml:space="preserve"> </w:t>
      </w:r>
      <w:r w:rsidRPr="00387D35">
        <w:rPr>
          <w:rFonts w:ascii="Arial" w:hAnsi="Arial" w:cs="Arial"/>
          <w:sz w:val="22"/>
          <w:szCs w:val="22"/>
        </w:rPr>
        <w:t xml:space="preserve">160.10, 160.20, 160.30 and 160.40, law enforcement agencies are responsible for fingerprinting individuals arrested on a felony, any misdemeanor </w:t>
      </w:r>
      <w:r w:rsidR="00157B72">
        <w:rPr>
          <w:rFonts w:ascii="Arial" w:hAnsi="Arial" w:cs="Arial"/>
          <w:sz w:val="22"/>
          <w:szCs w:val="22"/>
        </w:rPr>
        <w:t xml:space="preserve">defined </w:t>
      </w:r>
      <w:r w:rsidR="00FA4087">
        <w:rPr>
          <w:rFonts w:ascii="Arial" w:hAnsi="Arial" w:cs="Arial"/>
          <w:sz w:val="22"/>
          <w:szCs w:val="22"/>
        </w:rPr>
        <w:t>in the Penal L</w:t>
      </w:r>
      <w:r w:rsidRPr="00387D35">
        <w:rPr>
          <w:rFonts w:ascii="Arial" w:hAnsi="Arial" w:cs="Arial"/>
          <w:sz w:val="22"/>
          <w:szCs w:val="22"/>
        </w:rPr>
        <w:t>aw</w:t>
      </w:r>
      <w:r w:rsidR="00157B72">
        <w:rPr>
          <w:rFonts w:ascii="Arial" w:hAnsi="Arial" w:cs="Arial"/>
          <w:sz w:val="22"/>
          <w:szCs w:val="22"/>
        </w:rPr>
        <w:t>,</w:t>
      </w:r>
      <w:r w:rsidR="00060D49">
        <w:rPr>
          <w:rFonts w:ascii="Arial" w:hAnsi="Arial" w:cs="Arial"/>
          <w:sz w:val="22"/>
          <w:szCs w:val="22"/>
        </w:rPr>
        <w:t xml:space="preserve"> </w:t>
      </w:r>
      <w:r w:rsidR="00157B72">
        <w:rPr>
          <w:rFonts w:ascii="Arial" w:hAnsi="Arial" w:cs="Arial"/>
          <w:sz w:val="22"/>
          <w:szCs w:val="22"/>
        </w:rPr>
        <w:t xml:space="preserve">non-Penal Law </w:t>
      </w:r>
      <w:r w:rsidRPr="00387D35">
        <w:rPr>
          <w:rFonts w:ascii="Arial" w:hAnsi="Arial" w:cs="Arial"/>
          <w:sz w:val="22"/>
          <w:szCs w:val="22"/>
        </w:rPr>
        <w:t>misdemeanors</w:t>
      </w:r>
      <w:r w:rsidR="00157B72">
        <w:rPr>
          <w:rFonts w:ascii="Arial" w:hAnsi="Arial" w:cs="Arial"/>
          <w:sz w:val="22"/>
          <w:szCs w:val="22"/>
        </w:rPr>
        <w:t xml:space="preserve"> that escalate to a felony upon a subsequent conviction,</w:t>
      </w:r>
      <w:r w:rsidRPr="00387D35">
        <w:rPr>
          <w:rFonts w:ascii="Arial" w:hAnsi="Arial" w:cs="Arial"/>
          <w:sz w:val="22"/>
          <w:szCs w:val="22"/>
        </w:rPr>
        <w:t xml:space="preserve"> and</w:t>
      </w:r>
      <w:r w:rsidR="00BA53AD">
        <w:rPr>
          <w:rFonts w:ascii="Arial" w:hAnsi="Arial" w:cs="Arial"/>
          <w:sz w:val="22"/>
          <w:szCs w:val="22"/>
        </w:rPr>
        <w:t xml:space="preserve"> the</w:t>
      </w:r>
      <w:r w:rsidRPr="00387D35">
        <w:rPr>
          <w:rFonts w:ascii="Arial" w:hAnsi="Arial" w:cs="Arial"/>
          <w:sz w:val="22"/>
          <w:szCs w:val="22"/>
        </w:rPr>
        <w:t xml:space="preserve"> violation</w:t>
      </w:r>
      <w:r w:rsidR="00157B72">
        <w:rPr>
          <w:rFonts w:ascii="Arial" w:hAnsi="Arial" w:cs="Arial"/>
          <w:sz w:val="22"/>
          <w:szCs w:val="22"/>
        </w:rPr>
        <w:t xml:space="preserve"> defined in </w:t>
      </w:r>
      <w:r w:rsidR="00BA79C9">
        <w:rPr>
          <w:rFonts w:ascii="Arial" w:hAnsi="Arial" w:cs="Arial"/>
          <w:sz w:val="22"/>
          <w:szCs w:val="22"/>
        </w:rPr>
        <w:t xml:space="preserve">Penal Law </w:t>
      </w:r>
      <w:r w:rsidR="00227341">
        <w:rPr>
          <w:rFonts w:ascii="Arial" w:hAnsi="Arial" w:cs="Arial"/>
          <w:sz w:val="22"/>
          <w:szCs w:val="22"/>
        </w:rPr>
        <w:t>§</w:t>
      </w:r>
      <w:r w:rsidR="00455A77">
        <w:rPr>
          <w:rFonts w:ascii="Arial" w:hAnsi="Arial" w:cs="Arial"/>
          <w:sz w:val="22"/>
          <w:szCs w:val="22"/>
        </w:rPr>
        <w:t xml:space="preserve"> </w:t>
      </w:r>
      <w:r w:rsidR="00BA79C9">
        <w:rPr>
          <w:rFonts w:ascii="Arial" w:hAnsi="Arial" w:cs="Arial"/>
          <w:sz w:val="22"/>
          <w:szCs w:val="22"/>
        </w:rPr>
        <w:t>240.37(02)</w:t>
      </w:r>
      <w:r w:rsidR="00F66785">
        <w:rPr>
          <w:rFonts w:ascii="Arial" w:hAnsi="Arial" w:cs="Arial"/>
        </w:rPr>
        <w:t>.</w:t>
      </w:r>
      <w:r w:rsidR="00FA4087">
        <w:rPr>
          <w:rFonts w:ascii="Arial" w:hAnsi="Arial" w:cs="Arial"/>
          <w:sz w:val="22"/>
          <w:szCs w:val="22"/>
        </w:rPr>
        <w:t xml:space="preserve">  </w:t>
      </w:r>
      <w:r w:rsidRPr="00387D35">
        <w:rPr>
          <w:rFonts w:ascii="Arial" w:hAnsi="Arial" w:cs="Arial"/>
          <w:sz w:val="22"/>
          <w:szCs w:val="22"/>
        </w:rPr>
        <w:t xml:space="preserve">Under </w:t>
      </w:r>
      <w:r w:rsidR="00BA79C9">
        <w:rPr>
          <w:rFonts w:ascii="Arial" w:hAnsi="Arial" w:cs="Arial"/>
          <w:sz w:val="22"/>
          <w:szCs w:val="22"/>
        </w:rPr>
        <w:t>Family Court Act</w:t>
      </w:r>
      <w:r w:rsidRPr="00387D35">
        <w:rPr>
          <w:rFonts w:ascii="Arial" w:hAnsi="Arial" w:cs="Arial"/>
          <w:sz w:val="22"/>
          <w:szCs w:val="22"/>
        </w:rPr>
        <w:t xml:space="preserve"> </w:t>
      </w:r>
      <w:r w:rsidR="006E1B9E">
        <w:rPr>
          <w:rFonts w:ascii="Arial" w:hAnsi="Arial" w:cs="Arial"/>
          <w:sz w:val="22"/>
          <w:szCs w:val="22"/>
        </w:rPr>
        <w:t>§</w:t>
      </w:r>
      <w:r w:rsidR="005F4DBD">
        <w:rPr>
          <w:rFonts w:ascii="Arial" w:hAnsi="Arial" w:cs="Arial"/>
          <w:sz w:val="22"/>
          <w:szCs w:val="22"/>
        </w:rPr>
        <w:t>§</w:t>
      </w:r>
      <w:r w:rsidR="00455A77">
        <w:rPr>
          <w:rFonts w:ascii="Arial" w:hAnsi="Arial" w:cs="Arial"/>
          <w:sz w:val="22"/>
          <w:szCs w:val="22"/>
        </w:rPr>
        <w:t xml:space="preserve"> </w:t>
      </w:r>
      <w:r w:rsidRPr="00387D35">
        <w:rPr>
          <w:rFonts w:ascii="Arial" w:hAnsi="Arial" w:cs="Arial"/>
          <w:sz w:val="22"/>
          <w:szCs w:val="22"/>
        </w:rPr>
        <w:t>306.1 and 306.2, law enforcement agencies are responsible for fingerprinting alleged juvenile delinquents</w:t>
      </w:r>
      <w:r w:rsidR="006E1B9E">
        <w:rPr>
          <w:rFonts w:ascii="Arial" w:hAnsi="Arial" w:cs="Arial"/>
          <w:sz w:val="22"/>
          <w:szCs w:val="22"/>
        </w:rPr>
        <w:t xml:space="preserve"> (</w:t>
      </w:r>
      <w:r w:rsidR="00BA79C9">
        <w:rPr>
          <w:rFonts w:ascii="Arial" w:hAnsi="Arial" w:cs="Arial"/>
          <w:sz w:val="22"/>
          <w:szCs w:val="22"/>
        </w:rPr>
        <w:t>age</w:t>
      </w:r>
      <w:r w:rsidR="006E1B9E">
        <w:rPr>
          <w:rFonts w:ascii="Arial" w:hAnsi="Arial" w:cs="Arial"/>
          <w:sz w:val="22"/>
          <w:szCs w:val="22"/>
        </w:rPr>
        <w:t>d 7 to 15</w:t>
      </w:r>
      <w:r w:rsidR="00BA79C9">
        <w:rPr>
          <w:rFonts w:ascii="Arial" w:hAnsi="Arial" w:cs="Arial"/>
          <w:sz w:val="22"/>
          <w:szCs w:val="22"/>
        </w:rPr>
        <w:t>)</w:t>
      </w:r>
      <w:r w:rsidRPr="00387D35">
        <w:rPr>
          <w:rFonts w:ascii="Arial" w:hAnsi="Arial" w:cs="Arial"/>
          <w:sz w:val="22"/>
          <w:szCs w:val="22"/>
        </w:rPr>
        <w:t xml:space="preserve"> charged with a class A or B felony if the child is 11 years of age or older, or charged with any felony if the child is 13 years of age or older.  The fingerprints from those arrests must be submitted to the State Criminal Record Repository (DCJS) without unnecessary delay.</w:t>
      </w:r>
    </w:p>
    <w:p w:rsidR="00A64D4A" w:rsidRDefault="00A64D4A">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Individuals charged with a </w:t>
      </w:r>
      <w:proofErr w:type="spellStart"/>
      <w:r w:rsidRPr="00387D35">
        <w:rPr>
          <w:rFonts w:ascii="Arial" w:hAnsi="Arial" w:cs="Arial"/>
          <w:sz w:val="22"/>
          <w:szCs w:val="22"/>
        </w:rPr>
        <w:t>fingerprintable</w:t>
      </w:r>
      <w:proofErr w:type="spellEnd"/>
      <w:r w:rsidRPr="00387D35">
        <w:rPr>
          <w:rFonts w:ascii="Arial" w:hAnsi="Arial" w:cs="Arial"/>
          <w:sz w:val="22"/>
          <w:szCs w:val="22"/>
        </w:rPr>
        <w:t xml:space="preserve"> offense through a court summons must be fingerprinted </w:t>
      </w:r>
      <w:r w:rsidRPr="00387D35">
        <w:rPr>
          <w:rFonts w:ascii="Arial" w:hAnsi="Arial" w:cs="Arial"/>
          <w:sz w:val="22"/>
          <w:szCs w:val="22"/>
        </w:rPr>
        <w:lastRenderedPageBreak/>
        <w:t xml:space="preserve">upon arraignment unless charged through a civilian complaint.  Individuals charged through a civilian complaint must be fingerprinted upon conviction (Criminal Procedure Law </w:t>
      </w:r>
      <w:r w:rsidR="00227341">
        <w:rPr>
          <w:rFonts w:ascii="Arial" w:hAnsi="Arial" w:cs="Arial"/>
          <w:sz w:val="22"/>
          <w:szCs w:val="22"/>
        </w:rPr>
        <w:t>§</w:t>
      </w:r>
      <w:r w:rsidR="00455A77">
        <w:rPr>
          <w:rFonts w:ascii="Arial" w:hAnsi="Arial" w:cs="Arial"/>
          <w:sz w:val="22"/>
          <w:szCs w:val="22"/>
        </w:rPr>
        <w:t xml:space="preserve"> </w:t>
      </w:r>
      <w:r w:rsidRPr="00387D35">
        <w:rPr>
          <w:rFonts w:ascii="Arial" w:hAnsi="Arial" w:cs="Arial"/>
          <w:sz w:val="22"/>
          <w:szCs w:val="22"/>
        </w:rPr>
        <w:t>130.60).  Individuals who are arrested and subsequently issued an appearance ticket</w:t>
      </w:r>
      <w:r w:rsidR="000A759E">
        <w:rPr>
          <w:rFonts w:ascii="Arial" w:hAnsi="Arial" w:cs="Arial"/>
          <w:sz w:val="22"/>
          <w:szCs w:val="22"/>
        </w:rPr>
        <w:fldChar w:fldCharType="begin"/>
      </w:r>
      <w:r w:rsidR="000A759E">
        <w:instrText xml:space="preserve"> XE "</w:instrText>
      </w:r>
      <w:r w:rsidR="000A759E" w:rsidRPr="00585118">
        <w:rPr>
          <w:rFonts w:ascii="Arial" w:hAnsi="Arial" w:cs="Arial"/>
          <w:sz w:val="22"/>
          <w:szCs w:val="22"/>
        </w:rPr>
        <w:instrText>appearance ticket</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must be fingerprinted before being released (Criminal Procedure Law </w:t>
      </w:r>
      <w:r w:rsidR="00227341">
        <w:rPr>
          <w:rFonts w:ascii="Arial" w:hAnsi="Arial" w:cs="Arial"/>
          <w:sz w:val="22"/>
          <w:szCs w:val="22"/>
        </w:rPr>
        <w:t>§</w:t>
      </w:r>
      <w:r w:rsidR="00455A77">
        <w:rPr>
          <w:rFonts w:ascii="Arial" w:hAnsi="Arial" w:cs="Arial"/>
          <w:sz w:val="22"/>
          <w:szCs w:val="22"/>
        </w:rPr>
        <w:t xml:space="preserve"> </w:t>
      </w:r>
      <w:r w:rsidRPr="00387D35">
        <w:rPr>
          <w:rFonts w:ascii="Arial" w:hAnsi="Arial" w:cs="Arial"/>
          <w:sz w:val="22"/>
          <w:szCs w:val="22"/>
        </w:rPr>
        <w:t xml:space="preserve">140.20).  If a police officer issues an appearance ticket for a </w:t>
      </w:r>
      <w:proofErr w:type="spellStart"/>
      <w:r w:rsidRPr="00387D35">
        <w:rPr>
          <w:rFonts w:ascii="Arial" w:hAnsi="Arial" w:cs="Arial"/>
          <w:sz w:val="22"/>
          <w:szCs w:val="22"/>
        </w:rPr>
        <w:t>fingerprintable</w:t>
      </w:r>
      <w:proofErr w:type="spellEnd"/>
      <w:r w:rsidRPr="00387D35">
        <w:rPr>
          <w:rFonts w:ascii="Arial" w:hAnsi="Arial" w:cs="Arial"/>
          <w:sz w:val="22"/>
          <w:szCs w:val="22"/>
        </w:rPr>
        <w:t xml:space="preserve"> offense in lieu of an arrest, fingerprinting is not completed until after court arraignment (Criminal Procedure Law </w:t>
      </w:r>
      <w:r w:rsidR="00227341">
        <w:rPr>
          <w:rFonts w:ascii="Arial" w:hAnsi="Arial" w:cs="Arial"/>
          <w:sz w:val="22"/>
          <w:szCs w:val="22"/>
        </w:rPr>
        <w:t>§</w:t>
      </w:r>
      <w:r w:rsidR="00455A77">
        <w:rPr>
          <w:rFonts w:ascii="Arial" w:hAnsi="Arial" w:cs="Arial"/>
          <w:sz w:val="22"/>
          <w:szCs w:val="22"/>
        </w:rPr>
        <w:t xml:space="preserve"> </w:t>
      </w:r>
      <w:r w:rsidRPr="00387D35">
        <w:rPr>
          <w:rFonts w:ascii="Arial" w:hAnsi="Arial" w:cs="Arial"/>
          <w:sz w:val="22"/>
          <w:szCs w:val="22"/>
        </w:rPr>
        <w:t>150.70).</w:t>
      </w:r>
      <w:r w:rsidR="006F4B80">
        <w:rPr>
          <w:rFonts w:ascii="Arial" w:hAnsi="Arial" w:cs="Arial"/>
          <w:sz w:val="22"/>
          <w:szCs w:val="22"/>
        </w:rPr>
        <w:t xml:space="preserve">  However, arresting agencies are encouraged to fingerprint individuals on appearance ticket at time of issuance.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AC1DC1" w:rsidRPr="00BA79C9" w:rsidRDefault="00AC1DC1" w:rsidP="00230F67">
      <w:pPr>
        <w:ind w:right="720"/>
        <w:rPr>
          <w:rFonts w:ascii="Arial" w:hAnsi="Arial" w:cs="Arial"/>
          <w:sz w:val="22"/>
          <w:szCs w:val="22"/>
        </w:rPr>
      </w:pPr>
      <w:r w:rsidRPr="00BA79C9">
        <w:rPr>
          <w:rFonts w:ascii="Arial" w:hAnsi="Arial" w:cs="Arial"/>
          <w:sz w:val="22"/>
          <w:szCs w:val="22"/>
        </w:rPr>
        <w:t xml:space="preserve">DCJS electronically transmits criminal histories to the court of arraignment and the </w:t>
      </w:r>
      <w:r w:rsidR="00157B72" w:rsidRPr="00BA79C9">
        <w:rPr>
          <w:rFonts w:ascii="Arial" w:hAnsi="Arial" w:cs="Arial"/>
          <w:sz w:val="22"/>
          <w:szCs w:val="22"/>
        </w:rPr>
        <w:t>D</w:t>
      </w:r>
      <w:r w:rsidRPr="00BA79C9">
        <w:rPr>
          <w:rFonts w:ascii="Arial" w:hAnsi="Arial" w:cs="Arial"/>
          <w:sz w:val="22"/>
          <w:szCs w:val="22"/>
        </w:rPr>
        <w:t xml:space="preserve">istrict </w:t>
      </w:r>
      <w:r w:rsidR="00157B72" w:rsidRPr="00BA79C9">
        <w:rPr>
          <w:rFonts w:ascii="Arial" w:hAnsi="Arial" w:cs="Arial"/>
          <w:sz w:val="22"/>
          <w:szCs w:val="22"/>
        </w:rPr>
        <w:t>A</w:t>
      </w:r>
      <w:r w:rsidRPr="00BA79C9">
        <w:rPr>
          <w:rFonts w:ascii="Arial" w:hAnsi="Arial" w:cs="Arial"/>
          <w:sz w:val="22"/>
          <w:szCs w:val="22"/>
        </w:rPr>
        <w:t>ttorney using t</w:t>
      </w:r>
      <w:r w:rsidR="00016958">
        <w:rPr>
          <w:rFonts w:ascii="Arial" w:hAnsi="Arial" w:cs="Arial"/>
          <w:sz w:val="22"/>
          <w:szCs w:val="22"/>
        </w:rPr>
        <w:t>he Integrated Justice Portal</w:t>
      </w:r>
      <w:r w:rsidR="000A759E">
        <w:rPr>
          <w:rFonts w:ascii="Arial" w:hAnsi="Arial" w:cs="Arial"/>
          <w:sz w:val="22"/>
          <w:szCs w:val="22"/>
        </w:rPr>
        <w:fldChar w:fldCharType="begin"/>
      </w:r>
      <w:r w:rsidR="000A759E">
        <w:instrText xml:space="preserve"> XE "</w:instrText>
      </w:r>
      <w:r w:rsidR="000A759E" w:rsidRPr="0068687C">
        <w:rPr>
          <w:rFonts w:ascii="Arial" w:hAnsi="Arial" w:cs="Arial"/>
          <w:sz w:val="22"/>
          <w:szCs w:val="22"/>
        </w:rPr>
        <w:instrText>Integrated Justice Portal</w:instrText>
      </w:r>
      <w:r w:rsidR="000A759E">
        <w:instrText xml:space="preserve">" </w:instrText>
      </w:r>
      <w:r w:rsidR="000A759E">
        <w:rPr>
          <w:rFonts w:ascii="Arial" w:hAnsi="Arial" w:cs="Arial"/>
          <w:sz w:val="22"/>
          <w:szCs w:val="22"/>
        </w:rPr>
        <w:fldChar w:fldCharType="end"/>
      </w:r>
      <w:r w:rsidR="00016958">
        <w:rPr>
          <w:rFonts w:ascii="Arial" w:hAnsi="Arial" w:cs="Arial"/>
          <w:sz w:val="22"/>
          <w:szCs w:val="22"/>
        </w:rPr>
        <w:t xml:space="preserve">.  </w:t>
      </w:r>
      <w:r w:rsidRPr="00BA79C9">
        <w:rPr>
          <w:rFonts w:ascii="Arial" w:hAnsi="Arial" w:cs="Arial"/>
          <w:sz w:val="22"/>
          <w:szCs w:val="22"/>
        </w:rPr>
        <w:t xml:space="preserve">Criminal Procedure Law </w:t>
      </w:r>
      <w:r w:rsidR="00227341">
        <w:rPr>
          <w:rFonts w:ascii="Arial" w:hAnsi="Arial" w:cs="Arial"/>
          <w:sz w:val="22"/>
          <w:szCs w:val="22"/>
        </w:rPr>
        <w:t>§</w:t>
      </w:r>
      <w:r w:rsidRPr="00BA79C9">
        <w:rPr>
          <w:rFonts w:ascii="Arial" w:hAnsi="Arial" w:cs="Arial"/>
          <w:sz w:val="22"/>
          <w:szCs w:val="22"/>
        </w:rPr>
        <w:t>160.40 still requires law enforcement agencies to transmit a copy of the criminal history report to the prosecutor and two copies to the court where the case is pending.  The court, in turn, is responsible for providing the defendant's/respondent's counsel with a copy of the criminal history</w:t>
      </w:r>
      <w:r w:rsidR="00016958">
        <w:rPr>
          <w:rFonts w:ascii="Arial" w:hAnsi="Arial" w:cs="Arial"/>
          <w:sz w:val="22"/>
          <w:szCs w:val="22"/>
        </w:rPr>
        <w:t>.</w:t>
      </w:r>
    </w:p>
    <w:p w:rsidR="000D618E" w:rsidRPr="001C21E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Meticulous case documentation, sharing of information with the rest of the agencies involved with the case, and reporting of arrest information and fingerprints to DCJS are essential for the creation of a complete and accurate cr</w:t>
      </w:r>
      <w:r w:rsidR="00016958">
        <w:rPr>
          <w:rFonts w:ascii="Arial" w:hAnsi="Arial" w:cs="Arial"/>
          <w:sz w:val="22"/>
          <w:szCs w:val="22"/>
        </w:rPr>
        <w:t xml:space="preserve">iminal history record at DCJS.  </w:t>
      </w:r>
      <w:r w:rsidRPr="00387D35">
        <w:rPr>
          <w:rFonts w:ascii="Arial" w:hAnsi="Arial" w:cs="Arial"/>
          <w:sz w:val="22"/>
          <w:szCs w:val="22"/>
        </w:rPr>
        <w:t>Incomplete reporting to DCJS or inadequate sharing of information with other criminal justice agencies involved in the case impedes the ability of other agencies involved in the process to fully report their information to DCJS.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The fingerprints of individuals charged with </w:t>
      </w:r>
      <w:proofErr w:type="spellStart"/>
      <w:r w:rsidRPr="00387D35">
        <w:rPr>
          <w:rFonts w:ascii="Arial" w:hAnsi="Arial" w:cs="Arial"/>
          <w:sz w:val="22"/>
          <w:szCs w:val="22"/>
        </w:rPr>
        <w:t>fingerprintable</w:t>
      </w:r>
      <w:proofErr w:type="spellEnd"/>
      <w:r w:rsidRPr="00387D35">
        <w:rPr>
          <w:rFonts w:ascii="Arial" w:hAnsi="Arial" w:cs="Arial"/>
          <w:sz w:val="22"/>
          <w:szCs w:val="22"/>
        </w:rPr>
        <w:t xml:space="preserve"> </w:t>
      </w:r>
      <w:r w:rsidR="00157B72">
        <w:rPr>
          <w:rFonts w:ascii="Arial" w:hAnsi="Arial" w:cs="Arial"/>
          <w:sz w:val="22"/>
          <w:szCs w:val="22"/>
        </w:rPr>
        <w:t>offenses</w:t>
      </w:r>
      <w:r w:rsidR="00016958">
        <w:rPr>
          <w:rFonts w:ascii="Arial" w:hAnsi="Arial" w:cs="Arial"/>
          <w:sz w:val="22"/>
          <w:szCs w:val="22"/>
        </w:rPr>
        <w:t>,</w:t>
      </w:r>
      <w:r w:rsidR="00157B72" w:rsidRPr="00387D35">
        <w:rPr>
          <w:rFonts w:ascii="Arial" w:hAnsi="Arial" w:cs="Arial"/>
          <w:sz w:val="22"/>
          <w:szCs w:val="22"/>
        </w:rPr>
        <w:t xml:space="preserve"> </w:t>
      </w:r>
      <w:r w:rsidRPr="00387D35">
        <w:rPr>
          <w:rFonts w:ascii="Arial" w:hAnsi="Arial" w:cs="Arial"/>
          <w:sz w:val="22"/>
          <w:szCs w:val="22"/>
        </w:rPr>
        <w:t xml:space="preserve">provide the starting point and anchor for the New York State criminal history information available to the criminal justice community.  The inclusion of arrest identifiers allows other agencies including prosecutors, the courts and custody and supervisory agencies to provide related information that can be linked to the arrest information on the individual’s criminal history.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This section of the Manual includes Standard Practices for those aspects of arrest processing related to the collection, recording and transmission of arrest information for </w:t>
      </w:r>
      <w:proofErr w:type="spellStart"/>
      <w:r w:rsidRPr="00387D35">
        <w:rPr>
          <w:rFonts w:ascii="Arial" w:hAnsi="Arial" w:cs="Arial"/>
          <w:sz w:val="22"/>
          <w:szCs w:val="22"/>
        </w:rPr>
        <w:t>fingerprintable</w:t>
      </w:r>
      <w:proofErr w:type="spellEnd"/>
      <w:r w:rsidRPr="00387D35">
        <w:rPr>
          <w:rFonts w:ascii="Arial" w:hAnsi="Arial" w:cs="Arial"/>
          <w:sz w:val="22"/>
          <w:szCs w:val="22"/>
        </w:rPr>
        <w:t xml:space="preserve"> crimes to DCJS and other criminal justice agencies (e.g.</w:t>
      </w:r>
      <w:r w:rsidR="00BA79C9">
        <w:rPr>
          <w:rFonts w:ascii="Arial" w:hAnsi="Arial" w:cs="Arial"/>
          <w:sz w:val="22"/>
          <w:szCs w:val="22"/>
        </w:rPr>
        <w:t>,</w:t>
      </w:r>
      <w:r w:rsidRPr="00387D35">
        <w:rPr>
          <w:rFonts w:ascii="Arial" w:hAnsi="Arial" w:cs="Arial"/>
          <w:sz w:val="22"/>
          <w:szCs w:val="22"/>
        </w:rPr>
        <w:t xml:space="preserve"> courts</w:t>
      </w:r>
      <w:r w:rsidR="00BA79C9">
        <w:rPr>
          <w:rFonts w:ascii="Arial" w:hAnsi="Arial" w:cs="Arial"/>
          <w:sz w:val="22"/>
          <w:szCs w:val="22"/>
        </w:rPr>
        <w:t xml:space="preserve"> and</w:t>
      </w:r>
      <w:r w:rsidRPr="00387D35">
        <w:rPr>
          <w:rFonts w:ascii="Arial" w:hAnsi="Arial" w:cs="Arial"/>
          <w:sz w:val="22"/>
          <w:szCs w:val="22"/>
        </w:rPr>
        <w:t xml:space="preserve"> prosecutors) and the use and dissemination of arrest fingerprint-based </w:t>
      </w:r>
      <w:proofErr w:type="spellStart"/>
      <w:r w:rsidRPr="00387D35">
        <w:rPr>
          <w:rFonts w:ascii="Arial" w:hAnsi="Arial" w:cs="Arial"/>
          <w:sz w:val="22"/>
          <w:szCs w:val="22"/>
        </w:rPr>
        <w:t>rapsheets</w:t>
      </w:r>
      <w:proofErr w:type="spellEnd"/>
      <w:r w:rsidRPr="00387D35">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jc w:val="center"/>
        <w:rPr>
          <w:rFonts w:ascii="Arial" w:hAnsi="Arial" w:cs="Arial"/>
          <w:b/>
          <w:bCs/>
          <w:sz w:val="22"/>
          <w:szCs w:val="22"/>
          <w:u w:val="single"/>
        </w:rPr>
        <w:sectPr w:rsidR="000D618E" w:rsidRPr="00387D35">
          <w:pgSz w:w="12240" w:h="15840"/>
          <w:pgMar w:top="1440" w:right="1440" w:bottom="990" w:left="1440" w:header="1440" w:footer="990" w:gutter="0"/>
          <w:cols w:space="720"/>
          <w:noEndnote/>
        </w:sectPr>
      </w:pPr>
    </w:p>
    <w:p w:rsidR="000D618E" w:rsidRPr="00387D35" w:rsidRDefault="000D618E" w:rsidP="00FB1BC0">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jc w:val="center"/>
        <w:rPr>
          <w:rFonts w:ascii="Arial" w:hAnsi="Arial" w:cs="Arial"/>
          <w:b/>
          <w:bCs/>
          <w:sz w:val="22"/>
          <w:szCs w:val="22"/>
          <w:u w:val="single"/>
        </w:rPr>
      </w:pPr>
      <w:r w:rsidRPr="00387D35">
        <w:rPr>
          <w:rFonts w:ascii="Arial" w:hAnsi="Arial" w:cs="Arial"/>
          <w:b/>
          <w:bCs/>
          <w:sz w:val="22"/>
          <w:szCs w:val="22"/>
          <w:u w:val="single"/>
        </w:rPr>
        <w:lastRenderedPageBreak/>
        <w:t>Arresting Agency Standard Practices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b/>
          <w:bCs/>
          <w:sz w:val="22"/>
          <w:szCs w:val="22"/>
        </w:rPr>
      </w:pPr>
    </w:p>
    <w:p w:rsidR="000D618E" w:rsidRPr="00387D35" w:rsidRDefault="003608C8" w:rsidP="00FB1BC0">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b/>
          <w:bCs/>
          <w:sz w:val="22"/>
          <w:szCs w:val="22"/>
        </w:rPr>
      </w:pPr>
      <w:r>
        <w:rPr>
          <w:rFonts w:ascii="Arial" w:hAnsi="Arial" w:cs="Arial"/>
          <w:sz w:val="22"/>
          <w:szCs w:val="22"/>
        </w:rPr>
        <w:tab/>
      </w:r>
      <w:r w:rsidR="000D618E" w:rsidRPr="00387D35">
        <w:rPr>
          <w:rFonts w:ascii="Arial" w:hAnsi="Arial" w:cs="Arial"/>
          <w:sz w:val="22"/>
          <w:szCs w:val="22"/>
        </w:rPr>
        <w:t xml:space="preserve">The practices listed below pertain to the processing of </w:t>
      </w:r>
      <w:proofErr w:type="spellStart"/>
      <w:r w:rsidR="000D618E" w:rsidRPr="00387D35">
        <w:rPr>
          <w:rFonts w:ascii="Arial" w:hAnsi="Arial" w:cs="Arial"/>
          <w:sz w:val="22"/>
          <w:szCs w:val="22"/>
          <w:u w:val="single"/>
        </w:rPr>
        <w:t>fingerprintable</w:t>
      </w:r>
      <w:proofErr w:type="spellEnd"/>
      <w:r w:rsidR="000D618E" w:rsidRPr="00387D35">
        <w:rPr>
          <w:rFonts w:ascii="Arial" w:hAnsi="Arial" w:cs="Arial"/>
          <w:sz w:val="22"/>
          <w:szCs w:val="22"/>
        </w:rPr>
        <w:t xml:space="preserve"> arrests.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b/>
          <w:bCs/>
          <w:sz w:val="22"/>
          <w:szCs w:val="22"/>
        </w:rPr>
      </w:pPr>
    </w:p>
    <w:p w:rsidR="000D618E" w:rsidRPr="00387D35" w:rsidRDefault="000D618E" w:rsidP="00E34738">
      <w:pPr>
        <w:pStyle w:val="Level1"/>
        <w:numPr>
          <w:ilvl w:val="0"/>
          <w:numId w:val="352"/>
        </w:numPr>
        <w:tabs>
          <w:tab w:val="left" w:pos="0"/>
          <w:tab w:val="left" w:pos="432"/>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810" w:hanging="360"/>
        <w:rPr>
          <w:rFonts w:ascii="Arial" w:hAnsi="Arial" w:cs="Arial"/>
          <w:sz w:val="22"/>
          <w:szCs w:val="22"/>
        </w:rPr>
      </w:pPr>
      <w:bookmarkStart w:id="5" w:name="_Toc447145736"/>
      <w:r w:rsidRPr="00387D35">
        <w:rPr>
          <w:rFonts w:ascii="Arial" w:hAnsi="Arial" w:cs="Arial"/>
          <w:sz w:val="22"/>
          <w:szCs w:val="22"/>
        </w:rPr>
        <w:t>Standard Practices Regarding Criminal Case Documentation</w:t>
      </w:r>
      <w:bookmarkEnd w:id="5"/>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407"/>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bookmarkStart w:id="6" w:name="_Toc447145737"/>
      <w:r w:rsidRPr="00387D35">
        <w:rPr>
          <w:rFonts w:ascii="Arial" w:hAnsi="Arial" w:cs="Arial"/>
          <w:sz w:val="22"/>
          <w:szCs w:val="22"/>
        </w:rPr>
        <w:t>Providing Complete Case Documentation to Other Criminal Justice Agencies</w:t>
      </w:r>
      <w:bookmarkEnd w:id="6"/>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 xml:space="preserve">Authority:  Criminal Procedure Law </w:t>
      </w:r>
      <w:r w:rsidR="00227341">
        <w:rPr>
          <w:rFonts w:ascii="Arial" w:hAnsi="Arial" w:cs="Arial"/>
          <w:sz w:val="22"/>
          <w:szCs w:val="22"/>
        </w:rPr>
        <w:t>§</w:t>
      </w:r>
      <w:r w:rsidR="005F4DBD">
        <w:rPr>
          <w:rFonts w:ascii="Arial" w:hAnsi="Arial" w:cs="Arial"/>
          <w:sz w:val="22"/>
          <w:szCs w:val="22"/>
        </w:rPr>
        <w:t>§</w:t>
      </w:r>
      <w:r w:rsidR="00455A77">
        <w:rPr>
          <w:rFonts w:ascii="Arial" w:hAnsi="Arial" w:cs="Arial"/>
          <w:sz w:val="22"/>
          <w:szCs w:val="22"/>
        </w:rPr>
        <w:t xml:space="preserve"> </w:t>
      </w:r>
      <w:r w:rsidRPr="00387D35">
        <w:rPr>
          <w:rFonts w:ascii="Arial" w:hAnsi="Arial" w:cs="Arial"/>
          <w:sz w:val="22"/>
          <w:szCs w:val="22"/>
        </w:rPr>
        <w:t xml:space="preserve">100.15; 160.10; 160.40 and 22 NYCRR </w:t>
      </w:r>
      <w:r w:rsidR="00600598">
        <w:rPr>
          <w:rFonts w:ascii="Arial" w:hAnsi="Arial" w:cs="Arial"/>
          <w:sz w:val="22"/>
          <w:szCs w:val="22"/>
        </w:rPr>
        <w:t>§</w:t>
      </w:r>
      <w:r w:rsidR="00455A77">
        <w:rPr>
          <w:rFonts w:ascii="Arial" w:hAnsi="Arial" w:cs="Arial"/>
          <w:sz w:val="22"/>
          <w:szCs w:val="22"/>
        </w:rPr>
        <w:t xml:space="preserve"> </w:t>
      </w:r>
      <w:r w:rsidRPr="00387D35">
        <w:rPr>
          <w:rFonts w:ascii="Arial" w:hAnsi="Arial" w:cs="Arial"/>
          <w:sz w:val="22"/>
          <w:szCs w:val="22"/>
        </w:rPr>
        <w:t xml:space="preserve">134.2, Family Offense Designation. </w:t>
      </w:r>
    </w:p>
    <w:p w:rsidR="000D618E" w:rsidRPr="00387D35" w:rsidRDefault="000D618E" w:rsidP="00491C68">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2"/>
          <w:numId w:val="407"/>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7" w:name="_Toc447145738"/>
      <w:r w:rsidRPr="00387D35">
        <w:rPr>
          <w:rFonts w:ascii="Arial" w:hAnsi="Arial" w:cs="Arial"/>
          <w:sz w:val="22"/>
          <w:szCs w:val="22"/>
          <w:u w:val="single"/>
        </w:rPr>
        <w:t>Key Identifiers</w:t>
      </w:r>
      <w:bookmarkEnd w:id="7"/>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 xml:space="preserve">The following </w:t>
      </w:r>
      <w:r w:rsidRPr="00387D35">
        <w:rPr>
          <w:rFonts w:ascii="Arial" w:hAnsi="Arial" w:cs="Arial"/>
          <w:b/>
          <w:bCs/>
          <w:sz w:val="22"/>
          <w:szCs w:val="22"/>
        </w:rPr>
        <w:t>Key Identifiers</w:t>
      </w:r>
      <w:r w:rsidRPr="00387D35">
        <w:rPr>
          <w:rFonts w:ascii="Arial" w:hAnsi="Arial" w:cs="Arial"/>
          <w:sz w:val="22"/>
          <w:szCs w:val="22"/>
        </w:rPr>
        <w:t xml:space="preserve"> should be included in all exchanges of information with other agencies involved with a criminal case: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3A3299">
      <w:pPr>
        <w:pStyle w:val="Level5"/>
        <w:numPr>
          <w:ilvl w:val="1"/>
          <w:numId w:val="2"/>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Name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3A3299">
      <w:pPr>
        <w:pStyle w:val="Level1"/>
        <w:numPr>
          <w:ilvl w:val="1"/>
          <w:numId w:val="2"/>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8" w:name="_Toc447145739"/>
      <w:r w:rsidRPr="00387D35">
        <w:rPr>
          <w:rFonts w:ascii="Arial" w:hAnsi="Arial" w:cs="Arial"/>
          <w:sz w:val="22"/>
          <w:szCs w:val="22"/>
        </w:rPr>
        <w:t>Arrest Date</w:t>
      </w:r>
      <w:bookmarkEnd w:id="8"/>
      <w:r w:rsidR="000A759E">
        <w:rPr>
          <w:rFonts w:ascii="Arial" w:hAnsi="Arial" w:cs="Arial"/>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rPr>
        <w:fldChar w:fldCharType="end"/>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3A3299">
      <w:pPr>
        <w:pStyle w:val="Level1"/>
        <w:numPr>
          <w:ilvl w:val="0"/>
          <w:numId w:val="3"/>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9" w:name="_Toc447145740"/>
      <w:r w:rsidRPr="00387D35">
        <w:rPr>
          <w:rFonts w:ascii="Arial" w:hAnsi="Arial" w:cs="Arial"/>
          <w:sz w:val="22"/>
          <w:szCs w:val="22"/>
        </w:rPr>
        <w:t>NYSID Number</w:t>
      </w:r>
      <w:bookmarkEnd w:id="9"/>
      <w:r w:rsidR="000A759E">
        <w:rPr>
          <w:rFonts w:ascii="Arial" w:hAnsi="Arial" w:cs="Arial"/>
          <w:sz w:val="22"/>
          <w:szCs w:val="22"/>
        </w:rPr>
        <w:fldChar w:fldCharType="begin"/>
      </w:r>
      <w:r w:rsidR="000A759E">
        <w:instrText xml:space="preserve"> XE "</w:instrText>
      </w:r>
      <w:r w:rsidR="000A759E" w:rsidRPr="00262879">
        <w:rPr>
          <w:rFonts w:eastAsia="Times New Roman" w:cs="Arial"/>
        </w:rPr>
        <w:instrText>NYSID Number</w:instrText>
      </w:r>
      <w:r w:rsidR="000A759E">
        <w:instrText xml:space="preserve">" </w:instrText>
      </w:r>
      <w:r w:rsidR="000A759E">
        <w:rPr>
          <w:rFonts w:ascii="Arial" w:hAnsi="Arial" w:cs="Arial"/>
          <w:sz w:val="22"/>
          <w:szCs w:val="22"/>
        </w:rPr>
        <w:fldChar w:fldCharType="end"/>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3A3299">
      <w:pPr>
        <w:pStyle w:val="Level1"/>
        <w:numPr>
          <w:ilvl w:val="0"/>
          <w:numId w:val="4"/>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0" w:name="_Toc447145741"/>
      <w:r w:rsidRPr="00387D35">
        <w:rPr>
          <w:rFonts w:ascii="Arial" w:hAnsi="Arial" w:cs="Arial"/>
          <w:sz w:val="22"/>
          <w:szCs w:val="22"/>
        </w:rPr>
        <w:t>Criminal Justice Tracking Number</w:t>
      </w:r>
      <w:r w:rsidR="000A759E">
        <w:rPr>
          <w:rFonts w:ascii="Arial" w:hAnsi="Arial" w:cs="Arial"/>
          <w:sz w:val="22"/>
          <w:szCs w:val="22"/>
        </w:rPr>
        <w:fldChar w:fldCharType="begin"/>
      </w:r>
      <w:r w:rsidR="000A759E">
        <w:instrText xml:space="preserve"> XE "</w:instrText>
      </w:r>
      <w:r w:rsidR="000A759E" w:rsidRPr="000205D4">
        <w:rPr>
          <w:rFonts w:eastAsia="Times New Roman" w:cs="Arial"/>
        </w:rPr>
        <w:instrText>Criminal Justice Tracking Number</w:instrText>
      </w:r>
      <w:r w:rsidR="000A759E">
        <w:instrText xml:space="preserve">" </w:instrText>
      </w:r>
      <w:r w:rsidR="000A759E">
        <w:rPr>
          <w:rFonts w:ascii="Arial" w:hAnsi="Arial" w:cs="Arial"/>
          <w:sz w:val="22"/>
          <w:szCs w:val="22"/>
        </w:rPr>
        <w:fldChar w:fldCharType="end"/>
      </w:r>
      <w:r w:rsidR="00455A77">
        <w:rPr>
          <w:rFonts w:ascii="Arial" w:hAnsi="Arial" w:cs="Arial"/>
          <w:sz w:val="22"/>
          <w:szCs w:val="22"/>
        </w:rPr>
        <w:t xml:space="preserve"> (CJTN)</w:t>
      </w:r>
      <w:bookmarkEnd w:id="10"/>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728"/>
        <w:rPr>
          <w:rFonts w:ascii="Arial" w:hAnsi="Arial" w:cs="Arial"/>
          <w:sz w:val="22"/>
          <w:szCs w:val="22"/>
        </w:rPr>
      </w:pPr>
    </w:p>
    <w:p w:rsidR="000D618E" w:rsidRPr="00387D35" w:rsidRDefault="000D618E" w:rsidP="003A3299">
      <w:pPr>
        <w:pStyle w:val="Level1"/>
        <w:numPr>
          <w:ilvl w:val="0"/>
          <w:numId w:val="5"/>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1" w:name="_Toc447145742"/>
      <w:r w:rsidRPr="00387D35">
        <w:rPr>
          <w:rFonts w:ascii="Arial" w:hAnsi="Arial" w:cs="Arial"/>
          <w:sz w:val="22"/>
          <w:szCs w:val="22"/>
        </w:rPr>
        <w:t>Date of Birth</w:t>
      </w:r>
      <w:bookmarkEnd w:id="11"/>
      <w:r w:rsidR="000A759E">
        <w:rPr>
          <w:rFonts w:ascii="Arial" w:hAnsi="Arial" w:cs="Arial"/>
          <w:sz w:val="22"/>
          <w:szCs w:val="22"/>
        </w:rPr>
        <w:fldChar w:fldCharType="begin"/>
      </w:r>
      <w:r w:rsidR="000A759E">
        <w:instrText xml:space="preserve"> XE "</w:instrText>
      </w:r>
      <w:r w:rsidR="000A759E" w:rsidRPr="00A15615">
        <w:rPr>
          <w:rFonts w:eastAsia="Times New Roman" w:cs="Arial"/>
        </w:rPr>
        <w:instrText>Date of Birth</w:instrText>
      </w:r>
      <w:r w:rsidR="000A759E">
        <w:instrText xml:space="preserve">" </w:instrText>
      </w:r>
      <w:r w:rsidR="000A759E">
        <w:rPr>
          <w:rFonts w:ascii="Arial" w:hAnsi="Arial" w:cs="Arial"/>
          <w:sz w:val="22"/>
          <w:szCs w:val="22"/>
        </w:rPr>
        <w:fldChar w:fldCharType="end"/>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A654E8" w:rsidRDefault="000D618E" w:rsidP="007A5497">
      <w:pPr>
        <w:pStyle w:val="Level5"/>
        <w:numPr>
          <w:ilvl w:val="4"/>
          <w:numId w:val="6"/>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A654E8">
        <w:rPr>
          <w:rFonts w:ascii="Arial" w:hAnsi="Arial" w:cs="Arial"/>
          <w:sz w:val="22"/>
          <w:szCs w:val="22"/>
        </w:rPr>
        <w:t>Arrest Number</w:t>
      </w:r>
      <w:r w:rsidR="000A759E">
        <w:rPr>
          <w:rFonts w:ascii="Arial" w:hAnsi="Arial" w:cs="Arial"/>
          <w:sz w:val="22"/>
          <w:szCs w:val="22"/>
        </w:rPr>
        <w:fldChar w:fldCharType="begin"/>
      </w:r>
      <w:r w:rsidR="000A759E">
        <w:instrText xml:space="preserve"> XE "</w:instrText>
      </w:r>
      <w:r w:rsidR="000A759E" w:rsidRPr="00711B0C">
        <w:rPr>
          <w:rFonts w:ascii="Arial" w:hAnsi="Arial" w:cs="Arial"/>
          <w:sz w:val="22"/>
          <w:szCs w:val="22"/>
        </w:rPr>
        <w:instrText>Arrest Number</w:instrText>
      </w:r>
      <w:r w:rsidR="000A759E">
        <w:instrText xml:space="preserve">" </w:instrText>
      </w:r>
      <w:r w:rsidR="000A759E">
        <w:rPr>
          <w:rFonts w:ascii="Arial" w:hAnsi="Arial" w:cs="Arial"/>
          <w:sz w:val="22"/>
          <w:szCs w:val="22"/>
        </w:rPr>
        <w:fldChar w:fldCharType="end"/>
      </w:r>
    </w:p>
    <w:p w:rsidR="000D618E" w:rsidRPr="00104640" w:rsidRDefault="000D618E" w:rsidP="00E34738">
      <w:pPr>
        <w:pStyle w:val="ListParagraph"/>
        <w:numPr>
          <w:ilvl w:val="2"/>
          <w:numId w:val="407"/>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before="100" w:beforeAutospacing="1" w:after="100" w:afterAutospacing="1"/>
        <w:ind w:firstLine="630"/>
        <w:rPr>
          <w:rFonts w:ascii="Arial" w:hAnsi="Arial" w:cs="Arial"/>
          <w:b/>
          <w:bCs/>
          <w:sz w:val="22"/>
          <w:szCs w:val="22"/>
          <w:u w:val="single"/>
        </w:rPr>
      </w:pPr>
      <w:r w:rsidRPr="00104640">
        <w:rPr>
          <w:rFonts w:ascii="Arial" w:hAnsi="Arial" w:cs="Arial"/>
          <w:sz w:val="22"/>
          <w:szCs w:val="22"/>
          <w:u w:val="single"/>
        </w:rPr>
        <w:t>Additional Information to be Reported to the Court and Prosecutor</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The arresting agency should provide the following detailed information to the prosecutor and court in separate reports.  This information should</w:t>
      </w:r>
      <w:r w:rsidR="00116020">
        <w:rPr>
          <w:rFonts w:ascii="Arial" w:hAnsi="Arial" w:cs="Arial"/>
          <w:sz w:val="22"/>
          <w:szCs w:val="22"/>
        </w:rPr>
        <w:t xml:space="preserve"> </w:t>
      </w:r>
      <w:r w:rsidRPr="00387D35">
        <w:rPr>
          <w:rFonts w:ascii="Arial" w:hAnsi="Arial" w:cs="Arial"/>
          <w:sz w:val="22"/>
          <w:szCs w:val="22"/>
        </w:rPr>
        <w:t>match the information submitted to DCJS with the set of fingerprints taken in connection with the arrest of the individual as described in Section II.  If copies of the Arrest Report</w:t>
      </w:r>
      <w:r w:rsidR="000A759E">
        <w:rPr>
          <w:rFonts w:ascii="Arial" w:hAnsi="Arial" w:cs="Arial"/>
          <w:sz w:val="22"/>
          <w:szCs w:val="22"/>
        </w:rPr>
        <w:fldChar w:fldCharType="begin"/>
      </w:r>
      <w:r w:rsidR="000A759E">
        <w:instrText xml:space="preserve"> XE "</w:instrText>
      </w:r>
      <w:r w:rsidR="000A759E" w:rsidRPr="000F7002">
        <w:rPr>
          <w:rFonts w:ascii="Arial" w:hAnsi="Arial" w:cs="Arial"/>
          <w:sz w:val="22"/>
          <w:szCs w:val="22"/>
        </w:rPr>
        <w:instrText>Arrest Report</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are used for this purpose, the court’s copy should not include information about the complainant or police investigative information.</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3A3299">
      <w:pPr>
        <w:pStyle w:val="Level5"/>
        <w:numPr>
          <w:ilvl w:val="1"/>
          <w:numId w:val="7"/>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Key Identifiers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491C68">
      <w:pPr>
        <w:pStyle w:val="Level1"/>
        <w:numPr>
          <w:ilvl w:val="1"/>
          <w:numId w:val="7"/>
        </w:numPr>
        <w:tabs>
          <w:tab w:val="left" w:pos="0"/>
          <w:tab w:val="left" w:pos="432"/>
          <w:tab w:val="left" w:pos="864"/>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2" w:name="_Toc447145743"/>
      <w:r w:rsidRPr="00387D35">
        <w:rPr>
          <w:rFonts w:ascii="Arial" w:hAnsi="Arial" w:cs="Arial"/>
          <w:sz w:val="22"/>
          <w:szCs w:val="22"/>
        </w:rPr>
        <w:t>Defendant Sex</w:t>
      </w:r>
      <w:bookmarkEnd w:id="12"/>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3A3299">
      <w:pPr>
        <w:pStyle w:val="Level1"/>
        <w:numPr>
          <w:ilvl w:val="0"/>
          <w:numId w:val="8"/>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3" w:name="_Toc447145744"/>
      <w:r w:rsidRPr="00387D35">
        <w:rPr>
          <w:rFonts w:ascii="Arial" w:hAnsi="Arial" w:cs="Arial"/>
          <w:sz w:val="22"/>
          <w:szCs w:val="22"/>
        </w:rPr>
        <w:t>Crime Date</w:t>
      </w:r>
      <w:r w:rsidR="000A759E">
        <w:rPr>
          <w:rFonts w:ascii="Arial" w:hAnsi="Arial" w:cs="Arial"/>
          <w:sz w:val="22"/>
          <w:szCs w:val="22"/>
        </w:rPr>
        <w:fldChar w:fldCharType="begin"/>
      </w:r>
      <w:r w:rsidR="000A759E">
        <w:instrText xml:space="preserve"> XE "</w:instrText>
      </w:r>
      <w:r w:rsidR="000A759E" w:rsidRPr="00C241FF">
        <w:rPr>
          <w:rFonts w:eastAsia="Times New Roman" w:cs="Arial"/>
        </w:rPr>
        <w:instrText>Crime Date</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(s)</w:t>
      </w:r>
      <w:bookmarkEnd w:id="13"/>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3A3299">
      <w:pPr>
        <w:pStyle w:val="Level1"/>
        <w:numPr>
          <w:ilvl w:val="0"/>
          <w:numId w:val="9"/>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4" w:name="_Toc447145745"/>
      <w:r w:rsidRPr="00387D35">
        <w:rPr>
          <w:rFonts w:ascii="Arial" w:hAnsi="Arial" w:cs="Arial"/>
          <w:sz w:val="22"/>
          <w:szCs w:val="22"/>
        </w:rPr>
        <w:t>Crime Place</w:t>
      </w:r>
      <w:r w:rsidR="000A759E">
        <w:rPr>
          <w:rFonts w:ascii="Arial" w:hAnsi="Arial" w:cs="Arial"/>
          <w:sz w:val="22"/>
          <w:szCs w:val="22"/>
        </w:rPr>
        <w:fldChar w:fldCharType="begin"/>
      </w:r>
      <w:r w:rsidR="000A759E">
        <w:instrText xml:space="preserve"> XE "</w:instrText>
      </w:r>
      <w:r w:rsidR="000A759E" w:rsidRPr="00B969C1">
        <w:rPr>
          <w:rFonts w:eastAsia="Times New Roman" w:cs="Arial"/>
        </w:rPr>
        <w:instrText>Crime Place</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(s)</w:t>
      </w:r>
      <w:bookmarkEnd w:id="14"/>
    </w:p>
    <w:p w:rsidR="000D618E" w:rsidRDefault="000D618E" w:rsidP="002071B7">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116020" w:rsidRPr="00387D35" w:rsidRDefault="00116020" w:rsidP="002071B7">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sectPr w:rsidR="00116020" w:rsidRPr="00387D35">
          <w:pgSz w:w="12240" w:h="15840"/>
          <w:pgMar w:top="1440" w:right="1440" w:bottom="990" w:left="1440" w:header="1440" w:footer="990" w:gutter="0"/>
          <w:cols w:space="720"/>
          <w:noEndnote/>
        </w:sectPr>
      </w:pPr>
    </w:p>
    <w:p w:rsidR="000D618E" w:rsidRPr="00387D35" w:rsidRDefault="000D618E" w:rsidP="003A3299">
      <w:pPr>
        <w:pStyle w:val="Level1"/>
        <w:numPr>
          <w:ilvl w:val="0"/>
          <w:numId w:val="10"/>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5" w:name="_Toc447145746"/>
      <w:r w:rsidRPr="00387D35">
        <w:rPr>
          <w:rFonts w:ascii="Arial" w:hAnsi="Arial" w:cs="Arial"/>
          <w:sz w:val="22"/>
          <w:szCs w:val="22"/>
        </w:rPr>
        <w:lastRenderedPageBreak/>
        <w:t>All Arrest Charges</w:t>
      </w:r>
      <w:r w:rsidR="000A759E">
        <w:rPr>
          <w:rFonts w:ascii="Arial" w:hAnsi="Arial" w:cs="Arial"/>
          <w:sz w:val="22"/>
          <w:szCs w:val="22"/>
        </w:rPr>
        <w:fldChar w:fldCharType="begin"/>
      </w:r>
      <w:r w:rsidR="000A759E">
        <w:instrText xml:space="preserve"> XE "</w:instrText>
      </w:r>
      <w:r w:rsidR="000A759E" w:rsidRPr="00C8693E">
        <w:rPr>
          <w:rFonts w:ascii="Arial" w:hAnsi="Arial" w:cs="Arial"/>
          <w:sz w:val="22"/>
          <w:szCs w:val="22"/>
        </w:rPr>
        <w:instrText>Arrest Charges</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with the following details:</w:t>
      </w:r>
      <w:bookmarkEnd w:id="15"/>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0D618E" w:rsidRPr="00387D35" w:rsidRDefault="000D618E" w:rsidP="00E34738">
      <w:pPr>
        <w:pStyle w:val="Level6"/>
        <w:numPr>
          <w:ilvl w:val="0"/>
          <w:numId w:val="355"/>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eastAsia="PMingLiU" w:hAnsi="Arial" w:cs="Arial"/>
          <w:sz w:val="22"/>
          <w:szCs w:val="22"/>
        </w:rPr>
      </w:pPr>
      <w:r w:rsidRPr="00387D35">
        <w:rPr>
          <w:rFonts w:ascii="Arial" w:eastAsia="PMingLiU" w:hAnsi="Arial" w:cs="Arial"/>
          <w:sz w:val="22"/>
          <w:szCs w:val="22"/>
        </w:rPr>
        <w:t>Law title and section</w:t>
      </w:r>
    </w:p>
    <w:p w:rsidR="000D618E" w:rsidRDefault="00CB23E2" w:rsidP="00E34738">
      <w:pPr>
        <w:pStyle w:val="Level6"/>
        <w:numPr>
          <w:ilvl w:val="0"/>
          <w:numId w:val="355"/>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eastAsia="PMingLiU" w:hAnsi="Arial" w:cs="Arial"/>
          <w:sz w:val="22"/>
          <w:szCs w:val="22"/>
        </w:rPr>
      </w:pPr>
      <w:r w:rsidRPr="00387D35">
        <w:rPr>
          <w:rFonts w:ascii="Arial" w:eastAsia="PMingLiU" w:hAnsi="Arial" w:cs="Arial"/>
          <w:sz w:val="22"/>
          <w:szCs w:val="22"/>
        </w:rPr>
        <w:t>Sub</w:t>
      </w:r>
      <w:r>
        <w:rPr>
          <w:rFonts w:ascii="Arial" w:eastAsia="PMingLiU" w:hAnsi="Arial" w:cs="Arial"/>
          <w:sz w:val="22"/>
          <w:szCs w:val="22"/>
        </w:rPr>
        <w:t>division</w:t>
      </w:r>
    </w:p>
    <w:p w:rsidR="00746C2B" w:rsidRPr="00387D35" w:rsidRDefault="00746C2B" w:rsidP="00E34738">
      <w:pPr>
        <w:pStyle w:val="Level6"/>
        <w:numPr>
          <w:ilvl w:val="0"/>
          <w:numId w:val="355"/>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eastAsia="PMingLiU" w:hAnsi="Arial" w:cs="Arial"/>
          <w:sz w:val="22"/>
          <w:szCs w:val="22"/>
        </w:rPr>
      </w:pPr>
      <w:r w:rsidRPr="00387D35">
        <w:rPr>
          <w:rFonts w:ascii="Arial" w:eastAsia="PMingLiU" w:hAnsi="Arial" w:cs="Arial"/>
          <w:sz w:val="22"/>
          <w:szCs w:val="22"/>
        </w:rPr>
        <w:t>Class and category</w:t>
      </w:r>
    </w:p>
    <w:p w:rsidR="00746C2B" w:rsidRPr="00387D35" w:rsidRDefault="00746C2B" w:rsidP="00E34738">
      <w:pPr>
        <w:pStyle w:val="Level6"/>
        <w:numPr>
          <w:ilvl w:val="0"/>
          <w:numId w:val="355"/>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eastAsia="PMingLiU" w:hAnsi="Arial" w:cs="Arial"/>
          <w:sz w:val="22"/>
          <w:szCs w:val="22"/>
        </w:rPr>
      </w:pPr>
      <w:r w:rsidRPr="00387D35">
        <w:rPr>
          <w:rFonts w:ascii="Arial" w:eastAsia="PMingLiU" w:hAnsi="Arial" w:cs="Arial"/>
          <w:sz w:val="22"/>
          <w:szCs w:val="22"/>
        </w:rPr>
        <w:t>Degree</w:t>
      </w:r>
    </w:p>
    <w:p w:rsidR="00746C2B" w:rsidRPr="00387D35" w:rsidRDefault="00746C2B" w:rsidP="00E34738">
      <w:pPr>
        <w:pStyle w:val="Level6"/>
        <w:numPr>
          <w:ilvl w:val="0"/>
          <w:numId w:val="355"/>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eastAsia="PMingLiU" w:hAnsi="Arial" w:cs="Arial"/>
          <w:sz w:val="22"/>
          <w:szCs w:val="22"/>
        </w:rPr>
      </w:pPr>
      <w:r w:rsidRPr="00387D35">
        <w:rPr>
          <w:rFonts w:ascii="Arial" w:eastAsia="PMingLiU" w:hAnsi="Arial" w:cs="Arial"/>
          <w:sz w:val="22"/>
          <w:szCs w:val="22"/>
        </w:rPr>
        <w:t>Counts</w:t>
      </w:r>
    </w:p>
    <w:p w:rsidR="00746C2B" w:rsidRPr="00387D35" w:rsidRDefault="00746C2B" w:rsidP="00E34738">
      <w:pPr>
        <w:pStyle w:val="Level6"/>
        <w:numPr>
          <w:ilvl w:val="0"/>
          <w:numId w:val="355"/>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eastAsia="PMingLiU" w:hAnsi="Arial" w:cs="Arial"/>
          <w:sz w:val="22"/>
          <w:szCs w:val="22"/>
        </w:rPr>
      </w:pPr>
      <w:r w:rsidRPr="00387D35">
        <w:rPr>
          <w:rFonts w:ascii="Arial" w:eastAsia="PMingLiU" w:hAnsi="Arial" w:cs="Arial"/>
          <w:sz w:val="22"/>
          <w:szCs w:val="22"/>
        </w:rPr>
        <w:t>Charge attempted or completed indicator</w:t>
      </w:r>
    </w:p>
    <w:p w:rsidR="00746C2B" w:rsidRPr="00387D35" w:rsidRDefault="00746C2B" w:rsidP="00E34738">
      <w:pPr>
        <w:pStyle w:val="Level6"/>
        <w:numPr>
          <w:ilvl w:val="0"/>
          <w:numId w:val="355"/>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eastAsia="PMingLiU" w:hAnsi="Arial" w:cs="Arial"/>
          <w:sz w:val="22"/>
          <w:szCs w:val="22"/>
        </w:rPr>
      </w:pPr>
      <w:r w:rsidRPr="00387D35">
        <w:rPr>
          <w:rFonts w:ascii="Arial" w:eastAsia="PMingLiU" w:hAnsi="Arial" w:cs="Arial"/>
          <w:sz w:val="22"/>
          <w:szCs w:val="22"/>
        </w:rPr>
        <w:t>Description</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432"/>
        <w:rPr>
          <w:rFonts w:ascii="Arial" w:eastAsia="PMingLiU" w:hAnsi="Arial" w:cs="Arial"/>
          <w:sz w:val="22"/>
          <w:szCs w:val="22"/>
        </w:rPr>
      </w:pPr>
    </w:p>
    <w:p w:rsidR="000D618E" w:rsidRPr="00387D35" w:rsidRDefault="000D618E" w:rsidP="003A3299">
      <w:pPr>
        <w:pStyle w:val="Level1"/>
        <w:numPr>
          <w:ilvl w:val="0"/>
          <w:numId w:val="1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6" w:name="_Toc447145747"/>
      <w:r w:rsidRPr="00387D35">
        <w:rPr>
          <w:rFonts w:ascii="Arial" w:hAnsi="Arial" w:cs="Arial"/>
          <w:sz w:val="22"/>
          <w:szCs w:val="22"/>
        </w:rPr>
        <w:t>Notification of need for fingerprints to be taken if printing has not occurred.</w:t>
      </w:r>
      <w:bookmarkEnd w:id="16"/>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432"/>
        <w:rPr>
          <w:rFonts w:ascii="Arial" w:hAnsi="Arial" w:cs="Arial"/>
          <w:sz w:val="22"/>
          <w:szCs w:val="22"/>
        </w:rPr>
      </w:pPr>
    </w:p>
    <w:p w:rsidR="000D618E" w:rsidRPr="00387D35" w:rsidRDefault="000D618E" w:rsidP="003A3299">
      <w:pPr>
        <w:pStyle w:val="Level1"/>
        <w:numPr>
          <w:ilvl w:val="0"/>
          <w:numId w:val="12"/>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17" w:name="_Toc447145748"/>
      <w:r w:rsidRPr="00387D35">
        <w:rPr>
          <w:rFonts w:ascii="Arial" w:hAnsi="Arial" w:cs="Arial"/>
          <w:sz w:val="22"/>
          <w:szCs w:val="22"/>
          <w:u w:val="single"/>
        </w:rPr>
        <w:t xml:space="preserve">Arrest Fingerprint-Based </w:t>
      </w:r>
      <w:proofErr w:type="spellStart"/>
      <w:r w:rsidRPr="00387D35">
        <w:rPr>
          <w:rFonts w:ascii="Arial" w:hAnsi="Arial" w:cs="Arial"/>
          <w:sz w:val="22"/>
          <w:szCs w:val="22"/>
          <w:u w:val="single"/>
        </w:rPr>
        <w:t>Rapsheet</w:t>
      </w:r>
      <w:proofErr w:type="spellEnd"/>
      <w:r w:rsidRPr="00387D35">
        <w:rPr>
          <w:rFonts w:ascii="Arial" w:hAnsi="Arial" w:cs="Arial"/>
          <w:sz w:val="22"/>
          <w:szCs w:val="22"/>
          <w:u w:val="single"/>
        </w:rPr>
        <w:t xml:space="preserve"> to be Provided to the Court and Prosecutor</w:t>
      </w:r>
      <w:bookmarkEnd w:id="17"/>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AC1DC1" w:rsidRPr="00BA79C9" w:rsidRDefault="00AC1DC1" w:rsidP="00230F67">
      <w:pPr>
        <w:pStyle w:val="NormalWeb"/>
        <w:shd w:val="clear" w:color="auto" w:fill="FFFFFF"/>
        <w:ind w:left="1728" w:right="720"/>
        <w:rPr>
          <w:rFonts w:ascii="Arial" w:hAnsi="Arial" w:cs="Arial"/>
          <w:sz w:val="22"/>
          <w:szCs w:val="22"/>
        </w:rPr>
      </w:pPr>
      <w:r w:rsidRPr="00BA79C9">
        <w:rPr>
          <w:rFonts w:ascii="Arial" w:hAnsi="Arial" w:cs="Arial"/>
          <w:sz w:val="22"/>
          <w:szCs w:val="22"/>
        </w:rPr>
        <w:t xml:space="preserve">DCJS electronically transmits arrest fingerprint based </w:t>
      </w:r>
      <w:proofErr w:type="spellStart"/>
      <w:r w:rsidRPr="00BA79C9">
        <w:rPr>
          <w:rFonts w:ascii="Arial" w:hAnsi="Arial" w:cs="Arial"/>
          <w:sz w:val="22"/>
          <w:szCs w:val="22"/>
        </w:rPr>
        <w:t>rapsheets</w:t>
      </w:r>
      <w:proofErr w:type="spellEnd"/>
      <w:r w:rsidRPr="00BA79C9">
        <w:rPr>
          <w:rFonts w:ascii="Arial" w:hAnsi="Arial" w:cs="Arial"/>
          <w:sz w:val="22"/>
          <w:szCs w:val="22"/>
        </w:rPr>
        <w:t xml:space="preserve"> to the court of arraignment and the district attorney usin</w:t>
      </w:r>
      <w:r w:rsidR="00600A1E">
        <w:rPr>
          <w:rFonts w:ascii="Arial" w:hAnsi="Arial" w:cs="Arial"/>
          <w:sz w:val="22"/>
          <w:szCs w:val="22"/>
        </w:rPr>
        <w:t>g the Integrated Justice Portal</w:t>
      </w:r>
      <w:r w:rsidR="000A759E">
        <w:rPr>
          <w:rFonts w:ascii="Arial" w:hAnsi="Arial" w:cs="Arial"/>
          <w:sz w:val="22"/>
          <w:szCs w:val="22"/>
        </w:rPr>
        <w:fldChar w:fldCharType="begin"/>
      </w:r>
      <w:r w:rsidR="000A759E">
        <w:instrText xml:space="preserve"> XE "</w:instrText>
      </w:r>
      <w:r w:rsidR="000A759E" w:rsidRPr="0068687C">
        <w:rPr>
          <w:rFonts w:ascii="Arial" w:hAnsi="Arial" w:cs="Arial"/>
          <w:sz w:val="22"/>
          <w:szCs w:val="22"/>
        </w:rPr>
        <w:instrText>Integrated Justice Portal</w:instrText>
      </w:r>
      <w:r w:rsidR="000A759E">
        <w:instrText xml:space="preserve">" </w:instrText>
      </w:r>
      <w:r w:rsidR="000A759E">
        <w:rPr>
          <w:rFonts w:ascii="Arial" w:hAnsi="Arial" w:cs="Arial"/>
          <w:sz w:val="22"/>
          <w:szCs w:val="22"/>
        </w:rPr>
        <w:fldChar w:fldCharType="end"/>
      </w:r>
      <w:r w:rsidR="00600A1E">
        <w:rPr>
          <w:rFonts w:ascii="Arial" w:hAnsi="Arial" w:cs="Arial"/>
          <w:sz w:val="22"/>
          <w:szCs w:val="22"/>
        </w:rPr>
        <w:t xml:space="preserve">.  </w:t>
      </w:r>
      <w:r w:rsidRPr="00BA79C9">
        <w:rPr>
          <w:rFonts w:ascii="Arial" w:hAnsi="Arial" w:cs="Arial"/>
          <w:sz w:val="22"/>
          <w:szCs w:val="22"/>
        </w:rPr>
        <w:t xml:space="preserve">Criminal Procedure Law </w:t>
      </w:r>
      <w:r w:rsidR="00227341">
        <w:rPr>
          <w:rFonts w:ascii="Arial" w:hAnsi="Arial" w:cs="Arial"/>
          <w:sz w:val="22"/>
          <w:szCs w:val="22"/>
        </w:rPr>
        <w:t>§</w:t>
      </w:r>
      <w:r w:rsidR="00455A77">
        <w:rPr>
          <w:rFonts w:ascii="Arial" w:hAnsi="Arial" w:cs="Arial"/>
          <w:sz w:val="22"/>
          <w:szCs w:val="22"/>
        </w:rPr>
        <w:t xml:space="preserve"> </w:t>
      </w:r>
      <w:r w:rsidRPr="00BA79C9">
        <w:rPr>
          <w:rFonts w:ascii="Arial" w:hAnsi="Arial" w:cs="Arial"/>
          <w:sz w:val="22"/>
          <w:szCs w:val="22"/>
        </w:rPr>
        <w:t xml:space="preserve">160.40 still requires law enforcement agencies to transmit a copy of the </w:t>
      </w:r>
      <w:proofErr w:type="spellStart"/>
      <w:r w:rsidRPr="00BA79C9">
        <w:rPr>
          <w:rFonts w:ascii="Arial" w:hAnsi="Arial" w:cs="Arial"/>
          <w:sz w:val="22"/>
          <w:szCs w:val="22"/>
        </w:rPr>
        <w:t>rapsheet</w:t>
      </w:r>
      <w:proofErr w:type="spellEnd"/>
      <w:r w:rsidRPr="00BA79C9">
        <w:rPr>
          <w:rFonts w:ascii="Arial" w:hAnsi="Arial" w:cs="Arial"/>
          <w:sz w:val="22"/>
          <w:szCs w:val="22"/>
        </w:rPr>
        <w:t xml:space="preserve"> to the prosecutor and two copies to the court where the case is pending.</w:t>
      </w:r>
    </w:p>
    <w:p w:rsidR="000D618E" w:rsidRPr="00BA79C9"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AC1DC1" w:rsidRPr="00BA79C9" w:rsidRDefault="00AC1DC1" w:rsidP="00230F67">
      <w:pPr>
        <w:pStyle w:val="NormalWeb"/>
        <w:shd w:val="clear" w:color="auto" w:fill="FFFFFF"/>
        <w:ind w:left="1728" w:right="720"/>
        <w:rPr>
          <w:rFonts w:ascii="Arial" w:hAnsi="Arial" w:cs="Arial"/>
          <w:sz w:val="22"/>
          <w:szCs w:val="22"/>
        </w:rPr>
      </w:pPr>
      <w:r w:rsidRPr="00BA79C9">
        <w:rPr>
          <w:rFonts w:ascii="Arial" w:hAnsi="Arial" w:cs="Arial"/>
          <w:sz w:val="22"/>
          <w:szCs w:val="22"/>
        </w:rPr>
        <w:t xml:space="preserve">NOTE: Until the arrest fingerprint-based </w:t>
      </w:r>
      <w:proofErr w:type="spellStart"/>
      <w:r w:rsidRPr="00BA79C9">
        <w:rPr>
          <w:rFonts w:ascii="Arial" w:hAnsi="Arial" w:cs="Arial"/>
          <w:sz w:val="22"/>
          <w:szCs w:val="22"/>
        </w:rPr>
        <w:t>rapsheet</w:t>
      </w:r>
      <w:proofErr w:type="spellEnd"/>
      <w:r w:rsidRPr="00BA79C9">
        <w:rPr>
          <w:rFonts w:ascii="Arial" w:hAnsi="Arial" w:cs="Arial"/>
          <w:sz w:val="22"/>
          <w:szCs w:val="22"/>
        </w:rPr>
        <w:t xml:space="preserve"> is delivered, or at any other time, a </w:t>
      </w:r>
      <w:proofErr w:type="spellStart"/>
      <w:r w:rsidRPr="00BA79C9">
        <w:rPr>
          <w:rFonts w:ascii="Arial" w:hAnsi="Arial" w:cs="Arial"/>
          <w:sz w:val="22"/>
          <w:szCs w:val="22"/>
        </w:rPr>
        <w:t>rapsheet</w:t>
      </w:r>
      <w:proofErr w:type="spellEnd"/>
      <w:r w:rsidRPr="00BA79C9">
        <w:rPr>
          <w:rFonts w:ascii="Arial" w:hAnsi="Arial" w:cs="Arial"/>
          <w:sz w:val="22"/>
          <w:szCs w:val="22"/>
        </w:rPr>
        <w:t xml:space="preserve"> may be obtained by the arresting agency, the district attorney or the court through an electronic inquiry using the Integrated Justice Portal</w:t>
      </w:r>
      <w:r w:rsidR="000A759E">
        <w:rPr>
          <w:rFonts w:ascii="Arial" w:hAnsi="Arial" w:cs="Arial"/>
          <w:sz w:val="22"/>
          <w:szCs w:val="22"/>
        </w:rPr>
        <w:fldChar w:fldCharType="begin"/>
      </w:r>
      <w:r w:rsidR="000A759E">
        <w:instrText xml:space="preserve"> XE "</w:instrText>
      </w:r>
      <w:r w:rsidR="000A759E" w:rsidRPr="0068687C">
        <w:rPr>
          <w:rFonts w:ascii="Arial" w:hAnsi="Arial" w:cs="Arial"/>
          <w:sz w:val="22"/>
          <w:szCs w:val="22"/>
        </w:rPr>
        <w:instrText>Integrated Justice Portal</w:instrText>
      </w:r>
      <w:r w:rsidR="000A759E">
        <w:instrText xml:space="preserve">" </w:instrText>
      </w:r>
      <w:r w:rsidR="000A759E">
        <w:rPr>
          <w:rFonts w:ascii="Arial" w:hAnsi="Arial" w:cs="Arial"/>
          <w:sz w:val="22"/>
          <w:szCs w:val="22"/>
        </w:rPr>
        <w:fldChar w:fldCharType="end"/>
      </w:r>
      <w:r w:rsidRPr="00BA79C9">
        <w:rPr>
          <w:rFonts w:ascii="Arial" w:hAnsi="Arial" w:cs="Arial"/>
          <w:sz w:val="22"/>
          <w:szCs w:val="22"/>
        </w:rPr>
        <w:t>.  If the arresting agency request</w:t>
      </w:r>
      <w:r w:rsidR="00600598" w:rsidRPr="00BA79C9">
        <w:rPr>
          <w:rFonts w:ascii="Arial" w:hAnsi="Arial" w:cs="Arial"/>
          <w:sz w:val="22"/>
          <w:szCs w:val="22"/>
        </w:rPr>
        <w:t xml:space="preserve">s a </w:t>
      </w:r>
      <w:proofErr w:type="spellStart"/>
      <w:r w:rsidR="00600598" w:rsidRPr="00BA79C9">
        <w:rPr>
          <w:rFonts w:ascii="Arial" w:hAnsi="Arial" w:cs="Arial"/>
          <w:sz w:val="22"/>
          <w:szCs w:val="22"/>
        </w:rPr>
        <w:t>rapsheet</w:t>
      </w:r>
      <w:proofErr w:type="spellEnd"/>
      <w:r w:rsidRPr="00BA79C9">
        <w:rPr>
          <w:rFonts w:ascii="Arial" w:hAnsi="Arial" w:cs="Arial"/>
          <w:sz w:val="22"/>
          <w:szCs w:val="22"/>
        </w:rPr>
        <w:t xml:space="preserve"> for the court or prosecutor, the agency must enter the judge</w:t>
      </w:r>
      <w:r w:rsidR="00600598" w:rsidRPr="00BA79C9">
        <w:rPr>
          <w:rFonts w:ascii="Arial" w:hAnsi="Arial" w:cs="Arial"/>
          <w:sz w:val="22"/>
          <w:szCs w:val="22"/>
        </w:rPr>
        <w:t>’s</w:t>
      </w:r>
      <w:r w:rsidRPr="00BA79C9">
        <w:rPr>
          <w:rFonts w:ascii="Arial" w:hAnsi="Arial" w:cs="Arial"/>
          <w:sz w:val="22"/>
          <w:szCs w:val="22"/>
        </w:rPr>
        <w:t xml:space="preserve"> or prosecutor</w:t>
      </w:r>
      <w:r w:rsidR="00600598" w:rsidRPr="00BA79C9">
        <w:rPr>
          <w:rFonts w:ascii="Arial" w:hAnsi="Arial" w:cs="Arial"/>
          <w:sz w:val="22"/>
          <w:szCs w:val="22"/>
        </w:rPr>
        <w:t>’s</w:t>
      </w:r>
      <w:r w:rsidRPr="00BA79C9">
        <w:rPr>
          <w:rFonts w:ascii="Arial" w:hAnsi="Arial" w:cs="Arial"/>
          <w:sz w:val="22"/>
          <w:szCs w:val="22"/>
        </w:rPr>
        <w:t xml:space="preserve"> name or agency</w:t>
      </w:r>
      <w:r w:rsidR="00600598" w:rsidRPr="00BA79C9">
        <w:rPr>
          <w:rFonts w:ascii="Arial" w:hAnsi="Arial" w:cs="Arial"/>
          <w:sz w:val="22"/>
          <w:szCs w:val="22"/>
        </w:rPr>
        <w:t xml:space="preserve"> as the requestor</w:t>
      </w:r>
      <w:r w:rsidR="00E166E4">
        <w:rPr>
          <w:rFonts w:ascii="Arial" w:hAnsi="Arial" w:cs="Arial"/>
          <w:sz w:val="22"/>
          <w:szCs w:val="22"/>
        </w:rPr>
        <w:t xml:space="preserve">.  </w:t>
      </w:r>
      <w:r w:rsidR="00FB60D7">
        <w:rPr>
          <w:rFonts w:ascii="Arial" w:hAnsi="Arial" w:cs="Arial"/>
          <w:sz w:val="22"/>
          <w:szCs w:val="22"/>
        </w:rPr>
        <w:t xml:space="preserve">This is </w:t>
      </w:r>
      <w:r w:rsidRPr="00BA79C9">
        <w:rPr>
          <w:rFonts w:ascii="Arial" w:hAnsi="Arial" w:cs="Arial"/>
          <w:sz w:val="22"/>
          <w:szCs w:val="22"/>
        </w:rPr>
        <w:t xml:space="preserve">NOT a fingerprint-based </w:t>
      </w:r>
      <w:proofErr w:type="spellStart"/>
      <w:r w:rsidRPr="00BA79C9">
        <w:rPr>
          <w:rFonts w:ascii="Arial" w:hAnsi="Arial" w:cs="Arial"/>
          <w:sz w:val="22"/>
          <w:szCs w:val="22"/>
        </w:rPr>
        <w:t>rapsheet</w:t>
      </w:r>
      <w:proofErr w:type="spellEnd"/>
      <w:r w:rsidRPr="00BA79C9">
        <w:rPr>
          <w:rFonts w:ascii="Arial" w:hAnsi="Arial" w:cs="Arial"/>
          <w:sz w:val="22"/>
          <w:szCs w:val="22"/>
        </w:rPr>
        <w:t xml:space="preserve"> and is not a replacement for the arrest fingerprint-based </w:t>
      </w:r>
      <w:proofErr w:type="spellStart"/>
      <w:r w:rsidRPr="00BA79C9">
        <w:rPr>
          <w:rFonts w:ascii="Arial" w:hAnsi="Arial" w:cs="Arial"/>
          <w:sz w:val="22"/>
          <w:szCs w:val="22"/>
        </w:rPr>
        <w:t>rapsheet</w:t>
      </w:r>
      <w:proofErr w:type="spellEnd"/>
      <w:r w:rsidR="00600A1E">
        <w:rPr>
          <w:rFonts w:ascii="Arial" w:hAnsi="Arial" w:cs="Arial"/>
          <w:sz w:val="22"/>
          <w:szCs w:val="22"/>
        </w:rPr>
        <w:t>.</w:t>
      </w:r>
    </w:p>
    <w:p w:rsidR="00AC1DC1" w:rsidRPr="00387D35" w:rsidRDefault="00AC1DC1">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592" w:hanging="864"/>
        <w:rPr>
          <w:rFonts w:ascii="Arial" w:hAnsi="Arial" w:cs="Arial"/>
          <w:sz w:val="22"/>
          <w:szCs w:val="22"/>
        </w:rPr>
      </w:pPr>
    </w:p>
    <w:p w:rsidR="000D618E" w:rsidRPr="00387D35" w:rsidRDefault="000D618E" w:rsidP="003A3299">
      <w:pPr>
        <w:pStyle w:val="Level1"/>
        <w:numPr>
          <w:ilvl w:val="0"/>
          <w:numId w:val="13"/>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18" w:name="_Toc447145749"/>
      <w:r w:rsidRPr="00387D35">
        <w:rPr>
          <w:rFonts w:ascii="Arial" w:hAnsi="Arial" w:cs="Arial"/>
          <w:sz w:val="22"/>
          <w:szCs w:val="22"/>
          <w:u w:val="single"/>
        </w:rPr>
        <w:t>Additional Documents to be Provided to the Court</w:t>
      </w:r>
      <w:bookmarkEnd w:id="18"/>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The case documentation provided to the court should also include the: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3A3299">
      <w:pPr>
        <w:pStyle w:val="Level1"/>
        <w:numPr>
          <w:ilvl w:val="0"/>
          <w:numId w:val="14"/>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9" w:name="_Toc447145750"/>
      <w:r w:rsidRPr="00387D35">
        <w:rPr>
          <w:rFonts w:ascii="Arial" w:hAnsi="Arial" w:cs="Arial"/>
          <w:sz w:val="22"/>
          <w:szCs w:val="22"/>
        </w:rPr>
        <w:t>Accusatory Instrument</w:t>
      </w:r>
      <w:r w:rsidR="000A759E">
        <w:rPr>
          <w:rFonts w:ascii="Arial" w:hAnsi="Arial" w:cs="Arial"/>
          <w:sz w:val="22"/>
          <w:szCs w:val="22"/>
        </w:rPr>
        <w:fldChar w:fldCharType="begin"/>
      </w:r>
      <w:r w:rsidR="000A759E">
        <w:instrText xml:space="preserve"> XE "</w:instrText>
      </w:r>
      <w:r w:rsidR="000A759E" w:rsidRPr="00194BF4">
        <w:rPr>
          <w:rFonts w:ascii="Arial" w:hAnsi="Arial" w:cs="Arial"/>
          <w:sz w:val="22"/>
          <w:szCs w:val="22"/>
        </w:rPr>
        <w:instrText>Accusatory Instrument</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In addition to the requirements specified in C</w:t>
      </w:r>
      <w:r w:rsidR="00BA79C9">
        <w:rPr>
          <w:rFonts w:ascii="Arial" w:hAnsi="Arial" w:cs="Arial"/>
          <w:sz w:val="22"/>
          <w:szCs w:val="22"/>
        </w:rPr>
        <w:t>riminal Procedure Law</w:t>
      </w:r>
      <w:r w:rsidRPr="00387D35">
        <w:rPr>
          <w:rFonts w:ascii="Arial" w:hAnsi="Arial" w:cs="Arial"/>
          <w:sz w:val="22"/>
          <w:szCs w:val="22"/>
        </w:rPr>
        <w:t xml:space="preserve"> </w:t>
      </w:r>
      <w:r w:rsidR="00227341">
        <w:rPr>
          <w:rFonts w:ascii="Arial" w:hAnsi="Arial" w:cs="Arial"/>
          <w:sz w:val="22"/>
          <w:szCs w:val="22"/>
        </w:rPr>
        <w:t>§</w:t>
      </w:r>
      <w:r w:rsidR="00455A77">
        <w:rPr>
          <w:rFonts w:ascii="Arial" w:hAnsi="Arial" w:cs="Arial"/>
          <w:sz w:val="22"/>
          <w:szCs w:val="22"/>
        </w:rPr>
        <w:t xml:space="preserve"> </w:t>
      </w:r>
      <w:r w:rsidRPr="00387D35">
        <w:rPr>
          <w:rFonts w:ascii="Arial" w:hAnsi="Arial" w:cs="Arial"/>
          <w:sz w:val="22"/>
          <w:szCs w:val="22"/>
        </w:rPr>
        <w:t>100.15, an accusatory instrument should include:</w:t>
      </w:r>
      <w:bookmarkEnd w:id="19"/>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600A1E" w:rsidRDefault="000D618E" w:rsidP="00E34738">
      <w:pPr>
        <w:pStyle w:val="Level6"/>
        <w:numPr>
          <w:ilvl w:val="0"/>
          <w:numId w:val="354"/>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line="215" w:lineRule="auto"/>
        <w:rPr>
          <w:rFonts w:ascii="Arial" w:hAnsi="Arial" w:cs="Arial"/>
          <w:sz w:val="22"/>
          <w:szCs w:val="22"/>
        </w:rPr>
      </w:pPr>
      <w:r w:rsidRPr="00600A1E">
        <w:rPr>
          <w:rFonts w:ascii="Arial" w:hAnsi="Arial" w:cs="Arial"/>
          <w:sz w:val="22"/>
          <w:szCs w:val="22"/>
        </w:rPr>
        <w:t>Indicator of juvenile offender status, where applicable</w:t>
      </w:r>
    </w:p>
    <w:p w:rsidR="000D618E" w:rsidRPr="00600A1E" w:rsidRDefault="000D618E" w:rsidP="00E34738">
      <w:pPr>
        <w:pStyle w:val="Level6"/>
        <w:numPr>
          <w:ilvl w:val="0"/>
          <w:numId w:val="354"/>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line="215" w:lineRule="auto"/>
        <w:rPr>
          <w:rFonts w:ascii="Arial" w:hAnsi="Arial" w:cs="Arial"/>
          <w:sz w:val="22"/>
          <w:szCs w:val="22"/>
        </w:rPr>
      </w:pPr>
      <w:r w:rsidRPr="00600A1E">
        <w:rPr>
          <w:rFonts w:ascii="Arial" w:hAnsi="Arial" w:cs="Arial"/>
          <w:sz w:val="22"/>
          <w:szCs w:val="22"/>
        </w:rPr>
        <w:t>Name of the agency filing the instrument</w:t>
      </w:r>
    </w:p>
    <w:p w:rsidR="000D618E" w:rsidRPr="00387D35" w:rsidRDefault="000D618E" w:rsidP="00E34738">
      <w:pPr>
        <w:pStyle w:val="Level6"/>
        <w:numPr>
          <w:ilvl w:val="0"/>
          <w:numId w:val="354"/>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line="215" w:lineRule="auto"/>
        <w:rPr>
          <w:rFonts w:ascii="Arial" w:hAnsi="Arial" w:cs="Arial"/>
          <w:sz w:val="22"/>
          <w:szCs w:val="22"/>
        </w:rPr>
      </w:pPr>
      <w:r w:rsidRPr="00387D35">
        <w:rPr>
          <w:rFonts w:ascii="Arial" w:hAnsi="Arial" w:cs="Arial"/>
          <w:sz w:val="22"/>
          <w:szCs w:val="22"/>
        </w:rPr>
        <w:t>Filing agency’s case number</w:t>
      </w:r>
    </w:p>
    <w:p w:rsidR="000D618E" w:rsidRDefault="000D618E" w:rsidP="002071B7">
      <w:pPr>
        <w:pStyle w:val="Level6"/>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line="215" w:lineRule="auto"/>
        <w:rPr>
          <w:rFonts w:ascii="Arial" w:hAnsi="Arial" w:cs="Arial"/>
          <w:sz w:val="22"/>
          <w:szCs w:val="22"/>
        </w:rPr>
      </w:pPr>
    </w:p>
    <w:p w:rsidR="000D618E" w:rsidRPr="00387D35" w:rsidRDefault="00116020" w:rsidP="003A3299">
      <w:pPr>
        <w:pStyle w:val="Level5"/>
        <w:numPr>
          <w:ilvl w:val="0"/>
          <w:numId w:val="14"/>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rPr>
        <w:t>D</w:t>
      </w:r>
      <w:r w:rsidR="000D618E" w:rsidRPr="00387D35">
        <w:rPr>
          <w:rFonts w:ascii="Arial" w:hAnsi="Arial" w:cs="Arial"/>
          <w:sz w:val="22"/>
          <w:szCs w:val="22"/>
        </w:rPr>
        <w:t>ocumentation of Criminal Justice Tracking Number</w:t>
      </w:r>
      <w:r w:rsidR="000A759E">
        <w:rPr>
          <w:rFonts w:ascii="Arial" w:hAnsi="Arial" w:cs="Arial"/>
          <w:sz w:val="22"/>
          <w:szCs w:val="22"/>
        </w:rPr>
        <w:fldChar w:fldCharType="begin"/>
      </w:r>
      <w:r w:rsidR="000A759E">
        <w:instrText xml:space="preserve"> XE "</w:instrText>
      </w:r>
      <w:r w:rsidR="000A759E" w:rsidRPr="000205D4">
        <w:rPr>
          <w:rFonts w:eastAsia="Times New Roman" w:cs="Arial"/>
        </w:rPr>
        <w:instrText>Criminal Justice Tracking Number</w:instrText>
      </w:r>
      <w:r w:rsidR="000A759E">
        <w:instrText xml:space="preserve">" </w:instrText>
      </w:r>
      <w:r w:rsidR="000A759E">
        <w:rPr>
          <w:rFonts w:ascii="Arial" w:hAnsi="Arial" w:cs="Arial"/>
          <w:sz w:val="22"/>
          <w:szCs w:val="22"/>
        </w:rPr>
        <w:fldChar w:fldCharType="end"/>
      </w:r>
      <w:r w:rsidR="000D618E" w:rsidRPr="00387D35">
        <w:rPr>
          <w:rFonts w:ascii="Arial" w:hAnsi="Arial" w:cs="Arial"/>
          <w:sz w:val="22"/>
          <w:szCs w:val="22"/>
        </w:rPr>
        <w:t xml:space="preserve"> (CJTN)</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296"/>
        <w:rPr>
          <w:rFonts w:ascii="Arial" w:hAnsi="Arial" w:cs="Arial"/>
          <w:sz w:val="22"/>
          <w:szCs w:val="22"/>
        </w:rPr>
      </w:pPr>
    </w:p>
    <w:p w:rsidR="00AC1DC1" w:rsidRPr="00BA79C9" w:rsidRDefault="00FB1BC0" w:rsidP="00746C2B">
      <w:pPr>
        <w:pStyle w:val="NormalWeb"/>
        <w:shd w:val="clear" w:color="auto" w:fill="FFFFFF"/>
        <w:ind w:left="1728" w:right="720"/>
        <w:rPr>
          <w:rFonts w:ascii="Arial" w:hAnsi="Arial" w:cs="Arial"/>
          <w:sz w:val="22"/>
          <w:szCs w:val="22"/>
        </w:rPr>
      </w:pPr>
      <w:r>
        <w:rPr>
          <w:rFonts w:ascii="Arial" w:hAnsi="Arial" w:cs="Arial"/>
          <w:sz w:val="22"/>
          <w:szCs w:val="22"/>
        </w:rPr>
        <w:t xml:space="preserve">Note:  </w:t>
      </w:r>
      <w:r w:rsidR="00AC1DC1" w:rsidRPr="00BA79C9">
        <w:rPr>
          <w:rFonts w:ascii="Arial" w:hAnsi="Arial" w:cs="Arial"/>
          <w:sz w:val="22"/>
          <w:szCs w:val="22"/>
        </w:rPr>
        <w:t>The Criminal Justice Tracking Number</w:t>
      </w:r>
      <w:r w:rsidR="000A759E">
        <w:rPr>
          <w:rFonts w:ascii="Arial" w:hAnsi="Arial" w:cs="Arial"/>
          <w:sz w:val="22"/>
          <w:szCs w:val="22"/>
        </w:rPr>
        <w:fldChar w:fldCharType="begin"/>
      </w:r>
      <w:r w:rsidR="000A759E">
        <w:instrText xml:space="preserve"> XE "</w:instrText>
      </w:r>
      <w:r w:rsidR="000A759E" w:rsidRPr="000205D4">
        <w:rPr>
          <w:rFonts w:cs="Arial"/>
        </w:rPr>
        <w:instrText>Criminal Justice Tracking Number</w:instrText>
      </w:r>
      <w:r w:rsidR="000A759E">
        <w:instrText xml:space="preserve">" </w:instrText>
      </w:r>
      <w:r w:rsidR="000A759E">
        <w:rPr>
          <w:rFonts w:ascii="Arial" w:hAnsi="Arial" w:cs="Arial"/>
          <w:sz w:val="22"/>
          <w:szCs w:val="22"/>
        </w:rPr>
        <w:fldChar w:fldCharType="end"/>
      </w:r>
      <w:r w:rsidR="00AC1DC1" w:rsidRPr="00BA79C9">
        <w:rPr>
          <w:rFonts w:ascii="Arial" w:hAnsi="Arial" w:cs="Arial"/>
          <w:sz w:val="22"/>
          <w:szCs w:val="22"/>
        </w:rPr>
        <w:t xml:space="preserve"> (CJTN) is electronically assigned by DCJS upon receipt of an arrest fingerprint transmission being updated to the criminal history database.  It is returned to the arresting agency, the court of arraignment and the district attorney on the arrest fingerprint based </w:t>
      </w:r>
      <w:proofErr w:type="spellStart"/>
      <w:r w:rsidR="00AC1DC1" w:rsidRPr="00BA79C9">
        <w:rPr>
          <w:rFonts w:ascii="Arial" w:hAnsi="Arial" w:cs="Arial"/>
          <w:sz w:val="22"/>
          <w:szCs w:val="22"/>
        </w:rPr>
        <w:t>rapsheet</w:t>
      </w:r>
      <w:proofErr w:type="spellEnd"/>
      <w:r w:rsidR="00AC1DC1" w:rsidRPr="00BA79C9">
        <w:rPr>
          <w:rFonts w:ascii="Arial" w:hAnsi="Arial" w:cs="Arial"/>
          <w:sz w:val="22"/>
          <w:szCs w:val="22"/>
        </w:rPr>
        <w:t xml:space="preserve"> transmitted electronically via the Integrated Justice Portal</w:t>
      </w:r>
      <w:r w:rsidR="000A759E">
        <w:rPr>
          <w:rFonts w:ascii="Arial" w:hAnsi="Arial" w:cs="Arial"/>
          <w:sz w:val="22"/>
          <w:szCs w:val="22"/>
        </w:rPr>
        <w:fldChar w:fldCharType="begin"/>
      </w:r>
      <w:r w:rsidR="000A759E">
        <w:instrText xml:space="preserve"> XE "</w:instrText>
      </w:r>
      <w:r w:rsidR="000A759E" w:rsidRPr="0068687C">
        <w:rPr>
          <w:rFonts w:ascii="Arial" w:hAnsi="Arial" w:cs="Arial"/>
          <w:sz w:val="22"/>
          <w:szCs w:val="22"/>
        </w:rPr>
        <w:instrText>Integrated Justice Portal</w:instrText>
      </w:r>
      <w:r w:rsidR="000A759E">
        <w:instrText xml:space="preserve">" </w:instrText>
      </w:r>
      <w:r w:rsidR="000A759E">
        <w:rPr>
          <w:rFonts w:ascii="Arial" w:hAnsi="Arial" w:cs="Arial"/>
          <w:sz w:val="22"/>
          <w:szCs w:val="22"/>
        </w:rPr>
        <w:fldChar w:fldCharType="end"/>
      </w:r>
      <w:r w:rsidR="00AC1DC1" w:rsidRPr="00BA79C9">
        <w:rPr>
          <w:rFonts w:ascii="Arial" w:hAnsi="Arial" w:cs="Arial"/>
          <w:sz w:val="22"/>
          <w:szCs w:val="22"/>
        </w:rPr>
        <w:t xml:space="preserve">.  In the absence of a fingerprint card stub, it is essential that the arrest information and Criminal Justice Tracking </w:t>
      </w:r>
      <w:r w:rsidR="00AC1DC1" w:rsidRPr="00BA79C9">
        <w:rPr>
          <w:rFonts w:ascii="Arial" w:hAnsi="Arial" w:cs="Arial"/>
          <w:sz w:val="22"/>
          <w:szCs w:val="22"/>
        </w:rPr>
        <w:lastRenderedPageBreak/>
        <w:t>Number (CJTN) continue to be transmitted to the court through a means developed by the arresting agency:</w:t>
      </w:r>
    </w:p>
    <w:p w:rsidR="00AC1DC1" w:rsidRDefault="00AC1DC1" w:rsidP="00AC1DC1">
      <w:pPr>
        <w:pStyle w:val="NormalWeb"/>
        <w:shd w:val="clear" w:color="auto" w:fill="FFFFFF"/>
        <w:ind w:left="720" w:right="720"/>
        <w:rPr>
          <w:rFonts w:ascii="Arial" w:hAnsi="Arial" w:cs="Arial"/>
          <w:color w:val="000033"/>
          <w:sz w:val="22"/>
          <w:szCs w:val="22"/>
        </w:rPr>
      </w:pPr>
    </w:p>
    <w:p w:rsidR="00AC1DC1" w:rsidRDefault="00AC1DC1" w:rsidP="00E34738">
      <w:pPr>
        <w:pStyle w:val="NormalWeb"/>
        <w:numPr>
          <w:ilvl w:val="0"/>
          <w:numId w:val="353"/>
        </w:numPr>
        <w:shd w:val="clear" w:color="auto" w:fill="FFFFFF"/>
        <w:ind w:right="720"/>
        <w:rPr>
          <w:rFonts w:ascii="Arial" w:hAnsi="Arial" w:cs="Arial"/>
          <w:sz w:val="22"/>
          <w:szCs w:val="22"/>
        </w:rPr>
      </w:pPr>
      <w:r w:rsidRPr="00BA79C9">
        <w:rPr>
          <w:rFonts w:ascii="Arial" w:hAnsi="Arial" w:cs="Arial"/>
          <w:sz w:val="22"/>
          <w:szCs w:val="22"/>
        </w:rPr>
        <w:t>If fingerprinted at the time of arrest, the information should accompany the Accusatory Instrument</w:t>
      </w:r>
      <w:r w:rsidR="000A759E">
        <w:rPr>
          <w:rFonts w:ascii="Arial" w:hAnsi="Arial" w:cs="Arial"/>
          <w:sz w:val="22"/>
          <w:szCs w:val="22"/>
        </w:rPr>
        <w:fldChar w:fldCharType="begin"/>
      </w:r>
      <w:r w:rsidR="000A759E">
        <w:instrText xml:space="preserve"> XE "</w:instrText>
      </w:r>
      <w:r w:rsidR="000A759E" w:rsidRPr="00194BF4">
        <w:rPr>
          <w:rFonts w:ascii="Arial" w:hAnsi="Arial" w:cs="Arial"/>
          <w:sz w:val="22"/>
          <w:szCs w:val="22"/>
        </w:rPr>
        <w:instrText>Accusatory Instrument</w:instrText>
      </w:r>
      <w:r w:rsidR="000A759E">
        <w:instrText xml:space="preserve">" </w:instrText>
      </w:r>
      <w:r w:rsidR="000A759E">
        <w:rPr>
          <w:rFonts w:ascii="Arial" w:hAnsi="Arial" w:cs="Arial"/>
          <w:sz w:val="22"/>
          <w:szCs w:val="22"/>
        </w:rPr>
        <w:fldChar w:fldCharType="end"/>
      </w:r>
      <w:r w:rsidRPr="00BA79C9">
        <w:rPr>
          <w:rFonts w:ascii="Arial" w:hAnsi="Arial" w:cs="Arial"/>
          <w:sz w:val="22"/>
          <w:szCs w:val="22"/>
        </w:rPr>
        <w:t xml:space="preserve"> at arraignment.</w:t>
      </w:r>
    </w:p>
    <w:p w:rsidR="00AC1DC1" w:rsidRDefault="00AC1DC1" w:rsidP="00E34738">
      <w:pPr>
        <w:pStyle w:val="NormalWeb"/>
        <w:numPr>
          <w:ilvl w:val="0"/>
          <w:numId w:val="353"/>
        </w:numPr>
        <w:shd w:val="clear" w:color="auto" w:fill="FFFFFF"/>
        <w:ind w:right="720"/>
        <w:rPr>
          <w:rFonts w:ascii="Arial" w:hAnsi="Arial" w:cs="Arial"/>
          <w:sz w:val="22"/>
          <w:szCs w:val="22"/>
        </w:rPr>
      </w:pPr>
      <w:r w:rsidRPr="00BA79C9">
        <w:rPr>
          <w:rFonts w:ascii="Arial" w:hAnsi="Arial" w:cs="Arial"/>
          <w:sz w:val="22"/>
          <w:szCs w:val="22"/>
        </w:rPr>
        <w:t>If fingerprinted after arraignment, the information should be forwarded to the court as soon as possible.</w:t>
      </w:r>
    </w:p>
    <w:p w:rsidR="00600A1E" w:rsidRPr="00BA79C9" w:rsidRDefault="00600A1E" w:rsidP="00E34738">
      <w:pPr>
        <w:pStyle w:val="NormalWeb"/>
        <w:numPr>
          <w:ilvl w:val="0"/>
          <w:numId w:val="353"/>
        </w:numPr>
        <w:shd w:val="clear" w:color="auto" w:fill="FFFFFF"/>
        <w:ind w:right="720"/>
        <w:rPr>
          <w:rFonts w:ascii="Arial" w:hAnsi="Arial" w:cs="Arial"/>
          <w:sz w:val="22"/>
          <w:szCs w:val="22"/>
        </w:rPr>
      </w:pPr>
      <w:r w:rsidRPr="00BA79C9">
        <w:rPr>
          <w:rFonts w:ascii="Arial" w:hAnsi="Arial" w:cs="Arial"/>
          <w:sz w:val="22"/>
          <w:szCs w:val="22"/>
        </w:rPr>
        <w:t xml:space="preserve">This serves as a cross-check to the arrest fingerprint based </w:t>
      </w:r>
      <w:proofErr w:type="spellStart"/>
      <w:r w:rsidRPr="00BA79C9">
        <w:rPr>
          <w:rFonts w:ascii="Arial" w:hAnsi="Arial" w:cs="Arial"/>
          <w:sz w:val="22"/>
          <w:szCs w:val="22"/>
        </w:rPr>
        <w:t>rapsheet</w:t>
      </w:r>
      <w:proofErr w:type="spellEnd"/>
      <w:r w:rsidRPr="00BA79C9">
        <w:rPr>
          <w:rFonts w:ascii="Arial" w:hAnsi="Arial" w:cs="Arial"/>
          <w:sz w:val="22"/>
          <w:szCs w:val="22"/>
        </w:rPr>
        <w:t xml:space="preserve"> received by the court.</w:t>
      </w:r>
    </w:p>
    <w:p w:rsidR="00AC1DC1" w:rsidRPr="00BA79C9" w:rsidRDefault="00AC1DC1" w:rsidP="00AC1DC1">
      <w:pPr>
        <w:pStyle w:val="NormalWeb"/>
        <w:shd w:val="clear" w:color="auto" w:fill="FFFFFF"/>
        <w:ind w:left="720" w:right="720"/>
        <w:rPr>
          <w:rFonts w:ascii="Arial" w:hAnsi="Arial" w:cs="Arial"/>
          <w:sz w:val="22"/>
          <w:szCs w:val="22"/>
        </w:rPr>
      </w:pPr>
    </w:p>
    <w:p w:rsidR="00F21213" w:rsidRDefault="00AC1DC1" w:rsidP="003A3299">
      <w:pPr>
        <w:pStyle w:val="NormalWeb"/>
        <w:numPr>
          <w:ilvl w:val="0"/>
          <w:numId w:val="14"/>
        </w:numPr>
        <w:shd w:val="clear" w:color="auto" w:fill="FFFFFF"/>
        <w:ind w:left="2160" w:hanging="432"/>
        <w:rPr>
          <w:rFonts w:ascii="Arial" w:hAnsi="Arial" w:cs="Arial"/>
          <w:sz w:val="22"/>
          <w:szCs w:val="22"/>
        </w:rPr>
      </w:pPr>
      <w:r w:rsidRPr="00BA79C9">
        <w:rPr>
          <w:rFonts w:ascii="Arial" w:hAnsi="Arial" w:cs="Arial"/>
          <w:sz w:val="22"/>
          <w:szCs w:val="22"/>
        </w:rPr>
        <w:t xml:space="preserve">Other Supporting Documents as detailed in the Unified Court System's </w:t>
      </w:r>
    </w:p>
    <w:p w:rsidR="00AC1DC1" w:rsidRPr="00BA79C9" w:rsidRDefault="00486F16" w:rsidP="00F21213">
      <w:pPr>
        <w:pStyle w:val="NormalWeb"/>
        <w:shd w:val="clear" w:color="auto" w:fill="FFFFFF"/>
        <w:ind w:left="2160"/>
        <w:rPr>
          <w:rFonts w:ascii="Arial" w:hAnsi="Arial" w:cs="Arial"/>
          <w:sz w:val="22"/>
          <w:szCs w:val="22"/>
        </w:rPr>
      </w:pPr>
      <w:proofErr w:type="gramStart"/>
      <w:r>
        <w:rPr>
          <w:rFonts w:ascii="Arial" w:hAnsi="Arial" w:cs="Arial"/>
          <w:sz w:val="22"/>
          <w:szCs w:val="22"/>
        </w:rPr>
        <w:t>g</w:t>
      </w:r>
      <w:r w:rsidR="00AC1DC1" w:rsidRPr="00BA79C9">
        <w:rPr>
          <w:rFonts w:ascii="Arial" w:hAnsi="Arial" w:cs="Arial"/>
          <w:sz w:val="22"/>
          <w:szCs w:val="22"/>
        </w:rPr>
        <w:t>uidelines</w:t>
      </w:r>
      <w:proofErr w:type="gramEnd"/>
      <w:r w:rsidR="00AC1DC1" w:rsidRPr="00BA79C9">
        <w:rPr>
          <w:rFonts w:ascii="Arial" w:hAnsi="Arial" w:cs="Arial"/>
          <w:sz w:val="22"/>
          <w:szCs w:val="22"/>
        </w:rPr>
        <w:t xml:space="preserve"> and statutory law.</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864"/>
        <w:rPr>
          <w:rFonts w:ascii="Arial" w:hAnsi="Arial" w:cs="Arial"/>
          <w:sz w:val="22"/>
          <w:szCs w:val="22"/>
        </w:rPr>
      </w:pPr>
    </w:p>
    <w:p w:rsidR="000D618E" w:rsidRPr="00387D35" w:rsidRDefault="00D7732F" w:rsidP="00D7732F">
      <w:pPr>
        <w:pStyle w:val="Level1"/>
        <w:numPr>
          <w:ilvl w:val="0"/>
          <w:numId w:val="0"/>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20" w:name="_Toc447145751"/>
      <w:r>
        <w:rPr>
          <w:rFonts w:ascii="Arial" w:hAnsi="Arial" w:cs="Arial"/>
          <w:sz w:val="22"/>
          <w:szCs w:val="22"/>
        </w:rPr>
        <w:tab/>
      </w:r>
      <w:r>
        <w:rPr>
          <w:rFonts w:ascii="Arial" w:hAnsi="Arial" w:cs="Arial"/>
          <w:sz w:val="22"/>
          <w:szCs w:val="22"/>
        </w:rPr>
        <w:tab/>
        <w:t xml:space="preserve">B.  </w:t>
      </w:r>
      <w:r w:rsidR="000D618E" w:rsidRPr="00387D35">
        <w:rPr>
          <w:rFonts w:ascii="Arial" w:hAnsi="Arial" w:cs="Arial"/>
          <w:sz w:val="22"/>
          <w:szCs w:val="22"/>
        </w:rPr>
        <w:t xml:space="preserve">Sharing Documents </w:t>
      </w:r>
      <w:proofErr w:type="gramStart"/>
      <w:r w:rsidR="000D618E" w:rsidRPr="00387D35">
        <w:rPr>
          <w:rFonts w:ascii="Arial" w:hAnsi="Arial" w:cs="Arial"/>
          <w:sz w:val="22"/>
          <w:szCs w:val="22"/>
        </w:rPr>
        <w:t>With</w:t>
      </w:r>
      <w:proofErr w:type="gramEnd"/>
      <w:r w:rsidR="000D618E" w:rsidRPr="00387D35">
        <w:rPr>
          <w:rFonts w:ascii="Arial" w:hAnsi="Arial" w:cs="Arial"/>
          <w:sz w:val="22"/>
          <w:szCs w:val="22"/>
        </w:rPr>
        <w:t xml:space="preserve"> Other Agencies</w:t>
      </w:r>
      <w:bookmarkEnd w:id="20"/>
    </w:p>
    <w:p w:rsidR="000D618E" w:rsidRPr="00387D35" w:rsidRDefault="00D7732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rPr>
        <w:tab/>
      </w:r>
    </w:p>
    <w:p w:rsidR="000D618E" w:rsidRPr="00387D35" w:rsidRDefault="000D618E" w:rsidP="00E34738">
      <w:pPr>
        <w:pStyle w:val="Level3"/>
        <w:numPr>
          <w:ilvl w:val="2"/>
          <w:numId w:val="408"/>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21" w:name="_Toc447145752"/>
      <w:r w:rsidRPr="00387D35">
        <w:rPr>
          <w:rFonts w:ascii="Arial" w:hAnsi="Arial" w:cs="Arial"/>
          <w:sz w:val="22"/>
          <w:szCs w:val="22"/>
          <w:u w:val="single"/>
        </w:rPr>
        <w:t>Documents Generated by the Arresting Agency to be Forwarded to Other Agencies</w:t>
      </w:r>
      <w:bookmarkEnd w:id="21"/>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3A3299">
      <w:pPr>
        <w:pStyle w:val="Level1"/>
        <w:numPr>
          <w:ilvl w:val="0"/>
          <w:numId w:val="17"/>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2" w:name="_Toc447145753"/>
      <w:r w:rsidRPr="00387D35">
        <w:rPr>
          <w:rFonts w:ascii="Arial" w:hAnsi="Arial" w:cs="Arial"/>
          <w:sz w:val="22"/>
          <w:szCs w:val="22"/>
        </w:rPr>
        <w:t xml:space="preserve">Complaint Report: </w:t>
      </w:r>
      <w:r w:rsidR="00E166E4">
        <w:rPr>
          <w:rFonts w:ascii="Arial" w:hAnsi="Arial" w:cs="Arial"/>
          <w:sz w:val="22"/>
          <w:szCs w:val="22"/>
        </w:rPr>
        <w:t xml:space="preserve"> </w:t>
      </w:r>
      <w:r w:rsidRPr="00387D35">
        <w:rPr>
          <w:rFonts w:ascii="Arial" w:hAnsi="Arial" w:cs="Arial"/>
          <w:sz w:val="22"/>
          <w:szCs w:val="22"/>
        </w:rPr>
        <w:t>Forward to the prosecutor.</w:t>
      </w:r>
      <w:bookmarkEnd w:id="22"/>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3A3299">
      <w:pPr>
        <w:pStyle w:val="Level1"/>
        <w:numPr>
          <w:ilvl w:val="0"/>
          <w:numId w:val="18"/>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3" w:name="_Toc447145754"/>
      <w:r w:rsidRPr="00387D35">
        <w:rPr>
          <w:rFonts w:ascii="Arial" w:hAnsi="Arial" w:cs="Arial"/>
          <w:sz w:val="22"/>
          <w:szCs w:val="22"/>
        </w:rPr>
        <w:t>Arrest Report</w:t>
      </w:r>
      <w:r w:rsidR="000A759E">
        <w:rPr>
          <w:rFonts w:ascii="Arial" w:hAnsi="Arial" w:cs="Arial"/>
          <w:sz w:val="22"/>
          <w:szCs w:val="22"/>
        </w:rPr>
        <w:fldChar w:fldCharType="begin"/>
      </w:r>
      <w:r w:rsidR="000A759E">
        <w:instrText xml:space="preserve"> XE "</w:instrText>
      </w:r>
      <w:r w:rsidR="000A759E" w:rsidRPr="000F7002">
        <w:rPr>
          <w:rFonts w:ascii="Arial" w:hAnsi="Arial" w:cs="Arial"/>
          <w:sz w:val="22"/>
          <w:szCs w:val="22"/>
        </w:rPr>
        <w:instrText>Arrest Report</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Forward to the prosecutor and </w:t>
      </w:r>
      <w:r w:rsidR="00A23B13">
        <w:rPr>
          <w:rFonts w:ascii="Arial" w:hAnsi="Arial" w:cs="Arial"/>
          <w:sz w:val="22"/>
          <w:szCs w:val="22"/>
        </w:rPr>
        <w:t xml:space="preserve">to the </w:t>
      </w:r>
      <w:r w:rsidRPr="00387D35">
        <w:rPr>
          <w:rFonts w:ascii="Arial" w:hAnsi="Arial" w:cs="Arial"/>
          <w:sz w:val="22"/>
          <w:szCs w:val="22"/>
        </w:rPr>
        <w:t>court.</w:t>
      </w:r>
      <w:bookmarkEnd w:id="23"/>
    </w:p>
    <w:p w:rsidR="00116020" w:rsidRPr="00387D35" w:rsidRDefault="00116020" w:rsidP="002071B7">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0D618E" w:rsidRPr="00F21213" w:rsidRDefault="000D618E" w:rsidP="003A3299">
      <w:pPr>
        <w:pStyle w:val="Level1"/>
        <w:numPr>
          <w:ilvl w:val="0"/>
          <w:numId w:val="18"/>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120"/>
        <w:ind w:left="2160"/>
        <w:rPr>
          <w:rFonts w:ascii="Arial" w:hAnsi="Arial" w:cs="Arial"/>
          <w:sz w:val="22"/>
          <w:szCs w:val="22"/>
        </w:rPr>
      </w:pPr>
      <w:bookmarkStart w:id="24" w:name="_Toc447145755"/>
      <w:r w:rsidRPr="00F21213">
        <w:rPr>
          <w:rFonts w:ascii="Arial" w:hAnsi="Arial" w:cs="Arial"/>
          <w:sz w:val="22"/>
          <w:szCs w:val="22"/>
        </w:rPr>
        <w:t>Accusatory Instrument</w:t>
      </w:r>
      <w:r w:rsidR="000A759E">
        <w:rPr>
          <w:rFonts w:ascii="Arial" w:hAnsi="Arial" w:cs="Arial"/>
          <w:sz w:val="22"/>
          <w:szCs w:val="22"/>
        </w:rPr>
        <w:fldChar w:fldCharType="begin"/>
      </w:r>
      <w:r w:rsidR="000A759E">
        <w:instrText xml:space="preserve"> XE "</w:instrText>
      </w:r>
      <w:r w:rsidR="000A759E" w:rsidRPr="00194BF4">
        <w:rPr>
          <w:rFonts w:ascii="Arial" w:hAnsi="Arial" w:cs="Arial"/>
          <w:sz w:val="22"/>
          <w:szCs w:val="22"/>
        </w:rPr>
        <w:instrText>Accusatory Instrument</w:instrText>
      </w:r>
      <w:r w:rsidR="000A759E">
        <w:instrText xml:space="preserve">" </w:instrText>
      </w:r>
      <w:r w:rsidR="000A759E">
        <w:rPr>
          <w:rFonts w:ascii="Arial" w:hAnsi="Arial" w:cs="Arial"/>
          <w:sz w:val="22"/>
          <w:szCs w:val="22"/>
        </w:rPr>
        <w:fldChar w:fldCharType="end"/>
      </w:r>
      <w:r w:rsidRPr="00F21213">
        <w:rPr>
          <w:rFonts w:ascii="Arial" w:hAnsi="Arial" w:cs="Arial"/>
          <w:sz w:val="22"/>
          <w:szCs w:val="22"/>
        </w:rPr>
        <w:t>, and other supporting documentation which establishes the basis for the charges filed against the individual:  Forward to the prosecutor and to the court.</w:t>
      </w:r>
      <w:bookmarkEnd w:id="24"/>
    </w:p>
    <w:p w:rsidR="000D618E" w:rsidRDefault="00AC1DC1" w:rsidP="003A3299">
      <w:pPr>
        <w:pStyle w:val="Level1"/>
        <w:numPr>
          <w:ilvl w:val="0"/>
          <w:numId w:val="18"/>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5" w:name="_Toc447145756"/>
      <w:r>
        <w:rPr>
          <w:rFonts w:ascii="Arial" w:hAnsi="Arial" w:cs="Arial"/>
          <w:sz w:val="22"/>
          <w:szCs w:val="22"/>
        </w:rPr>
        <w:t>A</w:t>
      </w:r>
      <w:r w:rsidRPr="00387D35">
        <w:rPr>
          <w:rFonts w:ascii="Arial" w:hAnsi="Arial" w:cs="Arial"/>
          <w:sz w:val="22"/>
          <w:szCs w:val="22"/>
        </w:rPr>
        <w:t xml:space="preserve"> </w:t>
      </w:r>
      <w:r w:rsidR="000D618E" w:rsidRPr="00387D35">
        <w:rPr>
          <w:rFonts w:ascii="Arial" w:hAnsi="Arial" w:cs="Arial"/>
          <w:sz w:val="22"/>
          <w:szCs w:val="22"/>
        </w:rPr>
        <w:t>report of the Criminal Justice Tracking Number</w:t>
      </w:r>
      <w:r w:rsidR="000A759E">
        <w:rPr>
          <w:rFonts w:ascii="Arial" w:hAnsi="Arial" w:cs="Arial"/>
          <w:sz w:val="22"/>
          <w:szCs w:val="22"/>
        </w:rPr>
        <w:fldChar w:fldCharType="begin"/>
      </w:r>
      <w:r w:rsidR="000A759E">
        <w:instrText xml:space="preserve"> XE "</w:instrText>
      </w:r>
      <w:r w:rsidR="000A759E" w:rsidRPr="000205D4">
        <w:rPr>
          <w:rFonts w:eastAsia="Times New Roman" w:cs="Arial"/>
        </w:rPr>
        <w:instrText>Criminal Justice Tracking Number</w:instrText>
      </w:r>
      <w:r w:rsidR="000A759E">
        <w:instrText xml:space="preserve">" </w:instrText>
      </w:r>
      <w:r w:rsidR="000A759E">
        <w:rPr>
          <w:rFonts w:ascii="Arial" w:hAnsi="Arial" w:cs="Arial"/>
          <w:sz w:val="22"/>
          <w:szCs w:val="22"/>
        </w:rPr>
        <w:fldChar w:fldCharType="end"/>
      </w:r>
      <w:r w:rsidR="000D618E" w:rsidRPr="00387D35">
        <w:rPr>
          <w:rFonts w:ascii="Arial" w:hAnsi="Arial" w:cs="Arial"/>
          <w:sz w:val="22"/>
          <w:szCs w:val="22"/>
        </w:rPr>
        <w:t xml:space="preserve"> (CJTN) assigned to the arrest fingerprint submissions: </w:t>
      </w:r>
      <w:r w:rsidR="00A23B13">
        <w:rPr>
          <w:rFonts w:ascii="Arial" w:hAnsi="Arial" w:cs="Arial"/>
          <w:sz w:val="22"/>
          <w:szCs w:val="22"/>
        </w:rPr>
        <w:t xml:space="preserve"> </w:t>
      </w:r>
      <w:r w:rsidR="000D618E" w:rsidRPr="00387D35">
        <w:rPr>
          <w:rFonts w:ascii="Arial" w:hAnsi="Arial" w:cs="Arial"/>
          <w:sz w:val="22"/>
          <w:szCs w:val="22"/>
        </w:rPr>
        <w:t>Forward to the court.</w:t>
      </w:r>
      <w:bookmarkEnd w:id="25"/>
    </w:p>
    <w:p w:rsidR="002153F2" w:rsidRDefault="002153F2" w:rsidP="002071B7">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2153F2" w:rsidRDefault="002153F2" w:rsidP="003A3299">
      <w:pPr>
        <w:pStyle w:val="Level1"/>
        <w:numPr>
          <w:ilvl w:val="0"/>
          <w:numId w:val="18"/>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6" w:name="_Toc447145757"/>
      <w:r w:rsidRPr="00387D35">
        <w:rPr>
          <w:rFonts w:ascii="Arial" w:hAnsi="Arial" w:cs="Arial"/>
          <w:sz w:val="22"/>
          <w:szCs w:val="22"/>
        </w:rPr>
        <w:t>New York State Inquiry Fingerprint</w:t>
      </w:r>
      <w:r>
        <w:rPr>
          <w:rFonts w:ascii="Arial" w:hAnsi="Arial" w:cs="Arial"/>
          <w:sz w:val="22"/>
          <w:szCs w:val="22"/>
        </w:rPr>
        <w:t xml:space="preserve"> Transaction (CARCIR</w:t>
      </w:r>
      <w:r w:rsidR="000A759E">
        <w:rPr>
          <w:rFonts w:ascii="Arial" w:hAnsi="Arial" w:cs="Arial"/>
          <w:sz w:val="22"/>
          <w:szCs w:val="22"/>
        </w:rPr>
        <w:fldChar w:fldCharType="begin"/>
      </w:r>
      <w:r w:rsidR="000A759E">
        <w:instrText xml:space="preserve"> XE "</w:instrText>
      </w:r>
      <w:r w:rsidR="000A759E" w:rsidRPr="004554A1">
        <w:rPr>
          <w:rFonts w:ascii="Arial" w:hAnsi="Arial" w:cs="Arial"/>
          <w:sz w:val="22"/>
          <w:szCs w:val="22"/>
        </w:rPr>
        <w:instrText>New York State Inquiry Fingerprint Transaction (CARCIR</w:instrText>
      </w:r>
      <w:r w:rsidR="000A759E">
        <w:instrText xml:space="preserve">" </w:instrText>
      </w:r>
      <w:r w:rsidR="000A759E">
        <w:rPr>
          <w:rFonts w:ascii="Arial" w:hAnsi="Arial" w:cs="Arial"/>
          <w:sz w:val="22"/>
          <w:szCs w:val="22"/>
        </w:rPr>
        <w:fldChar w:fldCharType="end"/>
      </w:r>
      <w:r>
        <w:rPr>
          <w:rFonts w:ascii="Arial" w:hAnsi="Arial" w:cs="Arial"/>
          <w:sz w:val="22"/>
          <w:szCs w:val="22"/>
        </w:rPr>
        <w:t>)</w:t>
      </w:r>
      <w:r w:rsidRPr="00387D35">
        <w:rPr>
          <w:rFonts w:ascii="Arial" w:hAnsi="Arial" w:cs="Arial"/>
          <w:sz w:val="22"/>
          <w:szCs w:val="22"/>
        </w:rPr>
        <w:t>,</w:t>
      </w:r>
      <w:r>
        <w:rPr>
          <w:rFonts w:ascii="Arial" w:hAnsi="Arial" w:cs="Arial"/>
          <w:sz w:val="22"/>
          <w:szCs w:val="22"/>
        </w:rPr>
        <w:t xml:space="preserve"> electronic inquiry</w:t>
      </w:r>
      <w:r w:rsidRPr="00387D35">
        <w:rPr>
          <w:rFonts w:ascii="Arial" w:hAnsi="Arial" w:cs="Arial"/>
          <w:sz w:val="22"/>
          <w:szCs w:val="22"/>
        </w:rPr>
        <w:t xml:space="preserve"> used to determine identity (does not create a new arrest record at DCJS): </w:t>
      </w:r>
      <w:r w:rsidR="00A23B13">
        <w:rPr>
          <w:rFonts w:ascii="Arial" w:hAnsi="Arial" w:cs="Arial"/>
          <w:sz w:val="22"/>
          <w:szCs w:val="22"/>
        </w:rPr>
        <w:t xml:space="preserve"> </w:t>
      </w:r>
      <w:r>
        <w:rPr>
          <w:rFonts w:ascii="Arial" w:hAnsi="Arial" w:cs="Arial"/>
          <w:sz w:val="22"/>
          <w:szCs w:val="22"/>
        </w:rPr>
        <w:t>Electronically f</w:t>
      </w:r>
      <w:r w:rsidRPr="00387D35">
        <w:rPr>
          <w:rFonts w:ascii="Arial" w:hAnsi="Arial" w:cs="Arial"/>
          <w:sz w:val="22"/>
          <w:szCs w:val="22"/>
        </w:rPr>
        <w:t>orward to DCJS</w:t>
      </w:r>
      <w:r>
        <w:rPr>
          <w:rFonts w:ascii="Arial" w:hAnsi="Arial" w:cs="Arial"/>
          <w:sz w:val="22"/>
          <w:szCs w:val="22"/>
        </w:rPr>
        <w:t xml:space="preserve"> and receive response electronically via Integrated Justice Portal</w:t>
      </w:r>
      <w:r w:rsidR="000A759E">
        <w:rPr>
          <w:rFonts w:ascii="Arial" w:hAnsi="Arial" w:cs="Arial"/>
          <w:sz w:val="22"/>
          <w:szCs w:val="22"/>
        </w:rPr>
        <w:fldChar w:fldCharType="begin"/>
      </w:r>
      <w:r w:rsidR="000A759E">
        <w:instrText xml:space="preserve"> XE "</w:instrText>
      </w:r>
      <w:r w:rsidR="000A759E" w:rsidRPr="0068687C">
        <w:rPr>
          <w:rFonts w:ascii="Arial" w:hAnsi="Arial" w:cs="Arial"/>
          <w:sz w:val="22"/>
          <w:szCs w:val="22"/>
        </w:rPr>
        <w:instrText>Integrated Justice Portal</w:instrText>
      </w:r>
      <w:r w:rsidR="000A759E">
        <w:instrText xml:space="preserve">" </w:instrText>
      </w:r>
      <w:r w:rsidR="000A759E">
        <w:rPr>
          <w:rFonts w:ascii="Arial" w:hAnsi="Arial" w:cs="Arial"/>
          <w:sz w:val="22"/>
          <w:szCs w:val="22"/>
        </w:rPr>
        <w:fldChar w:fldCharType="end"/>
      </w:r>
      <w:r w:rsidR="00A23B13">
        <w:rPr>
          <w:rFonts w:ascii="Arial" w:hAnsi="Arial" w:cs="Arial"/>
          <w:sz w:val="22"/>
          <w:szCs w:val="22"/>
        </w:rPr>
        <w:t>.</w:t>
      </w:r>
      <w:bookmarkEnd w:id="26"/>
    </w:p>
    <w:p w:rsidR="002153F2" w:rsidRDefault="002153F2" w:rsidP="002071B7">
      <w:pPr>
        <w:pStyle w:val="ListParagraph"/>
        <w:rPr>
          <w:rFonts w:ascii="Arial" w:hAnsi="Arial" w:cs="Arial"/>
          <w:sz w:val="22"/>
          <w:szCs w:val="22"/>
        </w:rPr>
      </w:pPr>
    </w:p>
    <w:p w:rsidR="002153F2" w:rsidRDefault="002153F2" w:rsidP="003A3299">
      <w:pPr>
        <w:pStyle w:val="Level1"/>
        <w:numPr>
          <w:ilvl w:val="0"/>
          <w:numId w:val="18"/>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7" w:name="_Toc447145758"/>
      <w:r w:rsidRPr="00387D35">
        <w:rPr>
          <w:rFonts w:ascii="Arial" w:hAnsi="Arial" w:cs="Arial"/>
          <w:sz w:val="22"/>
          <w:szCs w:val="22"/>
        </w:rPr>
        <w:t>Request for Court to Notify Defendant to Appear for Fingerprinting (if not printed at time of arrest):  Forward to the court.</w:t>
      </w:r>
      <w:bookmarkEnd w:id="27"/>
    </w:p>
    <w:p w:rsidR="002153F2" w:rsidRPr="00387D35" w:rsidRDefault="002153F2" w:rsidP="002071B7">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43454D" w:rsidRDefault="009A7781" w:rsidP="0043454D">
      <w:pPr>
        <w:pStyle w:val="Level1"/>
        <w:numPr>
          <w:ilvl w:val="0"/>
          <w:numId w:val="18"/>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8" w:name="_Toc447145759"/>
      <w:r>
        <w:rPr>
          <w:rFonts w:ascii="Arial" w:hAnsi="Arial" w:cs="Arial"/>
          <w:sz w:val="22"/>
          <w:szCs w:val="22"/>
        </w:rPr>
        <w:t>Arrest Information Update Form</w:t>
      </w:r>
      <w:r w:rsidR="000A759E">
        <w:rPr>
          <w:rFonts w:ascii="Arial" w:hAnsi="Arial" w:cs="Arial"/>
          <w:sz w:val="22"/>
          <w:szCs w:val="22"/>
        </w:rPr>
        <w:fldChar w:fldCharType="begin"/>
      </w:r>
      <w:r w:rsidR="000A759E">
        <w:instrText xml:space="preserve"> XE "</w:instrText>
      </w:r>
      <w:r w:rsidR="000A759E" w:rsidRPr="00503D94">
        <w:rPr>
          <w:rFonts w:ascii="Arial" w:hAnsi="Arial" w:cs="Arial"/>
          <w:sz w:val="22"/>
          <w:szCs w:val="22"/>
        </w:rPr>
        <w:instrText>Arrest Information Update Form</w:instrText>
      </w:r>
      <w:r w:rsidR="000A759E">
        <w:instrText xml:space="preserve">" </w:instrText>
      </w:r>
      <w:r w:rsidR="000A759E">
        <w:rPr>
          <w:rFonts w:ascii="Arial" w:hAnsi="Arial" w:cs="Arial"/>
          <w:sz w:val="22"/>
          <w:szCs w:val="22"/>
        </w:rPr>
        <w:fldChar w:fldCharType="end"/>
      </w:r>
      <w:r>
        <w:rPr>
          <w:rFonts w:ascii="Arial" w:hAnsi="Arial" w:cs="Arial"/>
          <w:sz w:val="22"/>
          <w:szCs w:val="22"/>
        </w:rPr>
        <w:t xml:space="preserve">: </w:t>
      </w:r>
      <w:r w:rsidR="00A23B13">
        <w:rPr>
          <w:rFonts w:ascii="Arial" w:hAnsi="Arial" w:cs="Arial"/>
          <w:sz w:val="22"/>
          <w:szCs w:val="22"/>
        </w:rPr>
        <w:t xml:space="preserve"> </w:t>
      </w:r>
      <w:bookmarkEnd w:id="28"/>
      <w:r w:rsidR="0043454D" w:rsidRPr="0043454D">
        <w:rPr>
          <w:rFonts w:ascii="Arial" w:hAnsi="Arial" w:cs="Arial"/>
          <w:sz w:val="22"/>
          <w:szCs w:val="22"/>
        </w:rPr>
        <w:t xml:space="preserve">Agencies can submit these requests by using the Arrest Information Updates form, which can be obtained from </w:t>
      </w:r>
      <w:hyperlink r:id="rId11" w:history="1">
        <w:r w:rsidR="0043454D" w:rsidRPr="0043454D">
          <w:rPr>
            <w:rStyle w:val="Hyperlink"/>
            <w:rFonts w:ascii="Arial" w:hAnsi="Arial" w:cs="Arial"/>
            <w:sz w:val="22"/>
            <w:szCs w:val="22"/>
          </w:rPr>
          <w:t>Resources</w:t>
        </w:r>
      </w:hyperlink>
      <w:r w:rsidR="0043454D" w:rsidRPr="0043454D">
        <w:rPr>
          <w:rFonts w:ascii="Arial" w:hAnsi="Arial" w:cs="Arial"/>
          <w:sz w:val="22"/>
          <w:szCs w:val="22"/>
        </w:rPr>
        <w:t> » </w:t>
      </w:r>
      <w:hyperlink r:id="rId12" w:history="1">
        <w:r w:rsidR="0043454D" w:rsidRPr="0043454D">
          <w:rPr>
            <w:rStyle w:val="Hyperlink"/>
            <w:rFonts w:ascii="Arial" w:hAnsi="Arial" w:cs="Arial"/>
            <w:sz w:val="22"/>
            <w:szCs w:val="22"/>
          </w:rPr>
          <w:t>Reference Library</w:t>
        </w:r>
      </w:hyperlink>
      <w:r w:rsidR="0043454D" w:rsidRPr="0043454D">
        <w:rPr>
          <w:rFonts w:ascii="Arial" w:hAnsi="Arial" w:cs="Arial"/>
          <w:sz w:val="22"/>
          <w:szCs w:val="22"/>
        </w:rPr>
        <w:t> » </w:t>
      </w:r>
      <w:hyperlink r:id="rId13" w:history="1">
        <w:r w:rsidR="0043454D" w:rsidRPr="0043454D">
          <w:rPr>
            <w:rStyle w:val="Hyperlink"/>
            <w:rFonts w:ascii="Arial" w:hAnsi="Arial" w:cs="Arial"/>
            <w:sz w:val="22"/>
            <w:szCs w:val="22"/>
          </w:rPr>
          <w:t>Law Enforcement</w:t>
        </w:r>
      </w:hyperlink>
      <w:r w:rsidR="0043454D" w:rsidRPr="0043454D">
        <w:rPr>
          <w:rFonts w:ascii="Arial" w:hAnsi="Arial" w:cs="Arial"/>
          <w:sz w:val="22"/>
          <w:szCs w:val="22"/>
        </w:rPr>
        <w:t xml:space="preserve"> </w:t>
      </w:r>
      <w:r w:rsidR="0043454D" w:rsidRPr="0043454D">
        <w:rPr>
          <w:rFonts w:ascii="Arial" w:hAnsi="Arial" w:cs="Arial"/>
          <w:sz w:val="22"/>
          <w:szCs w:val="22"/>
          <w:u w:val="single"/>
        </w:rPr>
        <w:t>Forms and Publications</w:t>
      </w:r>
      <w:r w:rsidR="0043454D" w:rsidRPr="0043454D">
        <w:rPr>
          <w:rFonts w:ascii="Arial" w:hAnsi="Arial" w:cs="Arial"/>
          <w:sz w:val="22"/>
          <w:szCs w:val="22"/>
        </w:rPr>
        <w:t xml:space="preserve"> link on the eJusticeNY Integrated Justice Portal, or by sending a letter detailing the request on the agency’s letterhead.</w:t>
      </w:r>
    </w:p>
    <w:p w:rsidR="0043454D" w:rsidRPr="0043454D" w:rsidRDefault="0043454D" w:rsidP="0043454D">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43454D" w:rsidRPr="0043454D" w:rsidRDefault="0043454D" w:rsidP="0043454D">
      <w:pPr>
        <w:pStyle w:val="Level1"/>
        <w:numPr>
          <w:ilvl w:val="0"/>
          <w:numId w:val="18"/>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r w:rsidRPr="0043454D">
        <w:rPr>
          <w:rFonts w:ascii="Arial" w:hAnsi="Arial" w:cs="Arial"/>
          <w:sz w:val="22"/>
          <w:szCs w:val="22"/>
        </w:rPr>
        <w:t>All requests must be signed by a police officer or higher ranking member of the department, or someone specifically authorized by your department to submit these requests.  The form must include your agency name and ORI number, the arrestee’s name and date of birth, NYSID number, Criminal Justice Tracking Number, and date of arrest in order for DCJS to identify the arrest event to be corrected.  These requests also should clearly list the information that needs to be added and/or removed.</w:t>
      </w:r>
    </w:p>
    <w:p w:rsidR="009A7781" w:rsidRDefault="009A7781" w:rsidP="0043454D">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580C19" w:rsidRDefault="00580C19" w:rsidP="00580C19">
      <w:pPr>
        <w:pStyle w:val="ListParagraph"/>
        <w:rPr>
          <w:rFonts w:ascii="Arial" w:hAnsi="Arial" w:cs="Arial"/>
          <w:sz w:val="22"/>
          <w:szCs w:val="22"/>
        </w:rPr>
      </w:pPr>
    </w:p>
    <w:p w:rsidR="00227341" w:rsidRPr="00227341" w:rsidRDefault="009A7781" w:rsidP="00227341">
      <w:pPr>
        <w:pStyle w:val="Level1"/>
        <w:numPr>
          <w:ilvl w:val="0"/>
          <w:numId w:val="18"/>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9" w:name="_Toc447145760"/>
      <w:r w:rsidRPr="009B32CC">
        <w:rPr>
          <w:rFonts w:ascii="Arial" w:hAnsi="Arial" w:cs="Arial"/>
          <w:sz w:val="22"/>
          <w:szCs w:val="22"/>
        </w:rPr>
        <w:lastRenderedPageBreak/>
        <w:t>Arresting agency C</w:t>
      </w:r>
      <w:r w:rsidR="00F21213">
        <w:rPr>
          <w:rFonts w:ascii="Arial" w:hAnsi="Arial" w:cs="Arial"/>
          <w:sz w:val="22"/>
          <w:szCs w:val="22"/>
        </w:rPr>
        <w:t>riminal Procedure Law</w:t>
      </w:r>
      <w:r w:rsidRPr="009B32CC">
        <w:rPr>
          <w:rFonts w:ascii="Arial" w:hAnsi="Arial" w:cs="Arial"/>
          <w:sz w:val="22"/>
          <w:szCs w:val="22"/>
        </w:rPr>
        <w:t xml:space="preserve"> </w:t>
      </w:r>
      <w:r w:rsidR="00227341">
        <w:rPr>
          <w:rFonts w:ascii="Arial" w:hAnsi="Arial" w:cs="Arial"/>
          <w:sz w:val="22"/>
          <w:szCs w:val="22"/>
        </w:rPr>
        <w:t>§</w:t>
      </w:r>
      <w:r w:rsidR="00455A77">
        <w:rPr>
          <w:rFonts w:ascii="Arial" w:hAnsi="Arial" w:cs="Arial"/>
          <w:sz w:val="22"/>
          <w:szCs w:val="22"/>
        </w:rPr>
        <w:t xml:space="preserve"> </w:t>
      </w:r>
      <w:r w:rsidRPr="009B32CC">
        <w:rPr>
          <w:rFonts w:ascii="Arial" w:hAnsi="Arial" w:cs="Arial"/>
          <w:sz w:val="22"/>
          <w:szCs w:val="22"/>
        </w:rPr>
        <w:t>160.50 Seal Order when arresting agency determines not to proceed with arrest prior to court arraignment</w:t>
      </w:r>
      <w:r w:rsidRPr="009838DC">
        <w:rPr>
          <w:rFonts w:ascii="Arial" w:hAnsi="Arial" w:cs="Arial"/>
          <w:sz w:val="22"/>
          <w:szCs w:val="22"/>
        </w:rPr>
        <w:t xml:space="preserve">. </w:t>
      </w:r>
      <w:r>
        <w:rPr>
          <w:rFonts w:ascii="Arial" w:hAnsi="Arial" w:cs="Arial"/>
          <w:sz w:val="22"/>
          <w:szCs w:val="22"/>
        </w:rPr>
        <w:t xml:space="preserve"> </w:t>
      </w:r>
      <w:r w:rsidR="0043454D">
        <w:rPr>
          <w:rFonts w:ascii="Arial" w:hAnsi="Arial" w:cs="Arial"/>
          <w:sz w:val="22"/>
          <w:szCs w:val="22"/>
        </w:rPr>
        <w:t xml:space="preserve">Use the Arrest Information Updates from or </w:t>
      </w:r>
      <w:r>
        <w:rPr>
          <w:rFonts w:ascii="Arial" w:hAnsi="Arial" w:cs="Arial"/>
          <w:sz w:val="22"/>
          <w:szCs w:val="22"/>
        </w:rPr>
        <w:t>a letter on age</w:t>
      </w:r>
      <w:r w:rsidR="0043454D">
        <w:rPr>
          <w:rFonts w:ascii="Arial" w:hAnsi="Arial" w:cs="Arial"/>
          <w:sz w:val="22"/>
          <w:szCs w:val="22"/>
        </w:rPr>
        <w:t>ncy letterhead</w:t>
      </w:r>
      <w:r>
        <w:rPr>
          <w:rFonts w:ascii="Arial" w:hAnsi="Arial" w:cs="Arial"/>
          <w:sz w:val="22"/>
          <w:szCs w:val="22"/>
        </w:rPr>
        <w:t>.</w:t>
      </w:r>
      <w:bookmarkEnd w:id="29"/>
    </w:p>
    <w:p w:rsidR="00580C19" w:rsidRDefault="00580C19" w:rsidP="00580C19">
      <w:pPr>
        <w:pStyle w:val="ListParagraph"/>
        <w:rPr>
          <w:rFonts w:ascii="Arial" w:hAnsi="Arial" w:cs="Arial"/>
          <w:sz w:val="22"/>
          <w:szCs w:val="22"/>
        </w:rPr>
      </w:pPr>
    </w:p>
    <w:p w:rsidR="00532EC1" w:rsidRPr="009B32CC" w:rsidRDefault="00532EC1" w:rsidP="00E34738">
      <w:pPr>
        <w:pStyle w:val="Level1"/>
        <w:numPr>
          <w:ilvl w:val="0"/>
          <w:numId w:val="409"/>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u w:val="single"/>
        </w:rPr>
        <w:t>Documents Generated by Other Ag</w:t>
      </w:r>
      <w:r>
        <w:rPr>
          <w:rFonts w:ascii="Arial" w:hAnsi="Arial" w:cs="Arial"/>
          <w:sz w:val="22"/>
          <w:szCs w:val="22"/>
          <w:u w:val="single"/>
        </w:rPr>
        <w:t xml:space="preserve">encies for Dissemination by the </w:t>
      </w:r>
      <w:r w:rsidRPr="00387D35">
        <w:rPr>
          <w:rFonts w:ascii="Arial" w:hAnsi="Arial" w:cs="Arial"/>
          <w:sz w:val="22"/>
          <w:szCs w:val="22"/>
          <w:u w:val="single"/>
        </w:rPr>
        <w:t>Arresting</w:t>
      </w:r>
    </w:p>
    <w:p w:rsidR="000D618E" w:rsidRPr="00387D35" w:rsidRDefault="00532EC1" w:rsidP="00532EC1">
      <w:pPr>
        <w:tabs>
          <w:tab w:val="left" w:pos="0"/>
          <w:tab w:val="left" w:pos="432"/>
          <w:tab w:val="left" w:pos="864"/>
          <w:tab w:val="left" w:pos="1296"/>
          <w:tab w:val="left" w:pos="1620"/>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rPr>
        <w:tab/>
      </w:r>
      <w:r>
        <w:rPr>
          <w:rFonts w:ascii="Arial" w:hAnsi="Arial" w:cs="Arial"/>
          <w:sz w:val="22"/>
          <w:szCs w:val="22"/>
        </w:rPr>
        <w:tab/>
      </w:r>
      <w:bookmarkStart w:id="30" w:name="_Toc447145761"/>
      <w:r>
        <w:rPr>
          <w:rFonts w:ascii="Arial" w:hAnsi="Arial" w:cs="Arial"/>
          <w:sz w:val="22"/>
          <w:szCs w:val="22"/>
        </w:rPr>
        <w:tab/>
      </w:r>
      <w:r>
        <w:rPr>
          <w:rFonts w:ascii="Arial" w:hAnsi="Arial" w:cs="Arial"/>
          <w:sz w:val="22"/>
          <w:szCs w:val="22"/>
        </w:rPr>
        <w:tab/>
      </w:r>
      <w:r w:rsidR="000D618E" w:rsidRPr="00387D35">
        <w:rPr>
          <w:rFonts w:ascii="Arial" w:hAnsi="Arial" w:cs="Arial"/>
          <w:sz w:val="22"/>
          <w:szCs w:val="22"/>
          <w:u w:val="single"/>
        </w:rPr>
        <w:t>Agency to Other Agencies</w:t>
      </w:r>
      <w:bookmarkEnd w:id="30"/>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3A3299">
      <w:pPr>
        <w:pStyle w:val="Level5"/>
        <w:numPr>
          <w:ilvl w:val="4"/>
          <w:numId w:val="20"/>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Copies of the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provided to the arresting agency by DCJS when Arrest Fingerprints a</w:t>
      </w:r>
      <w:r w:rsidR="00396EB9">
        <w:rPr>
          <w:rFonts w:ascii="Arial" w:hAnsi="Arial" w:cs="Arial"/>
          <w:sz w:val="22"/>
          <w:szCs w:val="22"/>
        </w:rPr>
        <w:t>re processed at DCJS:</w:t>
      </w:r>
      <w:r w:rsidR="00F21213">
        <w:rPr>
          <w:rFonts w:ascii="Arial" w:hAnsi="Arial" w:cs="Arial"/>
          <w:sz w:val="22"/>
          <w:szCs w:val="22"/>
        </w:rPr>
        <w:t xml:space="preserve">  Forward</w:t>
      </w:r>
      <w:r w:rsidRPr="00387D35">
        <w:rPr>
          <w:rFonts w:ascii="Arial" w:hAnsi="Arial" w:cs="Arial"/>
          <w:sz w:val="22"/>
          <w:szCs w:val="22"/>
        </w:rPr>
        <w:t xml:space="preserve"> two copies to the Court and one copy to the prosecutor and maintain a copy in the arresting agency’s files.</w:t>
      </w:r>
      <w:r w:rsidR="008C21C4">
        <w:rPr>
          <w:rFonts w:ascii="Arial" w:hAnsi="Arial" w:cs="Arial"/>
          <w:sz w:val="22"/>
          <w:szCs w:val="22"/>
        </w:rPr>
        <w:t xml:space="preserve">  </w:t>
      </w:r>
      <w:r w:rsidR="008C21C4">
        <w:rPr>
          <w:rFonts w:ascii="Arial" w:hAnsi="Arial" w:cs="Arial"/>
          <w:b/>
          <w:sz w:val="22"/>
          <w:szCs w:val="22"/>
        </w:rPr>
        <w:t xml:space="preserve">Note: DCJS electronically forwards an electronic copy of the </w:t>
      </w:r>
      <w:proofErr w:type="spellStart"/>
      <w:r w:rsidR="008C21C4">
        <w:rPr>
          <w:rFonts w:ascii="Arial" w:hAnsi="Arial" w:cs="Arial"/>
          <w:b/>
          <w:sz w:val="22"/>
          <w:szCs w:val="22"/>
        </w:rPr>
        <w:t>rapsheet</w:t>
      </w:r>
      <w:proofErr w:type="spellEnd"/>
      <w:r w:rsidR="008C21C4">
        <w:rPr>
          <w:rFonts w:ascii="Arial" w:hAnsi="Arial" w:cs="Arial"/>
          <w:b/>
          <w:sz w:val="22"/>
          <w:szCs w:val="22"/>
        </w:rPr>
        <w:t xml:space="preserve"> to the court and the prosecutor via the </w:t>
      </w:r>
      <w:r w:rsidR="00455A77">
        <w:rPr>
          <w:rFonts w:ascii="Arial" w:hAnsi="Arial" w:cs="Arial"/>
          <w:b/>
          <w:sz w:val="22"/>
          <w:szCs w:val="22"/>
        </w:rPr>
        <w:t xml:space="preserve">eJusticeNY </w:t>
      </w:r>
      <w:r w:rsidR="008C21C4">
        <w:rPr>
          <w:rFonts w:ascii="Arial" w:hAnsi="Arial" w:cs="Arial"/>
          <w:b/>
          <w:sz w:val="22"/>
          <w:szCs w:val="22"/>
        </w:rPr>
        <w:t>Integrated Justice Portal</w:t>
      </w:r>
      <w:r w:rsidR="000A759E">
        <w:rPr>
          <w:rFonts w:ascii="Arial" w:hAnsi="Arial" w:cs="Arial"/>
          <w:b/>
          <w:sz w:val="22"/>
          <w:szCs w:val="22"/>
        </w:rPr>
        <w:fldChar w:fldCharType="begin"/>
      </w:r>
      <w:r w:rsidR="000A759E">
        <w:instrText xml:space="preserve"> XE "</w:instrText>
      </w:r>
      <w:r w:rsidR="000A759E" w:rsidRPr="0068687C">
        <w:rPr>
          <w:rFonts w:ascii="Arial" w:hAnsi="Arial" w:cs="Arial"/>
          <w:sz w:val="22"/>
          <w:szCs w:val="22"/>
        </w:rPr>
        <w:instrText>Integrated Justice Portal</w:instrText>
      </w:r>
      <w:r w:rsidR="000A759E">
        <w:instrText xml:space="preserve">" </w:instrText>
      </w:r>
      <w:r w:rsidR="000A759E">
        <w:rPr>
          <w:rFonts w:ascii="Arial" w:hAnsi="Arial" w:cs="Arial"/>
          <w:b/>
          <w:sz w:val="22"/>
          <w:szCs w:val="22"/>
        </w:rPr>
        <w:fldChar w:fldCharType="end"/>
      </w:r>
      <w:r w:rsidR="008C21C4">
        <w:rPr>
          <w:rFonts w:ascii="Arial" w:hAnsi="Arial" w:cs="Arial"/>
          <w:b/>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F21213" w:rsidRDefault="000D618E" w:rsidP="003A3299">
      <w:pPr>
        <w:pStyle w:val="Level5"/>
        <w:numPr>
          <w:ilvl w:val="4"/>
          <w:numId w:val="20"/>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b/>
          <w:sz w:val="22"/>
          <w:szCs w:val="22"/>
        </w:rPr>
      </w:pPr>
      <w:proofErr w:type="spellStart"/>
      <w:r w:rsidRPr="00387D35">
        <w:rPr>
          <w:rFonts w:ascii="Arial" w:hAnsi="Arial" w:cs="Arial"/>
          <w:sz w:val="22"/>
          <w:szCs w:val="22"/>
        </w:rPr>
        <w:t>Rapsheet</w:t>
      </w:r>
      <w:proofErr w:type="spellEnd"/>
      <w:r w:rsidRPr="00387D35">
        <w:rPr>
          <w:rFonts w:ascii="Arial" w:hAnsi="Arial" w:cs="Arial"/>
          <w:sz w:val="22"/>
          <w:szCs w:val="22"/>
        </w:rPr>
        <w:t xml:space="preserve"> obtained through an electronic inquiry to DCJS </w:t>
      </w:r>
      <w:r w:rsidR="008C21C4">
        <w:rPr>
          <w:rFonts w:ascii="Arial" w:hAnsi="Arial" w:cs="Arial"/>
          <w:sz w:val="22"/>
          <w:szCs w:val="22"/>
        </w:rPr>
        <w:t xml:space="preserve">via the </w:t>
      </w:r>
      <w:r w:rsidR="00455A77">
        <w:rPr>
          <w:rFonts w:ascii="Arial" w:hAnsi="Arial" w:cs="Arial"/>
          <w:sz w:val="22"/>
          <w:szCs w:val="22"/>
        </w:rPr>
        <w:t xml:space="preserve">eJusticeNY </w:t>
      </w:r>
      <w:r w:rsidR="008C21C4">
        <w:rPr>
          <w:rFonts w:ascii="Arial" w:hAnsi="Arial" w:cs="Arial"/>
          <w:sz w:val="22"/>
          <w:szCs w:val="22"/>
        </w:rPr>
        <w:t>Integrated Justice Portal</w:t>
      </w:r>
      <w:r w:rsidR="000A759E">
        <w:rPr>
          <w:rFonts w:ascii="Arial" w:hAnsi="Arial" w:cs="Arial"/>
          <w:sz w:val="22"/>
          <w:szCs w:val="22"/>
        </w:rPr>
        <w:fldChar w:fldCharType="begin"/>
      </w:r>
      <w:r w:rsidR="000A759E">
        <w:instrText xml:space="preserve"> XE "</w:instrText>
      </w:r>
      <w:r w:rsidR="000A759E" w:rsidRPr="0068687C">
        <w:rPr>
          <w:rFonts w:ascii="Arial" w:hAnsi="Arial" w:cs="Arial"/>
          <w:sz w:val="22"/>
          <w:szCs w:val="22"/>
        </w:rPr>
        <w:instrText>Integrated Justice Portal</w:instrText>
      </w:r>
      <w:r w:rsidR="000A759E">
        <w:instrText xml:space="preserve">" </w:instrText>
      </w:r>
      <w:r w:rsidR="000A759E">
        <w:rPr>
          <w:rFonts w:ascii="Arial" w:hAnsi="Arial" w:cs="Arial"/>
          <w:sz w:val="22"/>
          <w:szCs w:val="22"/>
        </w:rPr>
        <w:fldChar w:fldCharType="end"/>
      </w:r>
      <w:r w:rsidR="008C21C4">
        <w:rPr>
          <w:rFonts w:ascii="Arial" w:hAnsi="Arial" w:cs="Arial"/>
          <w:sz w:val="22"/>
          <w:szCs w:val="22"/>
        </w:rPr>
        <w:t xml:space="preserve"> by the arresting agency, the </w:t>
      </w:r>
      <w:r w:rsidR="00A23B13">
        <w:rPr>
          <w:rFonts w:ascii="Arial" w:hAnsi="Arial" w:cs="Arial"/>
          <w:sz w:val="22"/>
          <w:szCs w:val="22"/>
        </w:rPr>
        <w:t xml:space="preserve">district attorney or the court.  </w:t>
      </w:r>
      <w:r w:rsidR="008C21C4">
        <w:rPr>
          <w:rFonts w:ascii="Arial" w:hAnsi="Arial" w:cs="Arial"/>
          <w:sz w:val="22"/>
          <w:szCs w:val="22"/>
        </w:rPr>
        <w:t xml:space="preserve">If the arresting agency is </w:t>
      </w:r>
      <w:r w:rsidR="00600598">
        <w:rPr>
          <w:rFonts w:ascii="Arial" w:hAnsi="Arial" w:cs="Arial"/>
          <w:sz w:val="22"/>
          <w:szCs w:val="22"/>
        </w:rPr>
        <w:t>making</w:t>
      </w:r>
      <w:r w:rsidR="008C21C4">
        <w:rPr>
          <w:rFonts w:ascii="Arial" w:hAnsi="Arial" w:cs="Arial"/>
          <w:sz w:val="22"/>
          <w:szCs w:val="22"/>
        </w:rPr>
        <w:t xml:space="preserve"> this request for the court or prosecutor, the agency must enter the judge’s or prosecutor</w:t>
      </w:r>
      <w:r w:rsidR="00600598">
        <w:rPr>
          <w:rFonts w:ascii="Arial" w:hAnsi="Arial" w:cs="Arial"/>
          <w:sz w:val="22"/>
          <w:szCs w:val="22"/>
        </w:rPr>
        <w:t>’s</w:t>
      </w:r>
      <w:r w:rsidR="008C21C4">
        <w:rPr>
          <w:rFonts w:ascii="Arial" w:hAnsi="Arial" w:cs="Arial"/>
          <w:sz w:val="22"/>
          <w:szCs w:val="22"/>
        </w:rPr>
        <w:t xml:space="preserve"> name or agency</w:t>
      </w:r>
      <w:r w:rsidR="00600598">
        <w:rPr>
          <w:rFonts w:ascii="Arial" w:hAnsi="Arial" w:cs="Arial"/>
          <w:sz w:val="22"/>
          <w:szCs w:val="22"/>
        </w:rPr>
        <w:t xml:space="preserve"> as the requestor</w:t>
      </w:r>
      <w:r w:rsidR="008C21C4">
        <w:rPr>
          <w:rFonts w:ascii="Arial" w:hAnsi="Arial" w:cs="Arial"/>
          <w:sz w:val="22"/>
          <w:szCs w:val="22"/>
        </w:rPr>
        <w:t xml:space="preserve">. </w:t>
      </w:r>
      <w:r w:rsidR="00A23B13">
        <w:rPr>
          <w:rFonts w:ascii="Arial" w:hAnsi="Arial" w:cs="Arial"/>
          <w:sz w:val="22"/>
          <w:szCs w:val="22"/>
        </w:rPr>
        <w:t xml:space="preserve"> </w:t>
      </w:r>
      <w:r w:rsidRPr="00387D35">
        <w:rPr>
          <w:rFonts w:ascii="Arial" w:hAnsi="Arial" w:cs="Arial"/>
          <w:b/>
          <w:bCs/>
          <w:sz w:val="22"/>
          <w:szCs w:val="22"/>
        </w:rPr>
        <w:t xml:space="preserve">This is </w:t>
      </w:r>
      <w:r w:rsidRPr="00387D35">
        <w:rPr>
          <w:rFonts w:ascii="Arial" w:hAnsi="Arial" w:cs="Arial"/>
          <w:b/>
          <w:bCs/>
          <w:sz w:val="22"/>
          <w:szCs w:val="22"/>
          <w:u w:val="single"/>
        </w:rPr>
        <w:t>not</w:t>
      </w:r>
      <w:r w:rsidRPr="00387D35">
        <w:rPr>
          <w:rFonts w:ascii="Arial" w:hAnsi="Arial" w:cs="Arial"/>
          <w:b/>
          <w:bCs/>
          <w:sz w:val="22"/>
          <w:szCs w:val="22"/>
        </w:rPr>
        <w:t xml:space="preserve"> a fingerprint-based </w:t>
      </w:r>
      <w:proofErr w:type="spellStart"/>
      <w:r w:rsidRPr="00387D35">
        <w:rPr>
          <w:rFonts w:ascii="Arial" w:hAnsi="Arial" w:cs="Arial"/>
          <w:b/>
          <w:bCs/>
          <w:sz w:val="22"/>
          <w:szCs w:val="22"/>
        </w:rPr>
        <w:t>rapsheet</w:t>
      </w:r>
      <w:proofErr w:type="spellEnd"/>
      <w:r w:rsidR="009A7781">
        <w:rPr>
          <w:rFonts w:ascii="Arial" w:hAnsi="Arial" w:cs="Arial"/>
          <w:b/>
          <w:bCs/>
          <w:sz w:val="22"/>
          <w:szCs w:val="22"/>
        </w:rPr>
        <w:t xml:space="preserve"> and</w:t>
      </w:r>
      <w:r w:rsidR="008C21C4">
        <w:rPr>
          <w:rFonts w:ascii="Arial" w:hAnsi="Arial" w:cs="Arial"/>
          <w:sz w:val="22"/>
          <w:szCs w:val="22"/>
        </w:rPr>
        <w:t xml:space="preserve"> </w:t>
      </w:r>
      <w:r w:rsidR="008C21C4" w:rsidRPr="00F21213">
        <w:rPr>
          <w:rFonts w:ascii="Arial" w:hAnsi="Arial" w:cs="Arial"/>
          <w:b/>
          <w:sz w:val="22"/>
          <w:szCs w:val="22"/>
        </w:rPr>
        <w:t xml:space="preserve">is not a replacement for the arrest </w:t>
      </w:r>
      <w:r w:rsidR="009A7781" w:rsidRPr="00F21213">
        <w:rPr>
          <w:rFonts w:ascii="Arial" w:hAnsi="Arial" w:cs="Arial"/>
          <w:b/>
          <w:sz w:val="22"/>
          <w:szCs w:val="22"/>
        </w:rPr>
        <w:t>f</w:t>
      </w:r>
      <w:r w:rsidR="008C21C4" w:rsidRPr="00F21213">
        <w:rPr>
          <w:rFonts w:ascii="Arial" w:hAnsi="Arial" w:cs="Arial"/>
          <w:b/>
          <w:sz w:val="22"/>
          <w:szCs w:val="22"/>
        </w:rPr>
        <w:t xml:space="preserve">ingerprint-based </w:t>
      </w:r>
      <w:proofErr w:type="spellStart"/>
      <w:r w:rsidR="008C21C4" w:rsidRPr="00F21213">
        <w:rPr>
          <w:rFonts w:ascii="Arial" w:hAnsi="Arial" w:cs="Arial"/>
          <w:b/>
          <w:sz w:val="22"/>
          <w:szCs w:val="22"/>
        </w:rPr>
        <w:t>rapsheet</w:t>
      </w:r>
      <w:proofErr w:type="spellEnd"/>
      <w:r w:rsidR="008C21C4" w:rsidRPr="00F21213">
        <w:rPr>
          <w:rFonts w:ascii="Arial" w:hAnsi="Arial" w:cs="Arial"/>
          <w:b/>
          <w:sz w:val="22"/>
          <w:szCs w:val="22"/>
        </w:rPr>
        <w:t>.</w:t>
      </w:r>
      <w:r w:rsidR="00F21213">
        <w:rPr>
          <w:rFonts w:ascii="Arial" w:hAnsi="Arial" w:cs="Arial"/>
          <w:b/>
          <w:sz w:val="22"/>
          <w:szCs w:val="22"/>
        </w:rPr>
        <w:t xml:space="preserve"> </w:t>
      </w:r>
    </w:p>
    <w:p w:rsidR="00F21213" w:rsidRPr="00F21213" w:rsidRDefault="00F21213" w:rsidP="00F21213">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0D618E" w:rsidRPr="00387D35" w:rsidRDefault="000D618E" w:rsidP="003A3299">
      <w:pPr>
        <w:pStyle w:val="Level1"/>
        <w:numPr>
          <w:ilvl w:val="0"/>
          <w:numId w:val="2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31" w:name="_Toc447145762"/>
      <w:r w:rsidRPr="00387D35">
        <w:rPr>
          <w:rFonts w:ascii="Arial" w:hAnsi="Arial" w:cs="Arial"/>
          <w:sz w:val="22"/>
          <w:szCs w:val="22"/>
          <w:u w:val="single"/>
        </w:rPr>
        <w:t>Documents Generated by Other Agencies for Arresting Agency Action</w:t>
      </w:r>
      <w:bookmarkEnd w:id="31"/>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3A3299">
      <w:pPr>
        <w:pStyle w:val="Level5"/>
        <w:numPr>
          <w:ilvl w:val="4"/>
          <w:numId w:val="2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Arrest and Bench Warrants</w:t>
      </w:r>
      <w:r w:rsidR="00435295">
        <w:rPr>
          <w:rFonts w:ascii="Arial" w:hAnsi="Arial" w:cs="Arial"/>
          <w:sz w:val="22"/>
          <w:szCs w:val="22"/>
        </w:rPr>
        <w:fldChar w:fldCharType="begin"/>
      </w:r>
      <w:r w:rsidR="00435295">
        <w:instrText xml:space="preserve"> XE "</w:instrText>
      </w:r>
      <w:r w:rsidR="00435295" w:rsidRPr="00A31876">
        <w:rPr>
          <w:rFonts w:ascii="Arial" w:hAnsi="Arial" w:cs="Arial"/>
          <w:sz w:val="22"/>
          <w:szCs w:val="22"/>
        </w:rPr>
        <w:instrText>Bench Warrants</w:instrText>
      </w:r>
      <w:r w:rsidR="00435295">
        <w:instrText xml:space="preserve">" </w:instrText>
      </w:r>
      <w:r w:rsidR="00435295">
        <w:rPr>
          <w:rFonts w:ascii="Arial" w:hAnsi="Arial" w:cs="Arial"/>
          <w:sz w:val="22"/>
          <w:szCs w:val="22"/>
        </w:rPr>
        <w:fldChar w:fldCharType="end"/>
      </w:r>
      <w:r w:rsidRPr="00387D35">
        <w:rPr>
          <w:rFonts w:ascii="Arial" w:hAnsi="Arial" w:cs="Arial"/>
          <w:sz w:val="22"/>
          <w:szCs w:val="22"/>
        </w:rPr>
        <w:t>, including an indication of whether the defendant should be fingerprinted when picked up on the warrant and the arrest date to use:  Created by and forwarded from the court.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3A3299">
      <w:pPr>
        <w:pStyle w:val="Level5"/>
        <w:numPr>
          <w:ilvl w:val="4"/>
          <w:numId w:val="2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C</w:t>
      </w:r>
      <w:r w:rsidR="00F21213">
        <w:rPr>
          <w:rFonts w:ascii="Arial" w:hAnsi="Arial" w:cs="Arial"/>
          <w:sz w:val="22"/>
          <w:szCs w:val="22"/>
        </w:rPr>
        <w:t>riminal Procedure Law</w:t>
      </w:r>
      <w:r w:rsidR="0047607F">
        <w:rPr>
          <w:rFonts w:ascii="Arial" w:hAnsi="Arial" w:cs="Arial"/>
          <w:sz w:val="22"/>
          <w:szCs w:val="22"/>
        </w:rPr>
        <w:t xml:space="preserve"> </w:t>
      </w:r>
      <w:r w:rsidR="00227341">
        <w:rPr>
          <w:rFonts w:ascii="Arial" w:hAnsi="Arial" w:cs="Arial"/>
          <w:sz w:val="22"/>
          <w:szCs w:val="22"/>
        </w:rPr>
        <w:t>§</w:t>
      </w:r>
      <w:r w:rsidR="00455A77">
        <w:rPr>
          <w:rFonts w:ascii="Arial" w:hAnsi="Arial" w:cs="Arial"/>
          <w:sz w:val="22"/>
          <w:szCs w:val="22"/>
        </w:rPr>
        <w:t xml:space="preserve"> </w:t>
      </w:r>
      <w:r w:rsidR="0047607F">
        <w:rPr>
          <w:rFonts w:ascii="Arial" w:hAnsi="Arial" w:cs="Arial"/>
          <w:sz w:val="22"/>
          <w:szCs w:val="22"/>
        </w:rPr>
        <w:t>160.50 Sealing Order</w:t>
      </w:r>
      <w:r w:rsidR="001F03A9">
        <w:rPr>
          <w:rFonts w:ascii="Arial" w:hAnsi="Arial" w:cs="Arial"/>
          <w:sz w:val="22"/>
          <w:szCs w:val="22"/>
        </w:rPr>
        <w:fldChar w:fldCharType="begin"/>
      </w:r>
      <w:r w:rsidR="001F03A9">
        <w:instrText xml:space="preserve"> XE "</w:instrText>
      </w:r>
      <w:r w:rsidR="001F03A9" w:rsidRPr="00F2244E">
        <w:rPr>
          <w:rFonts w:ascii="Arial" w:hAnsi="Arial" w:cs="Arial"/>
          <w:sz w:val="22"/>
          <w:szCs w:val="22"/>
        </w:rPr>
        <w:instrText>Sealing Order</w:instrText>
      </w:r>
      <w:r w:rsidR="001F03A9">
        <w:instrText xml:space="preserve">" </w:instrText>
      </w:r>
      <w:r w:rsidR="001F03A9">
        <w:rPr>
          <w:rFonts w:ascii="Arial" w:hAnsi="Arial" w:cs="Arial"/>
          <w:sz w:val="22"/>
          <w:szCs w:val="22"/>
        </w:rPr>
        <w:fldChar w:fldCharType="end"/>
      </w:r>
      <w:r w:rsidR="0047607F">
        <w:rPr>
          <w:rFonts w:ascii="Arial" w:hAnsi="Arial" w:cs="Arial"/>
          <w:sz w:val="22"/>
          <w:szCs w:val="22"/>
        </w:rPr>
        <w:t xml:space="preserve"> f</w:t>
      </w:r>
      <w:r w:rsidRPr="00387D35">
        <w:rPr>
          <w:rFonts w:ascii="Arial" w:hAnsi="Arial" w:cs="Arial"/>
          <w:sz w:val="22"/>
          <w:szCs w:val="22"/>
        </w:rPr>
        <w:t>rom the prosecutor if the prosecutor declines to prosecute a case prior to court arraignment.</w:t>
      </w:r>
      <w:r w:rsidR="009838DC">
        <w:rPr>
          <w:rFonts w:ascii="Arial" w:hAnsi="Arial" w:cs="Arial"/>
          <w:sz w:val="22"/>
          <w:szCs w:val="22"/>
        </w:rPr>
        <w:t xml:space="preserve"> </w:t>
      </w:r>
      <w:r w:rsidR="0047607F">
        <w:rPr>
          <w:rFonts w:ascii="Arial" w:hAnsi="Arial" w:cs="Arial"/>
          <w:sz w:val="22"/>
          <w:szCs w:val="22"/>
        </w:rPr>
        <w:t xml:space="preserve"> </w:t>
      </w:r>
      <w:r w:rsidR="009838DC">
        <w:rPr>
          <w:rFonts w:ascii="Arial" w:hAnsi="Arial" w:cs="Arial"/>
          <w:sz w:val="22"/>
          <w:szCs w:val="22"/>
        </w:rPr>
        <w:t xml:space="preserve">This may be a form developed by the prosecutor or a letter on agency letterhead declining to prosecute the case. </w:t>
      </w:r>
      <w:r w:rsidR="0047607F">
        <w:rPr>
          <w:rFonts w:ascii="Arial" w:hAnsi="Arial" w:cs="Arial"/>
          <w:sz w:val="22"/>
          <w:szCs w:val="22"/>
        </w:rPr>
        <w:t xml:space="preserve"> </w:t>
      </w:r>
      <w:r w:rsidR="009838DC">
        <w:rPr>
          <w:rFonts w:ascii="Arial" w:hAnsi="Arial" w:cs="Arial"/>
          <w:sz w:val="22"/>
          <w:szCs w:val="22"/>
        </w:rPr>
        <w:t xml:space="preserve">Some </w:t>
      </w:r>
      <w:r w:rsidR="00560DF1">
        <w:rPr>
          <w:rFonts w:ascii="Arial" w:hAnsi="Arial" w:cs="Arial"/>
          <w:sz w:val="22"/>
          <w:szCs w:val="22"/>
        </w:rPr>
        <w:t>D</w:t>
      </w:r>
      <w:r w:rsidR="009838DC">
        <w:rPr>
          <w:rFonts w:ascii="Arial" w:hAnsi="Arial" w:cs="Arial"/>
          <w:sz w:val="22"/>
          <w:szCs w:val="22"/>
        </w:rPr>
        <w:t xml:space="preserve">istrict </w:t>
      </w:r>
      <w:r w:rsidR="00560DF1">
        <w:rPr>
          <w:rFonts w:ascii="Arial" w:hAnsi="Arial" w:cs="Arial"/>
          <w:sz w:val="22"/>
          <w:szCs w:val="22"/>
        </w:rPr>
        <w:t>A</w:t>
      </w:r>
      <w:r w:rsidR="009838DC">
        <w:rPr>
          <w:rFonts w:ascii="Arial" w:hAnsi="Arial" w:cs="Arial"/>
          <w:sz w:val="22"/>
          <w:szCs w:val="22"/>
        </w:rPr>
        <w:t>ttorney offices in New York City transmit</w:t>
      </w:r>
      <w:r w:rsidR="00560DF1">
        <w:rPr>
          <w:rFonts w:ascii="Arial" w:hAnsi="Arial" w:cs="Arial"/>
          <w:sz w:val="22"/>
          <w:szCs w:val="22"/>
        </w:rPr>
        <w:t xml:space="preserve"> these orders</w:t>
      </w:r>
      <w:r w:rsidR="009838DC">
        <w:rPr>
          <w:rFonts w:ascii="Arial" w:hAnsi="Arial" w:cs="Arial"/>
          <w:sz w:val="22"/>
          <w:szCs w:val="22"/>
        </w:rPr>
        <w:t xml:space="preserve"> electronically to DCJS via the court system</w:t>
      </w:r>
      <w:r w:rsidR="00560DF1">
        <w:rPr>
          <w:rFonts w:ascii="Arial" w:hAnsi="Arial" w:cs="Arial"/>
          <w:sz w:val="22"/>
          <w:szCs w:val="22"/>
        </w:rPr>
        <w:t>,</w:t>
      </w:r>
      <w:r w:rsidR="009838DC">
        <w:rPr>
          <w:rFonts w:ascii="Arial" w:hAnsi="Arial" w:cs="Arial"/>
          <w:sz w:val="22"/>
          <w:szCs w:val="22"/>
        </w:rPr>
        <w:t xml:space="preserve"> ensuring that the </w:t>
      </w:r>
      <w:proofErr w:type="spellStart"/>
      <w:r w:rsidR="009838DC">
        <w:rPr>
          <w:rFonts w:ascii="Arial" w:hAnsi="Arial" w:cs="Arial"/>
          <w:sz w:val="22"/>
          <w:szCs w:val="22"/>
        </w:rPr>
        <w:t>undocketed</w:t>
      </w:r>
      <w:proofErr w:type="spellEnd"/>
      <w:r w:rsidR="009838DC">
        <w:rPr>
          <w:rFonts w:ascii="Arial" w:hAnsi="Arial" w:cs="Arial"/>
          <w:sz w:val="22"/>
          <w:szCs w:val="22"/>
        </w:rPr>
        <w:t xml:space="preserve"> arrests are sealed on the Office of Court Administration</w:t>
      </w:r>
      <w:r w:rsidR="001F03A9">
        <w:rPr>
          <w:rFonts w:ascii="Arial" w:hAnsi="Arial" w:cs="Arial"/>
          <w:sz w:val="22"/>
          <w:szCs w:val="22"/>
        </w:rPr>
        <w:fldChar w:fldCharType="begin"/>
      </w:r>
      <w:r w:rsidR="001F03A9">
        <w:instrText xml:space="preserve"> XE "</w:instrText>
      </w:r>
      <w:r w:rsidR="001F03A9" w:rsidRPr="00993E89">
        <w:rPr>
          <w:rFonts w:ascii="Arial" w:hAnsi="Arial" w:cs="Arial"/>
          <w:sz w:val="22"/>
          <w:szCs w:val="22"/>
        </w:rPr>
        <w:instrText>Office of Court Administration</w:instrText>
      </w:r>
      <w:r w:rsidR="001F03A9">
        <w:instrText xml:space="preserve">" </w:instrText>
      </w:r>
      <w:r w:rsidR="001F03A9">
        <w:rPr>
          <w:rFonts w:ascii="Arial" w:hAnsi="Arial" w:cs="Arial"/>
          <w:sz w:val="22"/>
          <w:szCs w:val="22"/>
        </w:rPr>
        <w:fldChar w:fldCharType="end"/>
      </w:r>
      <w:r w:rsidR="009838DC">
        <w:rPr>
          <w:rFonts w:ascii="Arial" w:hAnsi="Arial" w:cs="Arial"/>
          <w:sz w:val="22"/>
          <w:szCs w:val="22"/>
        </w:rPr>
        <w:t xml:space="preserve"> (OCA) database.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3A3299">
      <w:pPr>
        <w:pStyle w:val="Level5"/>
        <w:numPr>
          <w:ilvl w:val="4"/>
          <w:numId w:val="2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C</w:t>
      </w:r>
      <w:r w:rsidR="00F21213">
        <w:rPr>
          <w:rFonts w:ascii="Arial" w:hAnsi="Arial" w:cs="Arial"/>
          <w:sz w:val="22"/>
          <w:szCs w:val="22"/>
        </w:rPr>
        <w:t>riminal Procedure Law</w:t>
      </w:r>
      <w:r w:rsidRPr="00387D35">
        <w:rPr>
          <w:rFonts w:ascii="Arial" w:hAnsi="Arial" w:cs="Arial"/>
          <w:sz w:val="22"/>
          <w:szCs w:val="22"/>
        </w:rPr>
        <w:t xml:space="preserve"> </w:t>
      </w:r>
      <w:r w:rsidR="00227341">
        <w:rPr>
          <w:rFonts w:ascii="Arial" w:hAnsi="Arial" w:cs="Arial"/>
          <w:sz w:val="22"/>
          <w:szCs w:val="22"/>
        </w:rPr>
        <w:t>§</w:t>
      </w:r>
      <w:r w:rsidR="00455A77">
        <w:rPr>
          <w:rFonts w:ascii="Arial" w:hAnsi="Arial" w:cs="Arial"/>
          <w:sz w:val="22"/>
          <w:szCs w:val="22"/>
        </w:rPr>
        <w:t xml:space="preserve"> </w:t>
      </w:r>
      <w:r w:rsidRPr="00387D35">
        <w:rPr>
          <w:rFonts w:ascii="Arial" w:hAnsi="Arial" w:cs="Arial"/>
          <w:sz w:val="22"/>
          <w:szCs w:val="22"/>
        </w:rPr>
        <w:t xml:space="preserve">160.50 </w:t>
      </w:r>
      <w:proofErr w:type="gramStart"/>
      <w:r w:rsidRPr="00387D35">
        <w:rPr>
          <w:rFonts w:ascii="Arial" w:hAnsi="Arial" w:cs="Arial"/>
          <w:sz w:val="22"/>
          <w:szCs w:val="22"/>
        </w:rPr>
        <w:t>Sealing</w:t>
      </w:r>
      <w:proofErr w:type="gramEnd"/>
      <w:r w:rsidRPr="00387D35">
        <w:rPr>
          <w:rFonts w:ascii="Arial" w:hAnsi="Arial" w:cs="Arial"/>
          <w:sz w:val="22"/>
          <w:szCs w:val="22"/>
        </w:rPr>
        <w:t xml:space="preserve"> Order</w:t>
      </w:r>
      <w:r w:rsidR="001F03A9">
        <w:rPr>
          <w:rFonts w:ascii="Arial" w:hAnsi="Arial" w:cs="Arial"/>
          <w:sz w:val="22"/>
          <w:szCs w:val="22"/>
        </w:rPr>
        <w:fldChar w:fldCharType="begin"/>
      </w:r>
      <w:r w:rsidR="001F03A9">
        <w:instrText xml:space="preserve"> XE "</w:instrText>
      </w:r>
      <w:r w:rsidR="001F03A9" w:rsidRPr="00F2244E">
        <w:rPr>
          <w:rFonts w:ascii="Arial" w:hAnsi="Arial" w:cs="Arial"/>
          <w:sz w:val="22"/>
          <w:szCs w:val="22"/>
        </w:rPr>
        <w:instrText>Sealing Order</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From the court if the court favorably disposes of a case and seals the record.</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265E2E" w:rsidP="003608C8">
      <w:pPr>
        <w:pStyle w:val="Level1"/>
        <w:numPr>
          <w:ilvl w:val="0"/>
          <w:numId w:val="0"/>
        </w:numPr>
        <w:tabs>
          <w:tab w:val="left" w:pos="0"/>
          <w:tab w:val="left" w:pos="432"/>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450"/>
        <w:rPr>
          <w:rFonts w:ascii="Arial" w:hAnsi="Arial" w:cs="Arial"/>
          <w:sz w:val="22"/>
          <w:szCs w:val="22"/>
        </w:rPr>
      </w:pPr>
      <w:bookmarkStart w:id="32" w:name="_Toc447145763"/>
      <w:r>
        <w:rPr>
          <w:rFonts w:ascii="Arial" w:hAnsi="Arial" w:cs="Arial"/>
          <w:sz w:val="22"/>
          <w:szCs w:val="22"/>
        </w:rPr>
        <w:t>II</w:t>
      </w:r>
      <w:proofErr w:type="gramStart"/>
      <w:r>
        <w:rPr>
          <w:rFonts w:ascii="Arial" w:hAnsi="Arial" w:cs="Arial"/>
          <w:sz w:val="22"/>
          <w:szCs w:val="22"/>
        </w:rPr>
        <w:t xml:space="preserve">.  </w:t>
      </w:r>
      <w:r w:rsidR="000D618E" w:rsidRPr="00387D35">
        <w:rPr>
          <w:rFonts w:ascii="Arial" w:hAnsi="Arial" w:cs="Arial"/>
          <w:sz w:val="22"/>
          <w:szCs w:val="22"/>
        </w:rPr>
        <w:t>Standard</w:t>
      </w:r>
      <w:proofErr w:type="gramEnd"/>
      <w:r w:rsidR="000D618E" w:rsidRPr="00387D35">
        <w:rPr>
          <w:rFonts w:ascii="Arial" w:hAnsi="Arial" w:cs="Arial"/>
          <w:sz w:val="22"/>
          <w:szCs w:val="22"/>
        </w:rPr>
        <w:t xml:space="preserve"> Practices Regarding Fingerprinting</w:t>
      </w:r>
      <w:bookmarkEnd w:id="32"/>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3"/>
        <w:numPr>
          <w:ilvl w:val="2"/>
          <w:numId w:val="410"/>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bookmarkStart w:id="33" w:name="_Toc447145764"/>
      <w:r w:rsidRPr="00387D35">
        <w:rPr>
          <w:rFonts w:ascii="Arial" w:hAnsi="Arial" w:cs="Arial"/>
          <w:sz w:val="22"/>
          <w:szCs w:val="22"/>
        </w:rPr>
        <w:t>Statutory Requirements for Fingerprinting Adult Arrestees</w:t>
      </w:r>
      <w:bookmarkEnd w:id="33"/>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Authority:</w:t>
      </w:r>
      <w:r w:rsidR="00227341">
        <w:rPr>
          <w:rFonts w:ascii="Arial" w:hAnsi="Arial" w:cs="Arial"/>
          <w:sz w:val="22"/>
          <w:szCs w:val="22"/>
        </w:rPr>
        <w:t xml:space="preserve">  Criminal Procedure Law</w:t>
      </w:r>
      <w:r w:rsidRPr="00387D35">
        <w:rPr>
          <w:rFonts w:ascii="Arial" w:hAnsi="Arial" w:cs="Arial"/>
          <w:sz w:val="22"/>
          <w:szCs w:val="22"/>
        </w:rPr>
        <w:t xml:space="preserve"> </w:t>
      </w:r>
      <w:r w:rsidR="00227341">
        <w:rPr>
          <w:rFonts w:ascii="Arial" w:hAnsi="Arial" w:cs="Arial"/>
          <w:sz w:val="22"/>
          <w:szCs w:val="22"/>
        </w:rPr>
        <w:t>§</w:t>
      </w:r>
      <w:r w:rsidR="00455A77">
        <w:rPr>
          <w:rFonts w:ascii="Arial" w:hAnsi="Arial" w:cs="Arial"/>
          <w:sz w:val="22"/>
          <w:szCs w:val="22"/>
        </w:rPr>
        <w:t xml:space="preserve"> </w:t>
      </w:r>
      <w:r w:rsidRPr="00387D35">
        <w:rPr>
          <w:rFonts w:ascii="Arial" w:hAnsi="Arial" w:cs="Arial"/>
          <w:sz w:val="22"/>
          <w:szCs w:val="22"/>
        </w:rPr>
        <w:t>160.10(1).</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835EDF">
      <w:pPr>
        <w:pStyle w:val="Level4"/>
        <w:numPr>
          <w:ilvl w:val="3"/>
          <w:numId w:val="23"/>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The arresting or other appropriate police officer or agency must take, or cause to be taken, fingerprints of the arrested person or defendant if an offense, which is the subject of the arrest or which is charged in the accusatory instrument filed, is a:</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835EDF">
      <w:pPr>
        <w:pStyle w:val="Level1"/>
        <w:numPr>
          <w:ilvl w:val="0"/>
          <w:numId w:val="24"/>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4" w:name="_Toc447145765"/>
      <w:r w:rsidRPr="00387D35">
        <w:rPr>
          <w:rFonts w:ascii="Arial" w:hAnsi="Arial" w:cs="Arial"/>
          <w:sz w:val="22"/>
          <w:szCs w:val="22"/>
        </w:rPr>
        <w:lastRenderedPageBreak/>
        <w:t>Felony</w:t>
      </w:r>
      <w:r w:rsidR="00F21213">
        <w:rPr>
          <w:rFonts w:ascii="Arial" w:hAnsi="Arial" w:cs="Arial"/>
          <w:sz w:val="22"/>
          <w:szCs w:val="22"/>
        </w:rPr>
        <w:t>;</w:t>
      </w:r>
      <w:bookmarkEnd w:id="34"/>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835EDF">
      <w:pPr>
        <w:pStyle w:val="Level1"/>
        <w:numPr>
          <w:ilvl w:val="0"/>
          <w:numId w:val="25"/>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5" w:name="_Toc447145766"/>
      <w:r w:rsidRPr="00387D35">
        <w:rPr>
          <w:rFonts w:ascii="Arial" w:hAnsi="Arial" w:cs="Arial"/>
          <w:sz w:val="22"/>
          <w:szCs w:val="22"/>
        </w:rPr>
        <w:t>Misdemeanor defined in the Penal Law</w:t>
      </w:r>
      <w:r w:rsidR="00F21213">
        <w:rPr>
          <w:rFonts w:ascii="Arial" w:hAnsi="Arial" w:cs="Arial"/>
          <w:sz w:val="22"/>
          <w:szCs w:val="22"/>
        </w:rPr>
        <w:t>;</w:t>
      </w:r>
      <w:bookmarkEnd w:id="35"/>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835EDF">
      <w:pPr>
        <w:pStyle w:val="Level1"/>
        <w:numPr>
          <w:ilvl w:val="0"/>
          <w:numId w:val="26"/>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6" w:name="_Toc447145767"/>
      <w:r w:rsidRPr="00387D35">
        <w:rPr>
          <w:rFonts w:ascii="Arial" w:hAnsi="Arial" w:cs="Arial"/>
          <w:sz w:val="22"/>
          <w:szCs w:val="22"/>
        </w:rPr>
        <w:t>Misdemeanor defined outside the penal law which would constitute a felony if such person had a previous judgment of conviction for a crime</w:t>
      </w:r>
      <w:r w:rsidR="00F21213">
        <w:rPr>
          <w:rFonts w:ascii="Arial" w:hAnsi="Arial" w:cs="Arial"/>
          <w:sz w:val="22"/>
          <w:szCs w:val="22"/>
        </w:rPr>
        <w:t>; or</w:t>
      </w:r>
      <w:bookmarkEnd w:id="36"/>
    </w:p>
    <w:p w:rsidR="005F3FAA" w:rsidRDefault="005F3FAA" w:rsidP="002071B7">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580C19" w:rsidRDefault="005F3FAA" w:rsidP="00835EDF">
      <w:pPr>
        <w:pStyle w:val="Level1"/>
        <w:numPr>
          <w:ilvl w:val="0"/>
          <w:numId w:val="26"/>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7" w:name="_Toc447145768"/>
      <w:r>
        <w:rPr>
          <w:rFonts w:ascii="Arial" w:hAnsi="Arial" w:cs="Arial"/>
          <w:sz w:val="22"/>
          <w:szCs w:val="22"/>
        </w:rPr>
        <w:t>Loitering for the purpose of engaging in a prostitution offense as defined in subdivision two of section 240.37 of the Penal Law.</w:t>
      </w:r>
      <w:bookmarkEnd w:id="37"/>
    </w:p>
    <w:p w:rsidR="00580C19" w:rsidRDefault="00580C19">
      <w:pPr>
        <w:widowControl/>
        <w:autoSpaceDE/>
        <w:autoSpaceDN/>
        <w:adjustRightInd/>
        <w:spacing w:after="200" w:line="276" w:lineRule="auto"/>
        <w:rPr>
          <w:rFonts w:ascii="Arial" w:hAnsi="Arial" w:cs="Arial"/>
          <w:sz w:val="22"/>
          <w:szCs w:val="22"/>
        </w:rPr>
      </w:pPr>
      <w:r>
        <w:rPr>
          <w:rFonts w:ascii="Arial" w:hAnsi="Arial" w:cs="Arial"/>
          <w:sz w:val="22"/>
          <w:szCs w:val="22"/>
        </w:rPr>
        <w:br w:type="page"/>
      </w:r>
    </w:p>
    <w:p w:rsidR="000D618E" w:rsidRDefault="000D618E" w:rsidP="00E34738">
      <w:pPr>
        <w:pStyle w:val="Level1"/>
        <w:numPr>
          <w:ilvl w:val="0"/>
          <w:numId w:val="411"/>
        </w:numPr>
        <w:tabs>
          <w:tab w:val="left" w:pos="0"/>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line="215" w:lineRule="auto"/>
        <w:ind w:left="1350" w:hanging="540"/>
        <w:rPr>
          <w:rFonts w:ascii="Arial" w:hAnsi="Arial" w:cs="Arial"/>
          <w:sz w:val="22"/>
          <w:szCs w:val="22"/>
        </w:rPr>
      </w:pPr>
      <w:bookmarkStart w:id="38" w:name="_Toc447145769"/>
      <w:r w:rsidRPr="00F21213">
        <w:rPr>
          <w:rFonts w:ascii="Arial" w:hAnsi="Arial" w:cs="Arial"/>
          <w:sz w:val="22"/>
          <w:szCs w:val="22"/>
        </w:rPr>
        <w:lastRenderedPageBreak/>
        <w:t>Statutory Requirements for Fingerprinting of Juvenile Delinquent</w:t>
      </w:r>
      <w:r w:rsidR="000A759E">
        <w:rPr>
          <w:rFonts w:ascii="Arial" w:hAnsi="Arial" w:cs="Arial"/>
          <w:sz w:val="22"/>
          <w:szCs w:val="22"/>
        </w:rPr>
        <w:fldChar w:fldCharType="begin"/>
      </w:r>
      <w:r w:rsidR="000A759E">
        <w:instrText xml:space="preserve"> XE "</w:instrText>
      </w:r>
      <w:r w:rsidR="000A759E" w:rsidRPr="00856227">
        <w:rPr>
          <w:rFonts w:ascii="Arial" w:hAnsi="Arial" w:cs="Arial"/>
          <w:sz w:val="22"/>
          <w:szCs w:val="22"/>
        </w:rPr>
        <w:instrText>Juvenile Delinquent</w:instrText>
      </w:r>
      <w:r w:rsidR="000A759E">
        <w:instrText xml:space="preserve">" </w:instrText>
      </w:r>
      <w:r w:rsidR="000A759E">
        <w:rPr>
          <w:rFonts w:ascii="Arial" w:hAnsi="Arial" w:cs="Arial"/>
          <w:sz w:val="22"/>
          <w:szCs w:val="22"/>
        </w:rPr>
        <w:fldChar w:fldCharType="end"/>
      </w:r>
      <w:r w:rsidRPr="00F21213">
        <w:rPr>
          <w:rFonts w:ascii="Arial" w:hAnsi="Arial" w:cs="Arial"/>
          <w:sz w:val="22"/>
          <w:szCs w:val="22"/>
        </w:rPr>
        <w:t xml:space="preserve"> and Juvenile Offender</w:t>
      </w:r>
      <w:r w:rsidR="000A759E">
        <w:rPr>
          <w:rFonts w:ascii="Arial" w:hAnsi="Arial" w:cs="Arial"/>
          <w:sz w:val="22"/>
          <w:szCs w:val="22"/>
        </w:rPr>
        <w:fldChar w:fldCharType="begin"/>
      </w:r>
      <w:r w:rsidR="000A759E">
        <w:instrText xml:space="preserve"> XE "</w:instrText>
      </w:r>
      <w:r w:rsidR="000A759E" w:rsidRPr="00570F8F">
        <w:rPr>
          <w:rFonts w:ascii="Arial" w:hAnsi="Arial" w:cs="Arial"/>
          <w:sz w:val="22"/>
          <w:szCs w:val="22"/>
        </w:rPr>
        <w:instrText>Juvenile Offender</w:instrText>
      </w:r>
      <w:r w:rsidR="000A759E">
        <w:instrText xml:space="preserve">" </w:instrText>
      </w:r>
      <w:r w:rsidR="000A759E">
        <w:rPr>
          <w:rFonts w:ascii="Arial" w:hAnsi="Arial" w:cs="Arial"/>
          <w:sz w:val="22"/>
          <w:szCs w:val="22"/>
        </w:rPr>
        <w:fldChar w:fldCharType="end"/>
      </w:r>
      <w:r w:rsidRPr="00F21213">
        <w:rPr>
          <w:rFonts w:ascii="Arial" w:hAnsi="Arial" w:cs="Arial"/>
          <w:sz w:val="22"/>
          <w:szCs w:val="22"/>
        </w:rPr>
        <w:t xml:space="preserve"> Arrestees</w:t>
      </w:r>
      <w:bookmarkEnd w:id="38"/>
    </w:p>
    <w:p w:rsidR="008B09C7" w:rsidRDefault="008B09C7" w:rsidP="008B09C7">
      <w:pPr>
        <w:pStyle w:val="Level1"/>
        <w:numPr>
          <w:ilvl w:val="0"/>
          <w:numId w:val="0"/>
        </w:numPr>
        <w:tabs>
          <w:tab w:val="left" w:pos="0"/>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line="215" w:lineRule="auto"/>
        <w:ind w:left="1350"/>
        <w:rPr>
          <w:rFonts w:ascii="Arial" w:hAnsi="Arial" w:cs="Arial"/>
          <w:sz w:val="22"/>
          <w:szCs w:val="22"/>
        </w:rPr>
      </w:pPr>
    </w:p>
    <w:p w:rsidR="00F21213" w:rsidRDefault="00227341" w:rsidP="00EB0DB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line="215" w:lineRule="auto"/>
        <w:ind w:firstLine="1296"/>
        <w:rPr>
          <w:rFonts w:ascii="Arial" w:hAnsi="Arial" w:cs="Arial"/>
          <w:sz w:val="22"/>
          <w:szCs w:val="22"/>
        </w:rPr>
      </w:pPr>
      <w:r>
        <w:rPr>
          <w:rFonts w:ascii="Arial" w:hAnsi="Arial" w:cs="Arial"/>
          <w:sz w:val="22"/>
          <w:szCs w:val="22"/>
        </w:rPr>
        <w:t>Authority:  Penal Law §</w:t>
      </w:r>
      <w:r w:rsidR="00455A77">
        <w:rPr>
          <w:rFonts w:ascii="Arial" w:hAnsi="Arial" w:cs="Arial"/>
          <w:sz w:val="22"/>
          <w:szCs w:val="22"/>
        </w:rPr>
        <w:t xml:space="preserve"> </w:t>
      </w:r>
      <w:r w:rsidR="000D618E" w:rsidRPr="00387D35">
        <w:rPr>
          <w:rFonts w:ascii="Arial" w:hAnsi="Arial" w:cs="Arial"/>
          <w:sz w:val="22"/>
          <w:szCs w:val="22"/>
        </w:rPr>
        <w:t>10.</w:t>
      </w:r>
      <w:r>
        <w:rPr>
          <w:rFonts w:ascii="Arial" w:hAnsi="Arial" w:cs="Arial"/>
          <w:sz w:val="22"/>
          <w:szCs w:val="22"/>
        </w:rPr>
        <w:t>10 and Family Court Act §</w:t>
      </w:r>
      <w:r w:rsidR="00455A77">
        <w:rPr>
          <w:rFonts w:ascii="Arial" w:hAnsi="Arial" w:cs="Arial"/>
          <w:sz w:val="22"/>
          <w:szCs w:val="22"/>
        </w:rPr>
        <w:t xml:space="preserve"> </w:t>
      </w:r>
      <w:r w:rsidR="000D618E" w:rsidRPr="00387D35">
        <w:rPr>
          <w:rFonts w:ascii="Arial" w:hAnsi="Arial" w:cs="Arial"/>
          <w:sz w:val="22"/>
          <w:szCs w:val="22"/>
        </w:rPr>
        <w:t>306.1.</w:t>
      </w:r>
    </w:p>
    <w:p w:rsidR="004C77B2" w:rsidRPr="00387D35" w:rsidRDefault="004C77B2" w:rsidP="00EB0DB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line="215" w:lineRule="auto"/>
        <w:ind w:firstLine="1296"/>
        <w:rPr>
          <w:rFonts w:ascii="Arial" w:hAnsi="Arial" w:cs="Arial"/>
          <w:sz w:val="22"/>
          <w:szCs w:val="22"/>
        </w:rPr>
      </w:pPr>
    </w:p>
    <w:p w:rsidR="00396EB9" w:rsidRPr="00491C68" w:rsidRDefault="004C77B2" w:rsidP="004C77B2">
      <w:pPr>
        <w:pStyle w:val="Level4"/>
        <w:numPr>
          <w:ilvl w:val="0"/>
          <w:numId w:val="0"/>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line="214" w:lineRule="auto"/>
        <w:ind w:left="1728" w:hanging="432"/>
        <w:rPr>
          <w:rFonts w:ascii="Arial" w:hAnsi="Arial" w:cs="Arial"/>
          <w:sz w:val="22"/>
          <w:szCs w:val="22"/>
        </w:rPr>
      </w:pPr>
      <w:r>
        <w:rPr>
          <w:rFonts w:ascii="Arial" w:hAnsi="Arial" w:cs="Arial"/>
          <w:sz w:val="22"/>
          <w:szCs w:val="22"/>
        </w:rPr>
        <w:t xml:space="preserve">1.  </w:t>
      </w:r>
      <w:r w:rsidR="000D618E" w:rsidRPr="00491C68">
        <w:rPr>
          <w:rFonts w:ascii="Arial" w:hAnsi="Arial" w:cs="Arial"/>
          <w:sz w:val="22"/>
          <w:szCs w:val="22"/>
        </w:rPr>
        <w:t xml:space="preserve">The following charges require fingerprinting of </w:t>
      </w:r>
      <w:r w:rsidR="000D618E" w:rsidRPr="00491C68">
        <w:rPr>
          <w:rFonts w:ascii="Arial" w:hAnsi="Arial" w:cs="Arial"/>
          <w:b/>
          <w:bCs/>
          <w:sz w:val="22"/>
          <w:szCs w:val="22"/>
        </w:rPr>
        <w:t>Juvenile Offenders</w:t>
      </w:r>
      <w:r w:rsidR="000D618E" w:rsidRPr="00491C68">
        <w:rPr>
          <w:rFonts w:ascii="Arial" w:hAnsi="Arial" w:cs="Arial"/>
          <w:sz w:val="22"/>
          <w:szCs w:val="22"/>
        </w:rPr>
        <w:t xml:space="preserve"> under Penal Law </w:t>
      </w:r>
      <w:r w:rsidR="00227341">
        <w:rPr>
          <w:rFonts w:ascii="Arial" w:hAnsi="Arial" w:cs="Arial"/>
          <w:sz w:val="22"/>
          <w:szCs w:val="22"/>
        </w:rPr>
        <w:t>§</w:t>
      </w:r>
      <w:r w:rsidR="00455A77">
        <w:rPr>
          <w:rFonts w:ascii="Arial" w:hAnsi="Arial" w:cs="Arial"/>
          <w:sz w:val="22"/>
          <w:szCs w:val="22"/>
        </w:rPr>
        <w:t xml:space="preserve"> </w:t>
      </w:r>
      <w:r w:rsidR="000D618E" w:rsidRPr="00491C68">
        <w:rPr>
          <w:rFonts w:ascii="Arial" w:hAnsi="Arial" w:cs="Arial"/>
          <w:sz w:val="22"/>
          <w:szCs w:val="22"/>
        </w:rPr>
        <w:t>10.10</w:t>
      </w:r>
      <w:r w:rsidR="00396EB9" w:rsidRPr="00491C68">
        <w:rPr>
          <w:rFonts w:ascii="Arial" w:hAnsi="Arial" w:cs="Arial"/>
          <w:sz w:val="22"/>
          <w:szCs w:val="22"/>
        </w:rPr>
        <w:t>:</w:t>
      </w:r>
    </w:p>
    <w:tbl>
      <w:tblPr>
        <w:tblW w:w="9540" w:type="dxa"/>
        <w:tblInd w:w="154" w:type="dxa"/>
        <w:tblLayout w:type="fixed"/>
        <w:tblCellMar>
          <w:left w:w="120" w:type="dxa"/>
          <w:right w:w="120" w:type="dxa"/>
        </w:tblCellMar>
        <w:tblLook w:val="0000" w:firstRow="0" w:lastRow="0" w:firstColumn="0" w:lastColumn="0" w:noHBand="0" w:noVBand="0"/>
      </w:tblPr>
      <w:tblGrid>
        <w:gridCol w:w="2216"/>
        <w:gridCol w:w="2250"/>
        <w:gridCol w:w="1530"/>
        <w:gridCol w:w="3544"/>
      </w:tblGrid>
      <w:tr w:rsidR="00677D62" w:rsidRPr="00387D35" w:rsidTr="00D679C8">
        <w:trPr>
          <w:trHeight w:hRule="exact" w:val="633"/>
        </w:trPr>
        <w:tc>
          <w:tcPr>
            <w:tcW w:w="9540" w:type="dxa"/>
            <w:gridSpan w:val="4"/>
            <w:tcBorders>
              <w:top w:val="double" w:sz="7" w:space="0" w:color="000000"/>
              <w:left w:val="double" w:sz="7" w:space="0" w:color="000000"/>
              <w:bottom w:val="nil"/>
              <w:right w:val="double" w:sz="7" w:space="0" w:color="000000"/>
            </w:tcBorders>
            <w:shd w:val="pct10" w:color="000000" w:fill="FFFFFF"/>
          </w:tcPr>
          <w:p w:rsidR="000D618E" w:rsidRPr="00D679C8" w:rsidRDefault="000D618E">
            <w:pPr>
              <w:spacing w:line="120" w:lineRule="exact"/>
              <w:rPr>
                <w:rFonts w:ascii="Arial" w:hAnsi="Arial" w:cs="Arial"/>
                <w:sz w:val="22"/>
                <w:szCs w:val="22"/>
              </w:rPr>
            </w:pPr>
          </w:p>
          <w:p w:rsidR="000D618E" w:rsidRPr="00D679C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b/>
                <w:bCs/>
                <w:sz w:val="22"/>
                <w:szCs w:val="22"/>
              </w:rPr>
            </w:pPr>
            <w:r w:rsidRPr="00D679C8">
              <w:rPr>
                <w:rFonts w:ascii="Arial" w:hAnsi="Arial" w:cs="Arial"/>
                <w:b/>
                <w:bCs/>
                <w:sz w:val="22"/>
                <w:szCs w:val="22"/>
              </w:rPr>
              <w:t>Juvenile Offender</w:t>
            </w:r>
            <w:r w:rsidR="000A759E">
              <w:rPr>
                <w:rFonts w:ascii="Arial" w:hAnsi="Arial" w:cs="Arial"/>
                <w:b/>
                <w:bCs/>
                <w:sz w:val="22"/>
                <w:szCs w:val="22"/>
              </w:rPr>
              <w:fldChar w:fldCharType="begin"/>
            </w:r>
            <w:r w:rsidR="000A759E">
              <w:instrText xml:space="preserve"> XE "</w:instrText>
            </w:r>
            <w:r w:rsidR="000A759E" w:rsidRPr="00570F8F">
              <w:rPr>
                <w:rFonts w:ascii="Arial" w:hAnsi="Arial" w:cs="Arial"/>
                <w:sz w:val="22"/>
                <w:szCs w:val="22"/>
              </w:rPr>
              <w:instrText>Juvenile Offender</w:instrText>
            </w:r>
            <w:r w:rsidR="000A759E">
              <w:instrText xml:space="preserve">" </w:instrText>
            </w:r>
            <w:r w:rsidR="000A759E">
              <w:rPr>
                <w:rFonts w:ascii="Arial" w:hAnsi="Arial" w:cs="Arial"/>
                <w:b/>
                <w:bCs/>
                <w:sz w:val="22"/>
                <w:szCs w:val="22"/>
              </w:rPr>
              <w:fldChar w:fldCharType="end"/>
            </w:r>
            <w:r w:rsidRPr="00D679C8">
              <w:rPr>
                <w:rFonts w:ascii="Arial" w:hAnsi="Arial" w:cs="Arial"/>
                <w:b/>
                <w:bCs/>
                <w:sz w:val="22"/>
                <w:szCs w:val="22"/>
              </w:rPr>
              <w:t xml:space="preserve"> </w:t>
            </w:r>
            <w:proofErr w:type="spellStart"/>
            <w:r w:rsidRPr="00D679C8">
              <w:rPr>
                <w:rFonts w:ascii="Arial" w:hAnsi="Arial" w:cs="Arial"/>
                <w:b/>
                <w:bCs/>
                <w:sz w:val="22"/>
                <w:szCs w:val="22"/>
              </w:rPr>
              <w:t>Fingerprintable</w:t>
            </w:r>
            <w:proofErr w:type="spellEnd"/>
            <w:r w:rsidRPr="00D679C8">
              <w:rPr>
                <w:rFonts w:ascii="Arial" w:hAnsi="Arial" w:cs="Arial"/>
                <w:b/>
                <w:bCs/>
                <w:sz w:val="22"/>
                <w:szCs w:val="22"/>
              </w:rPr>
              <w:t xml:space="preserve"> Charges Table</w:t>
            </w:r>
          </w:p>
        </w:tc>
      </w:tr>
      <w:tr w:rsidR="000D618E" w:rsidRPr="00387D35" w:rsidTr="00D679C8">
        <w:tc>
          <w:tcPr>
            <w:tcW w:w="2216" w:type="dxa"/>
            <w:tcBorders>
              <w:top w:val="nil"/>
              <w:left w:val="double" w:sz="7" w:space="0" w:color="000000"/>
              <w:bottom w:val="single" w:sz="7" w:space="0" w:color="000000"/>
              <w:right w:val="single" w:sz="7" w:space="0" w:color="000000"/>
            </w:tcBorders>
            <w:shd w:val="pct10" w:color="000000" w:fill="FFFFFF"/>
          </w:tcPr>
          <w:p w:rsidR="000D618E" w:rsidRPr="00387D35" w:rsidRDefault="000D618E">
            <w:pPr>
              <w:spacing w:line="120" w:lineRule="exact"/>
              <w:rPr>
                <w:rFonts w:ascii="Arial" w:hAnsi="Arial" w:cs="Arial"/>
                <w:b/>
                <w:bCs/>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b/>
                <w:bCs/>
                <w:sz w:val="22"/>
                <w:szCs w:val="22"/>
              </w:rPr>
            </w:pPr>
            <w:r w:rsidRPr="00387D35">
              <w:rPr>
                <w:rFonts w:ascii="Arial" w:hAnsi="Arial" w:cs="Arial"/>
                <w:b/>
                <w:bCs/>
                <w:sz w:val="22"/>
                <w:szCs w:val="22"/>
              </w:rPr>
              <w:t>Age of Person</w:t>
            </w:r>
          </w:p>
        </w:tc>
        <w:tc>
          <w:tcPr>
            <w:tcW w:w="2250" w:type="dxa"/>
            <w:tcBorders>
              <w:top w:val="double" w:sz="7" w:space="0" w:color="000000"/>
              <w:left w:val="single" w:sz="7" w:space="0" w:color="000000"/>
              <w:bottom w:val="single" w:sz="7" w:space="0" w:color="000000"/>
              <w:right w:val="single" w:sz="7" w:space="0" w:color="000000"/>
            </w:tcBorders>
            <w:shd w:val="pct10" w:color="000000" w:fill="FFFFFF"/>
          </w:tcPr>
          <w:p w:rsidR="000D618E" w:rsidRPr="00387D35" w:rsidRDefault="000D618E">
            <w:pPr>
              <w:spacing w:line="120" w:lineRule="exact"/>
              <w:rPr>
                <w:rFonts w:ascii="Arial" w:hAnsi="Arial" w:cs="Arial"/>
                <w:b/>
                <w:bCs/>
                <w:sz w:val="22"/>
                <w:szCs w:val="22"/>
              </w:rPr>
            </w:pPr>
          </w:p>
          <w:p w:rsidR="000D618E" w:rsidRPr="00387D35" w:rsidRDefault="00396EB9">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b/>
                <w:bCs/>
                <w:sz w:val="22"/>
                <w:szCs w:val="22"/>
              </w:rPr>
            </w:pPr>
            <w:r>
              <w:rPr>
                <w:rFonts w:ascii="Arial" w:hAnsi="Arial" w:cs="Arial"/>
                <w:b/>
                <w:bCs/>
                <w:sz w:val="22"/>
                <w:szCs w:val="22"/>
              </w:rPr>
              <w:t xml:space="preserve">Penal </w:t>
            </w:r>
            <w:r w:rsidR="000D618E" w:rsidRPr="00387D35">
              <w:rPr>
                <w:rFonts w:ascii="Arial" w:hAnsi="Arial" w:cs="Arial"/>
                <w:b/>
                <w:bCs/>
                <w:sz w:val="22"/>
                <w:szCs w:val="22"/>
              </w:rPr>
              <w:t>Law Section</w:t>
            </w:r>
          </w:p>
        </w:tc>
        <w:tc>
          <w:tcPr>
            <w:tcW w:w="1530" w:type="dxa"/>
            <w:tcBorders>
              <w:top w:val="double" w:sz="7" w:space="0" w:color="000000"/>
              <w:left w:val="single" w:sz="7" w:space="0" w:color="000000"/>
              <w:bottom w:val="single" w:sz="7" w:space="0" w:color="000000"/>
              <w:right w:val="single" w:sz="7" w:space="0" w:color="000000"/>
            </w:tcBorders>
            <w:shd w:val="pct10" w:color="000000" w:fill="FFFFFF"/>
          </w:tcPr>
          <w:p w:rsidR="000D618E" w:rsidRPr="00D679C8" w:rsidRDefault="000D618E">
            <w:pPr>
              <w:spacing w:line="120" w:lineRule="exact"/>
              <w:rPr>
                <w:rFonts w:ascii="Arial" w:hAnsi="Arial" w:cs="Arial"/>
                <w:b/>
                <w:bCs/>
                <w:sz w:val="22"/>
                <w:szCs w:val="22"/>
              </w:rPr>
            </w:pPr>
          </w:p>
          <w:p w:rsidR="000D618E" w:rsidRPr="00D679C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b/>
                <w:bCs/>
                <w:sz w:val="22"/>
                <w:szCs w:val="22"/>
              </w:rPr>
            </w:pPr>
            <w:r w:rsidRPr="00D679C8">
              <w:rPr>
                <w:rFonts w:ascii="Arial" w:hAnsi="Arial" w:cs="Arial"/>
                <w:b/>
                <w:bCs/>
                <w:sz w:val="22"/>
                <w:szCs w:val="22"/>
              </w:rPr>
              <w:t>Subdivision</w:t>
            </w:r>
          </w:p>
        </w:tc>
        <w:tc>
          <w:tcPr>
            <w:tcW w:w="3544" w:type="dxa"/>
            <w:tcBorders>
              <w:top w:val="double" w:sz="7" w:space="0" w:color="000000"/>
              <w:left w:val="single" w:sz="7" w:space="0" w:color="000000"/>
              <w:bottom w:val="single" w:sz="7" w:space="0" w:color="000000"/>
              <w:right w:val="double" w:sz="7" w:space="0" w:color="000000"/>
            </w:tcBorders>
            <w:shd w:val="pct10" w:color="000000" w:fill="FFFFFF"/>
          </w:tcPr>
          <w:p w:rsidR="000D618E" w:rsidRPr="00D679C8" w:rsidRDefault="000D618E">
            <w:pPr>
              <w:spacing w:line="120" w:lineRule="exact"/>
              <w:rPr>
                <w:rFonts w:ascii="Arial" w:hAnsi="Arial" w:cs="Arial"/>
                <w:b/>
                <w:bCs/>
                <w:sz w:val="22"/>
                <w:szCs w:val="22"/>
              </w:rPr>
            </w:pPr>
          </w:p>
          <w:p w:rsidR="000D618E" w:rsidRPr="00D679C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b/>
                <w:bCs/>
                <w:sz w:val="22"/>
                <w:szCs w:val="22"/>
              </w:rPr>
            </w:pPr>
            <w:r w:rsidRPr="00D679C8">
              <w:rPr>
                <w:rFonts w:ascii="Arial" w:hAnsi="Arial" w:cs="Arial"/>
                <w:b/>
                <w:bCs/>
                <w:sz w:val="22"/>
                <w:szCs w:val="22"/>
              </w:rPr>
              <w:t>Description</w:t>
            </w:r>
          </w:p>
        </w:tc>
      </w:tr>
      <w:tr w:rsidR="00125788" w:rsidRPr="00387D35" w:rsidTr="00D679C8">
        <w:trPr>
          <w:trHeight w:val="431"/>
        </w:trPr>
        <w:tc>
          <w:tcPr>
            <w:tcW w:w="2216" w:type="dxa"/>
            <w:vMerge w:val="restart"/>
            <w:tcBorders>
              <w:top w:val="single" w:sz="7" w:space="0" w:color="000000"/>
              <w:left w:val="double" w:sz="7" w:space="0" w:color="000000"/>
              <w:right w:val="single" w:sz="7" w:space="0" w:color="000000"/>
            </w:tcBorders>
          </w:tcPr>
          <w:p w:rsidR="00125788" w:rsidRPr="00387D35" w:rsidRDefault="00125788">
            <w:pPr>
              <w:spacing w:line="120" w:lineRule="exact"/>
              <w:rPr>
                <w:rFonts w:ascii="Arial" w:hAnsi="Arial" w:cs="Arial"/>
                <w:b/>
                <w:bCs/>
                <w:sz w:val="22"/>
                <w:szCs w:val="22"/>
              </w:rPr>
            </w:pPr>
          </w:p>
          <w:p w:rsidR="00125788" w:rsidRPr="00387D35" w:rsidRDefault="00125788">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Thirteen years old</w:t>
            </w:r>
          </w:p>
          <w:p w:rsidR="00125788" w:rsidRPr="00387D35" w:rsidRDefault="00125788">
            <w:pPr>
              <w:spacing w:line="120" w:lineRule="exact"/>
              <w:rPr>
                <w:rFonts w:ascii="Arial" w:hAnsi="Arial" w:cs="Arial"/>
                <w:sz w:val="22"/>
                <w:szCs w:val="22"/>
              </w:rPr>
            </w:pPr>
          </w:p>
          <w:p w:rsidR="00125788" w:rsidRPr="00387D35" w:rsidRDefault="00125788" w:rsidP="00116020">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c>
          <w:tcPr>
            <w:tcW w:w="2250" w:type="dxa"/>
            <w:tcBorders>
              <w:top w:val="single" w:sz="7" w:space="0" w:color="000000"/>
              <w:left w:val="single" w:sz="7" w:space="0" w:color="000000"/>
              <w:bottom w:val="single" w:sz="7" w:space="0" w:color="000000"/>
              <w:right w:val="single" w:sz="7" w:space="0" w:color="000000"/>
            </w:tcBorders>
          </w:tcPr>
          <w:p w:rsidR="00125788" w:rsidRPr="00387D35" w:rsidRDefault="00125788">
            <w:pPr>
              <w:spacing w:line="120" w:lineRule="exact"/>
              <w:rPr>
                <w:rFonts w:ascii="Arial" w:hAnsi="Arial" w:cs="Arial"/>
                <w:sz w:val="22"/>
                <w:szCs w:val="22"/>
              </w:rPr>
            </w:pPr>
          </w:p>
          <w:p w:rsidR="00125788" w:rsidRPr="00387D35" w:rsidRDefault="00125788">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125.25</w:t>
            </w:r>
            <w:r w:rsidR="005A54DF">
              <w:rPr>
                <w:rFonts w:ascii="Arial" w:hAnsi="Arial" w:cs="Arial"/>
                <w:sz w:val="22"/>
                <w:szCs w:val="22"/>
              </w:rPr>
              <w:t>*</w:t>
            </w:r>
            <w:r w:rsidR="006E6B24" w:rsidRPr="00230F67">
              <w:rPr>
                <w:rFonts w:ascii="Arial" w:hAnsi="Arial" w:cs="Arial"/>
                <w:sz w:val="22"/>
                <w:szCs w:val="22"/>
                <w:vertAlign w:val="superscript"/>
              </w:rPr>
              <w:t>†</w:t>
            </w:r>
          </w:p>
        </w:tc>
        <w:tc>
          <w:tcPr>
            <w:tcW w:w="1530" w:type="dxa"/>
            <w:tcBorders>
              <w:top w:val="single" w:sz="7" w:space="0" w:color="000000"/>
              <w:left w:val="single" w:sz="7" w:space="0" w:color="000000"/>
              <w:bottom w:val="single" w:sz="7" w:space="0" w:color="000000"/>
              <w:right w:val="single" w:sz="7" w:space="0" w:color="000000"/>
            </w:tcBorders>
          </w:tcPr>
          <w:p w:rsidR="00125788" w:rsidRPr="00D679C8" w:rsidRDefault="00125788">
            <w:pPr>
              <w:spacing w:line="120" w:lineRule="exact"/>
              <w:rPr>
                <w:rFonts w:ascii="Arial" w:hAnsi="Arial" w:cs="Arial"/>
                <w:sz w:val="22"/>
                <w:szCs w:val="22"/>
              </w:rPr>
            </w:pPr>
          </w:p>
          <w:p w:rsidR="00125788" w:rsidRPr="00D679C8" w:rsidRDefault="00125788">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D679C8">
              <w:rPr>
                <w:rFonts w:ascii="Arial" w:hAnsi="Arial" w:cs="Arial"/>
                <w:sz w:val="22"/>
                <w:szCs w:val="22"/>
              </w:rPr>
              <w:t>one</w:t>
            </w:r>
          </w:p>
        </w:tc>
        <w:tc>
          <w:tcPr>
            <w:tcW w:w="3544" w:type="dxa"/>
            <w:tcBorders>
              <w:top w:val="single" w:sz="7" w:space="0" w:color="000000"/>
              <w:left w:val="single" w:sz="7" w:space="0" w:color="000000"/>
              <w:bottom w:val="single" w:sz="7" w:space="0" w:color="000000"/>
              <w:right w:val="double" w:sz="7" w:space="0" w:color="000000"/>
            </w:tcBorders>
          </w:tcPr>
          <w:p w:rsidR="00125788" w:rsidRPr="00D679C8" w:rsidRDefault="00125788">
            <w:pPr>
              <w:spacing w:line="120" w:lineRule="exact"/>
              <w:rPr>
                <w:rFonts w:ascii="Arial" w:hAnsi="Arial" w:cs="Arial"/>
                <w:sz w:val="22"/>
                <w:szCs w:val="22"/>
              </w:rPr>
            </w:pPr>
          </w:p>
          <w:p w:rsidR="00125788" w:rsidRPr="00D679C8" w:rsidRDefault="00125788">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D679C8">
              <w:rPr>
                <w:rFonts w:ascii="Arial" w:hAnsi="Arial" w:cs="Arial"/>
                <w:sz w:val="22"/>
                <w:szCs w:val="22"/>
              </w:rPr>
              <w:t>murder in the second degree</w:t>
            </w:r>
          </w:p>
        </w:tc>
      </w:tr>
      <w:tr w:rsidR="00125788" w:rsidRPr="00387D35" w:rsidTr="00D679C8">
        <w:trPr>
          <w:trHeight w:val="431"/>
        </w:trPr>
        <w:tc>
          <w:tcPr>
            <w:tcW w:w="2216" w:type="dxa"/>
            <w:vMerge/>
            <w:tcBorders>
              <w:left w:val="double" w:sz="7" w:space="0" w:color="000000"/>
              <w:right w:val="single" w:sz="7" w:space="0" w:color="000000"/>
            </w:tcBorders>
          </w:tcPr>
          <w:p w:rsidR="00125788" w:rsidRPr="00387D35" w:rsidRDefault="00125788">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c>
          <w:tcPr>
            <w:tcW w:w="2250" w:type="dxa"/>
            <w:tcBorders>
              <w:top w:val="single" w:sz="7" w:space="0" w:color="000000"/>
              <w:left w:val="single" w:sz="7" w:space="0" w:color="000000"/>
              <w:bottom w:val="single" w:sz="4" w:space="0" w:color="auto"/>
              <w:right w:val="single" w:sz="7" w:space="0" w:color="000000"/>
            </w:tcBorders>
          </w:tcPr>
          <w:p w:rsidR="00125788" w:rsidRPr="00387D35" w:rsidRDefault="00125788">
            <w:pPr>
              <w:spacing w:line="120" w:lineRule="exact"/>
              <w:rPr>
                <w:rFonts w:ascii="Arial" w:hAnsi="Arial" w:cs="Arial"/>
                <w:sz w:val="22"/>
                <w:szCs w:val="22"/>
              </w:rPr>
            </w:pPr>
          </w:p>
          <w:p w:rsidR="00125788" w:rsidRPr="00387D35" w:rsidRDefault="00125788">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125.25</w:t>
            </w:r>
            <w:r w:rsidR="005A54DF">
              <w:rPr>
                <w:rFonts w:ascii="Arial" w:hAnsi="Arial" w:cs="Arial"/>
                <w:sz w:val="22"/>
                <w:szCs w:val="22"/>
              </w:rPr>
              <w:t>*</w:t>
            </w:r>
            <w:r w:rsidR="006E6B24" w:rsidRPr="005845E9">
              <w:rPr>
                <w:rFonts w:ascii="Arial" w:hAnsi="Arial" w:cs="Arial"/>
                <w:sz w:val="22"/>
                <w:szCs w:val="22"/>
                <w:vertAlign w:val="superscript"/>
              </w:rPr>
              <w:t>†</w:t>
            </w:r>
          </w:p>
        </w:tc>
        <w:tc>
          <w:tcPr>
            <w:tcW w:w="1530" w:type="dxa"/>
            <w:tcBorders>
              <w:top w:val="single" w:sz="7" w:space="0" w:color="000000"/>
              <w:left w:val="single" w:sz="7" w:space="0" w:color="000000"/>
              <w:bottom w:val="single" w:sz="4" w:space="0" w:color="auto"/>
              <w:right w:val="single" w:sz="7" w:space="0" w:color="000000"/>
            </w:tcBorders>
          </w:tcPr>
          <w:p w:rsidR="00125788" w:rsidRPr="00D679C8" w:rsidRDefault="00125788">
            <w:pPr>
              <w:spacing w:line="120" w:lineRule="exact"/>
              <w:rPr>
                <w:rFonts w:ascii="Arial" w:hAnsi="Arial" w:cs="Arial"/>
                <w:sz w:val="22"/>
                <w:szCs w:val="22"/>
              </w:rPr>
            </w:pPr>
          </w:p>
          <w:p w:rsidR="00125788" w:rsidRPr="00D679C8" w:rsidRDefault="00125788">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D679C8">
              <w:rPr>
                <w:rFonts w:ascii="Arial" w:hAnsi="Arial" w:cs="Arial"/>
                <w:sz w:val="22"/>
                <w:szCs w:val="22"/>
              </w:rPr>
              <w:t>two</w:t>
            </w:r>
          </w:p>
        </w:tc>
        <w:tc>
          <w:tcPr>
            <w:tcW w:w="3544" w:type="dxa"/>
            <w:tcBorders>
              <w:top w:val="single" w:sz="7" w:space="0" w:color="000000"/>
              <w:left w:val="single" w:sz="7" w:space="0" w:color="000000"/>
              <w:bottom w:val="single" w:sz="4" w:space="0" w:color="auto"/>
              <w:right w:val="double" w:sz="7" w:space="0" w:color="000000"/>
            </w:tcBorders>
          </w:tcPr>
          <w:p w:rsidR="00125788" w:rsidRPr="00D679C8" w:rsidRDefault="00125788">
            <w:pPr>
              <w:spacing w:line="120" w:lineRule="exact"/>
              <w:rPr>
                <w:rFonts w:ascii="Arial" w:hAnsi="Arial" w:cs="Arial"/>
                <w:sz w:val="22"/>
                <w:szCs w:val="22"/>
              </w:rPr>
            </w:pPr>
          </w:p>
          <w:p w:rsidR="00125788" w:rsidRPr="00D679C8" w:rsidRDefault="00125788" w:rsidP="00EB0DB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D679C8">
              <w:rPr>
                <w:rFonts w:ascii="Arial" w:hAnsi="Arial" w:cs="Arial"/>
                <w:sz w:val="22"/>
                <w:szCs w:val="22"/>
              </w:rPr>
              <w:t>murder in the second degree</w:t>
            </w:r>
          </w:p>
        </w:tc>
      </w:tr>
      <w:tr w:rsidR="000D618E" w:rsidRPr="00387D35" w:rsidTr="00D679C8">
        <w:trPr>
          <w:trHeight w:val="432"/>
        </w:trPr>
        <w:tc>
          <w:tcPr>
            <w:tcW w:w="2216" w:type="dxa"/>
            <w:tcBorders>
              <w:top w:val="single" w:sz="7" w:space="0" w:color="000000"/>
              <w:left w:val="double" w:sz="7" w:space="0" w:color="000000"/>
              <w:bottom w:val="nil"/>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jc w:val="center"/>
              <w:rPr>
                <w:rFonts w:ascii="Arial" w:hAnsi="Arial" w:cs="Arial"/>
                <w:sz w:val="22"/>
                <w:szCs w:val="22"/>
              </w:rPr>
            </w:pPr>
            <w:r w:rsidRPr="00387D35">
              <w:rPr>
                <w:rFonts w:ascii="Arial" w:hAnsi="Arial" w:cs="Arial"/>
                <w:sz w:val="22"/>
                <w:szCs w:val="22"/>
              </w:rPr>
              <w:t>Fourteen or Fifteen</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years old</w:t>
            </w:r>
          </w:p>
        </w:tc>
        <w:tc>
          <w:tcPr>
            <w:tcW w:w="2250" w:type="dxa"/>
            <w:tcBorders>
              <w:top w:val="double" w:sz="18"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125.25</w:t>
            </w:r>
            <w:r w:rsidR="006E6B24">
              <w:rPr>
                <w:rFonts w:ascii="Arial" w:hAnsi="Arial" w:cs="Arial"/>
                <w:sz w:val="22"/>
                <w:szCs w:val="22"/>
              </w:rPr>
              <w:t>*</w:t>
            </w:r>
            <w:r w:rsidR="006E6B24" w:rsidRPr="005845E9">
              <w:rPr>
                <w:rFonts w:ascii="Arial" w:hAnsi="Arial" w:cs="Arial"/>
                <w:sz w:val="22"/>
                <w:szCs w:val="22"/>
                <w:vertAlign w:val="superscript"/>
              </w:rPr>
              <w:t>†</w:t>
            </w:r>
          </w:p>
        </w:tc>
        <w:tc>
          <w:tcPr>
            <w:tcW w:w="1530" w:type="dxa"/>
            <w:tcBorders>
              <w:top w:val="double" w:sz="18" w:space="0" w:color="000000"/>
              <w:left w:val="single" w:sz="7" w:space="0" w:color="000000"/>
              <w:bottom w:val="single" w:sz="7" w:space="0" w:color="000000"/>
              <w:right w:val="single" w:sz="7" w:space="0" w:color="000000"/>
            </w:tcBorders>
          </w:tcPr>
          <w:p w:rsidR="000D618E" w:rsidRPr="00D679C8" w:rsidRDefault="000D618E">
            <w:pPr>
              <w:spacing w:line="120" w:lineRule="exact"/>
              <w:rPr>
                <w:rFonts w:ascii="Arial" w:hAnsi="Arial" w:cs="Arial"/>
                <w:sz w:val="22"/>
                <w:szCs w:val="22"/>
              </w:rPr>
            </w:pPr>
          </w:p>
          <w:p w:rsidR="000D618E" w:rsidRPr="00D679C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D679C8">
              <w:rPr>
                <w:rFonts w:ascii="Arial" w:hAnsi="Arial" w:cs="Arial"/>
                <w:sz w:val="22"/>
                <w:szCs w:val="22"/>
              </w:rPr>
              <w:t>one and two</w:t>
            </w:r>
          </w:p>
        </w:tc>
        <w:tc>
          <w:tcPr>
            <w:tcW w:w="3544" w:type="dxa"/>
            <w:tcBorders>
              <w:top w:val="double" w:sz="18" w:space="0" w:color="000000"/>
              <w:left w:val="single" w:sz="7" w:space="0" w:color="000000"/>
              <w:bottom w:val="single" w:sz="7" w:space="0" w:color="000000"/>
              <w:right w:val="double" w:sz="7" w:space="0" w:color="000000"/>
            </w:tcBorders>
          </w:tcPr>
          <w:p w:rsidR="000D618E" w:rsidRPr="00D679C8" w:rsidRDefault="000D618E">
            <w:pPr>
              <w:spacing w:line="120" w:lineRule="exact"/>
              <w:rPr>
                <w:rFonts w:ascii="Arial" w:hAnsi="Arial" w:cs="Arial"/>
                <w:sz w:val="22"/>
                <w:szCs w:val="22"/>
              </w:rPr>
            </w:pPr>
          </w:p>
          <w:p w:rsidR="000D618E" w:rsidRPr="00D679C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D679C8">
              <w:rPr>
                <w:rFonts w:ascii="Arial" w:hAnsi="Arial" w:cs="Arial"/>
                <w:sz w:val="22"/>
                <w:szCs w:val="22"/>
              </w:rPr>
              <w:t>murder in the second degree</w:t>
            </w:r>
          </w:p>
        </w:tc>
      </w:tr>
      <w:tr w:rsidR="000D618E" w:rsidRPr="00387D35" w:rsidTr="00D679C8">
        <w:trPr>
          <w:trHeight w:val="1189"/>
        </w:trPr>
        <w:tc>
          <w:tcPr>
            <w:tcW w:w="2216" w:type="dxa"/>
            <w:tcBorders>
              <w:top w:val="nil"/>
              <w:left w:val="double" w:sz="7" w:space="0" w:color="000000"/>
              <w:bottom w:val="nil"/>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c>
          <w:tcPr>
            <w:tcW w:w="225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125.25</w:t>
            </w:r>
            <w:r w:rsidR="006E6B24">
              <w:rPr>
                <w:rFonts w:ascii="Arial" w:hAnsi="Arial" w:cs="Arial"/>
                <w:sz w:val="22"/>
                <w:szCs w:val="22"/>
              </w:rPr>
              <w:t>*</w:t>
            </w:r>
            <w:r w:rsidR="006E6B24" w:rsidRPr="005845E9">
              <w:rPr>
                <w:rFonts w:ascii="Arial" w:hAnsi="Arial" w:cs="Arial"/>
                <w:sz w:val="22"/>
                <w:szCs w:val="22"/>
                <w:vertAlign w:val="superscript"/>
              </w:rPr>
              <w:t>†</w:t>
            </w:r>
          </w:p>
        </w:tc>
        <w:tc>
          <w:tcPr>
            <w:tcW w:w="1530" w:type="dxa"/>
            <w:tcBorders>
              <w:top w:val="single" w:sz="7" w:space="0" w:color="000000"/>
              <w:left w:val="single" w:sz="7" w:space="0" w:color="000000"/>
              <w:bottom w:val="single" w:sz="7" w:space="0" w:color="000000"/>
              <w:right w:val="single" w:sz="7" w:space="0" w:color="000000"/>
            </w:tcBorders>
          </w:tcPr>
          <w:p w:rsidR="000D618E" w:rsidRPr="00D679C8" w:rsidRDefault="000D618E">
            <w:pPr>
              <w:spacing w:line="120" w:lineRule="exact"/>
              <w:rPr>
                <w:rFonts w:ascii="Arial" w:hAnsi="Arial" w:cs="Arial"/>
                <w:sz w:val="22"/>
                <w:szCs w:val="22"/>
              </w:rPr>
            </w:pPr>
          </w:p>
          <w:p w:rsidR="000D618E" w:rsidRPr="00D679C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D679C8">
              <w:rPr>
                <w:rFonts w:ascii="Arial" w:hAnsi="Arial" w:cs="Arial"/>
                <w:sz w:val="22"/>
                <w:szCs w:val="22"/>
              </w:rPr>
              <w:t>three</w:t>
            </w:r>
          </w:p>
        </w:tc>
        <w:tc>
          <w:tcPr>
            <w:tcW w:w="3544" w:type="dxa"/>
            <w:tcBorders>
              <w:top w:val="single" w:sz="7" w:space="0" w:color="000000"/>
              <w:left w:val="single" w:sz="7" w:space="0" w:color="000000"/>
              <w:bottom w:val="single" w:sz="7" w:space="0" w:color="000000"/>
              <w:right w:val="double" w:sz="7" w:space="0" w:color="000000"/>
            </w:tcBorders>
          </w:tcPr>
          <w:p w:rsidR="000D618E" w:rsidRPr="00D679C8" w:rsidRDefault="000D618E">
            <w:pPr>
              <w:spacing w:line="120" w:lineRule="exact"/>
              <w:rPr>
                <w:rFonts w:ascii="Arial" w:hAnsi="Arial" w:cs="Arial"/>
                <w:sz w:val="22"/>
                <w:szCs w:val="22"/>
              </w:rPr>
            </w:pPr>
          </w:p>
          <w:p w:rsidR="000D618E" w:rsidRPr="00D679C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D679C8">
              <w:rPr>
                <w:rFonts w:ascii="Arial" w:hAnsi="Arial" w:cs="Arial"/>
                <w:sz w:val="22"/>
                <w:szCs w:val="22"/>
              </w:rPr>
              <w:t>murder in second degree provided that underlying crime is one for which person is criminally responsible</w:t>
            </w:r>
          </w:p>
        </w:tc>
      </w:tr>
      <w:tr w:rsidR="000D618E" w:rsidRPr="00387D35" w:rsidTr="00D679C8">
        <w:tc>
          <w:tcPr>
            <w:tcW w:w="2216" w:type="dxa"/>
            <w:tcBorders>
              <w:top w:val="nil"/>
              <w:left w:val="double" w:sz="7" w:space="0" w:color="000000"/>
              <w:bottom w:val="nil"/>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c>
          <w:tcPr>
            <w:tcW w:w="225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rsidP="006E6B24">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135.25</w:t>
            </w:r>
            <w:r w:rsidR="006E6B24">
              <w:rPr>
                <w:rFonts w:ascii="Arial" w:hAnsi="Arial" w:cs="Arial"/>
                <w:sz w:val="22"/>
                <w:szCs w:val="22"/>
              </w:rPr>
              <w:t>*</w:t>
            </w:r>
            <w:r w:rsidR="006E6B24" w:rsidRPr="005845E9">
              <w:rPr>
                <w:rFonts w:ascii="Arial" w:hAnsi="Arial" w:cs="Arial"/>
                <w:sz w:val="22"/>
                <w:szCs w:val="22"/>
                <w:vertAlign w:val="superscript"/>
              </w:rPr>
              <w:t>†</w:t>
            </w:r>
          </w:p>
        </w:tc>
        <w:tc>
          <w:tcPr>
            <w:tcW w:w="1530" w:type="dxa"/>
            <w:tcBorders>
              <w:top w:val="single" w:sz="7" w:space="0" w:color="000000"/>
              <w:left w:val="single" w:sz="7" w:space="0" w:color="000000"/>
              <w:bottom w:val="single" w:sz="7" w:space="0" w:color="000000"/>
              <w:right w:val="single" w:sz="7" w:space="0" w:color="000000"/>
            </w:tcBorders>
          </w:tcPr>
          <w:p w:rsidR="000D618E" w:rsidRPr="00D679C8" w:rsidRDefault="000D618E">
            <w:pPr>
              <w:spacing w:line="120" w:lineRule="exact"/>
              <w:rPr>
                <w:rFonts w:ascii="Arial" w:hAnsi="Arial" w:cs="Arial"/>
                <w:sz w:val="22"/>
                <w:szCs w:val="22"/>
              </w:rPr>
            </w:pPr>
          </w:p>
          <w:p w:rsidR="000D618E" w:rsidRPr="00D679C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p>
        </w:tc>
        <w:tc>
          <w:tcPr>
            <w:tcW w:w="3544" w:type="dxa"/>
            <w:tcBorders>
              <w:top w:val="single" w:sz="7" w:space="0" w:color="000000"/>
              <w:left w:val="single" w:sz="7" w:space="0" w:color="000000"/>
              <w:bottom w:val="single" w:sz="7" w:space="0" w:color="000000"/>
              <w:right w:val="double" w:sz="7" w:space="0" w:color="000000"/>
            </w:tcBorders>
          </w:tcPr>
          <w:p w:rsidR="000D618E" w:rsidRPr="00D679C8" w:rsidRDefault="000D618E">
            <w:pPr>
              <w:spacing w:line="120" w:lineRule="exact"/>
              <w:rPr>
                <w:rFonts w:ascii="Arial" w:hAnsi="Arial" w:cs="Arial"/>
                <w:sz w:val="22"/>
                <w:szCs w:val="22"/>
              </w:rPr>
            </w:pPr>
          </w:p>
          <w:p w:rsidR="000D618E" w:rsidRPr="00D679C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D679C8">
              <w:rPr>
                <w:rFonts w:ascii="Arial" w:hAnsi="Arial" w:cs="Arial"/>
                <w:sz w:val="22"/>
                <w:szCs w:val="22"/>
              </w:rPr>
              <w:t>kidnaping in the first degree</w:t>
            </w:r>
          </w:p>
        </w:tc>
      </w:tr>
      <w:tr w:rsidR="000D618E" w:rsidRPr="00387D35" w:rsidTr="00D679C8">
        <w:tc>
          <w:tcPr>
            <w:tcW w:w="2216" w:type="dxa"/>
            <w:tcBorders>
              <w:top w:val="nil"/>
              <w:left w:val="double" w:sz="7" w:space="0" w:color="000000"/>
              <w:bottom w:val="nil"/>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c>
          <w:tcPr>
            <w:tcW w:w="225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150.20</w:t>
            </w:r>
            <w:r w:rsidR="006E6B24" w:rsidRPr="005845E9">
              <w:rPr>
                <w:rFonts w:ascii="Arial" w:hAnsi="Arial" w:cs="Arial"/>
                <w:sz w:val="22"/>
                <w:szCs w:val="22"/>
                <w:vertAlign w:val="superscript"/>
              </w:rPr>
              <w:t>†</w:t>
            </w:r>
          </w:p>
        </w:tc>
        <w:tc>
          <w:tcPr>
            <w:tcW w:w="1530" w:type="dxa"/>
            <w:tcBorders>
              <w:top w:val="single" w:sz="7" w:space="0" w:color="000000"/>
              <w:left w:val="single" w:sz="7" w:space="0" w:color="000000"/>
              <w:bottom w:val="single" w:sz="7" w:space="0" w:color="000000"/>
              <w:right w:val="single" w:sz="7" w:space="0" w:color="000000"/>
            </w:tcBorders>
          </w:tcPr>
          <w:p w:rsidR="000D618E" w:rsidRPr="00D679C8" w:rsidRDefault="000D618E">
            <w:pPr>
              <w:spacing w:line="120" w:lineRule="exact"/>
              <w:rPr>
                <w:rFonts w:ascii="Arial" w:hAnsi="Arial" w:cs="Arial"/>
                <w:sz w:val="22"/>
                <w:szCs w:val="22"/>
              </w:rPr>
            </w:pPr>
          </w:p>
          <w:p w:rsidR="000D618E" w:rsidRPr="00D679C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p>
        </w:tc>
        <w:tc>
          <w:tcPr>
            <w:tcW w:w="3544" w:type="dxa"/>
            <w:tcBorders>
              <w:top w:val="single" w:sz="7" w:space="0" w:color="000000"/>
              <w:left w:val="single" w:sz="7" w:space="0" w:color="000000"/>
              <w:bottom w:val="single" w:sz="7" w:space="0" w:color="000000"/>
              <w:right w:val="double" w:sz="7" w:space="0" w:color="000000"/>
            </w:tcBorders>
          </w:tcPr>
          <w:p w:rsidR="000D618E" w:rsidRPr="00D679C8" w:rsidRDefault="000D618E">
            <w:pPr>
              <w:spacing w:line="120" w:lineRule="exact"/>
              <w:rPr>
                <w:rFonts w:ascii="Arial" w:hAnsi="Arial" w:cs="Arial"/>
                <w:sz w:val="22"/>
                <w:szCs w:val="22"/>
              </w:rPr>
            </w:pPr>
          </w:p>
          <w:p w:rsidR="000D618E" w:rsidRPr="00D679C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D679C8">
              <w:rPr>
                <w:rFonts w:ascii="Arial" w:hAnsi="Arial" w:cs="Arial"/>
                <w:sz w:val="22"/>
                <w:szCs w:val="22"/>
              </w:rPr>
              <w:t>arson in the first degree</w:t>
            </w:r>
          </w:p>
        </w:tc>
      </w:tr>
      <w:tr w:rsidR="000D618E" w:rsidRPr="00387D35" w:rsidTr="00D679C8">
        <w:tc>
          <w:tcPr>
            <w:tcW w:w="2216" w:type="dxa"/>
            <w:tcBorders>
              <w:top w:val="nil"/>
              <w:left w:val="double" w:sz="7" w:space="0" w:color="000000"/>
              <w:bottom w:val="nil"/>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c>
          <w:tcPr>
            <w:tcW w:w="225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120.10</w:t>
            </w:r>
            <w:r w:rsidR="006E6B24" w:rsidRPr="005845E9">
              <w:rPr>
                <w:rFonts w:ascii="Arial" w:hAnsi="Arial" w:cs="Arial"/>
                <w:sz w:val="22"/>
                <w:szCs w:val="22"/>
                <w:vertAlign w:val="superscript"/>
              </w:rPr>
              <w:t>†</w:t>
            </w:r>
          </w:p>
        </w:tc>
        <w:tc>
          <w:tcPr>
            <w:tcW w:w="1530" w:type="dxa"/>
            <w:tcBorders>
              <w:top w:val="single" w:sz="7" w:space="0" w:color="000000"/>
              <w:left w:val="single" w:sz="7" w:space="0" w:color="000000"/>
              <w:bottom w:val="single" w:sz="7" w:space="0" w:color="000000"/>
              <w:right w:val="single" w:sz="7" w:space="0" w:color="000000"/>
            </w:tcBorders>
          </w:tcPr>
          <w:p w:rsidR="000D618E" w:rsidRPr="00D679C8" w:rsidRDefault="000D618E">
            <w:pPr>
              <w:spacing w:line="120" w:lineRule="exact"/>
              <w:rPr>
                <w:rFonts w:ascii="Arial" w:hAnsi="Arial" w:cs="Arial"/>
                <w:sz w:val="22"/>
                <w:szCs w:val="22"/>
              </w:rPr>
            </w:pPr>
          </w:p>
          <w:p w:rsidR="000D618E" w:rsidRPr="00D679C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D679C8">
              <w:rPr>
                <w:rFonts w:ascii="Arial" w:hAnsi="Arial" w:cs="Arial"/>
                <w:sz w:val="22"/>
                <w:szCs w:val="22"/>
              </w:rPr>
              <w:t>one and two</w:t>
            </w:r>
          </w:p>
        </w:tc>
        <w:tc>
          <w:tcPr>
            <w:tcW w:w="3544" w:type="dxa"/>
            <w:tcBorders>
              <w:top w:val="single" w:sz="7" w:space="0" w:color="000000"/>
              <w:left w:val="single" w:sz="7" w:space="0" w:color="000000"/>
              <w:bottom w:val="single" w:sz="7" w:space="0" w:color="000000"/>
              <w:right w:val="double" w:sz="7" w:space="0" w:color="000000"/>
            </w:tcBorders>
          </w:tcPr>
          <w:p w:rsidR="000D618E" w:rsidRPr="00D679C8" w:rsidRDefault="000D618E">
            <w:pPr>
              <w:spacing w:line="120" w:lineRule="exact"/>
              <w:rPr>
                <w:rFonts w:ascii="Arial" w:hAnsi="Arial" w:cs="Arial"/>
                <w:sz w:val="22"/>
                <w:szCs w:val="22"/>
              </w:rPr>
            </w:pPr>
          </w:p>
          <w:p w:rsidR="000D618E" w:rsidRPr="00D679C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D679C8">
              <w:rPr>
                <w:rFonts w:ascii="Arial" w:hAnsi="Arial" w:cs="Arial"/>
                <w:sz w:val="22"/>
                <w:szCs w:val="22"/>
              </w:rPr>
              <w:t>assault in the first degree</w:t>
            </w:r>
          </w:p>
        </w:tc>
      </w:tr>
      <w:tr w:rsidR="000D618E" w:rsidRPr="00387D35" w:rsidTr="00D679C8">
        <w:tc>
          <w:tcPr>
            <w:tcW w:w="2216" w:type="dxa"/>
            <w:tcBorders>
              <w:top w:val="nil"/>
              <w:left w:val="double" w:sz="7" w:space="0" w:color="000000"/>
              <w:bottom w:val="nil"/>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c>
          <w:tcPr>
            <w:tcW w:w="225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125.20</w:t>
            </w:r>
            <w:r w:rsidR="006E6B24" w:rsidRPr="005845E9">
              <w:rPr>
                <w:rFonts w:ascii="Arial" w:hAnsi="Arial" w:cs="Arial"/>
                <w:sz w:val="22"/>
                <w:szCs w:val="22"/>
                <w:vertAlign w:val="superscript"/>
              </w:rPr>
              <w:t>†</w:t>
            </w:r>
          </w:p>
        </w:tc>
        <w:tc>
          <w:tcPr>
            <w:tcW w:w="1530" w:type="dxa"/>
            <w:tcBorders>
              <w:top w:val="single" w:sz="7" w:space="0" w:color="000000"/>
              <w:left w:val="single" w:sz="7" w:space="0" w:color="000000"/>
              <w:bottom w:val="single" w:sz="7" w:space="0" w:color="000000"/>
              <w:right w:val="single" w:sz="7" w:space="0" w:color="000000"/>
            </w:tcBorders>
          </w:tcPr>
          <w:p w:rsidR="000D618E" w:rsidRPr="00D679C8" w:rsidRDefault="000D618E">
            <w:pPr>
              <w:spacing w:line="120" w:lineRule="exact"/>
              <w:rPr>
                <w:rFonts w:ascii="Arial" w:hAnsi="Arial" w:cs="Arial"/>
                <w:sz w:val="22"/>
                <w:szCs w:val="22"/>
              </w:rPr>
            </w:pPr>
          </w:p>
          <w:p w:rsidR="000D618E" w:rsidRPr="00D679C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p>
        </w:tc>
        <w:tc>
          <w:tcPr>
            <w:tcW w:w="3544" w:type="dxa"/>
            <w:tcBorders>
              <w:top w:val="single" w:sz="7" w:space="0" w:color="000000"/>
              <w:left w:val="single" w:sz="7" w:space="0" w:color="000000"/>
              <w:bottom w:val="single" w:sz="7" w:space="0" w:color="000000"/>
              <w:right w:val="double" w:sz="7" w:space="0" w:color="000000"/>
            </w:tcBorders>
          </w:tcPr>
          <w:p w:rsidR="000D618E" w:rsidRPr="00D679C8" w:rsidRDefault="000D618E">
            <w:pPr>
              <w:spacing w:line="120" w:lineRule="exact"/>
              <w:rPr>
                <w:rFonts w:ascii="Arial" w:hAnsi="Arial" w:cs="Arial"/>
                <w:sz w:val="22"/>
                <w:szCs w:val="22"/>
              </w:rPr>
            </w:pPr>
          </w:p>
          <w:p w:rsidR="000D618E" w:rsidRPr="00D679C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D679C8">
              <w:rPr>
                <w:rFonts w:ascii="Arial" w:hAnsi="Arial" w:cs="Arial"/>
                <w:sz w:val="22"/>
                <w:szCs w:val="22"/>
              </w:rPr>
              <w:t>manslaughter in the first degree</w:t>
            </w:r>
          </w:p>
        </w:tc>
      </w:tr>
      <w:tr w:rsidR="000D618E" w:rsidRPr="00387D35" w:rsidTr="00D679C8">
        <w:tc>
          <w:tcPr>
            <w:tcW w:w="2216" w:type="dxa"/>
            <w:tcBorders>
              <w:top w:val="nil"/>
              <w:left w:val="double" w:sz="7" w:space="0" w:color="000000"/>
              <w:bottom w:val="nil"/>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c>
          <w:tcPr>
            <w:tcW w:w="225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130.35</w:t>
            </w:r>
          </w:p>
        </w:tc>
        <w:tc>
          <w:tcPr>
            <w:tcW w:w="1530" w:type="dxa"/>
            <w:tcBorders>
              <w:top w:val="single" w:sz="7" w:space="0" w:color="000000"/>
              <w:left w:val="single" w:sz="7" w:space="0" w:color="000000"/>
              <w:bottom w:val="single" w:sz="7" w:space="0" w:color="000000"/>
              <w:right w:val="single" w:sz="7" w:space="0" w:color="000000"/>
            </w:tcBorders>
          </w:tcPr>
          <w:p w:rsidR="000D618E" w:rsidRPr="00D679C8" w:rsidRDefault="000D618E">
            <w:pPr>
              <w:spacing w:line="120" w:lineRule="exact"/>
              <w:rPr>
                <w:rFonts w:ascii="Arial" w:hAnsi="Arial" w:cs="Arial"/>
                <w:sz w:val="22"/>
                <w:szCs w:val="22"/>
              </w:rPr>
            </w:pPr>
          </w:p>
          <w:p w:rsidR="000D618E" w:rsidRPr="00D679C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D679C8">
              <w:rPr>
                <w:rFonts w:ascii="Arial" w:hAnsi="Arial" w:cs="Arial"/>
                <w:sz w:val="22"/>
                <w:szCs w:val="22"/>
              </w:rPr>
              <w:t>one and two</w:t>
            </w:r>
          </w:p>
        </w:tc>
        <w:tc>
          <w:tcPr>
            <w:tcW w:w="3544" w:type="dxa"/>
            <w:tcBorders>
              <w:top w:val="single" w:sz="7" w:space="0" w:color="000000"/>
              <w:left w:val="single" w:sz="7" w:space="0" w:color="000000"/>
              <w:bottom w:val="single" w:sz="7" w:space="0" w:color="000000"/>
              <w:right w:val="double" w:sz="7" w:space="0" w:color="000000"/>
            </w:tcBorders>
          </w:tcPr>
          <w:p w:rsidR="000D618E" w:rsidRPr="00D679C8" w:rsidRDefault="000D618E">
            <w:pPr>
              <w:spacing w:line="120" w:lineRule="exact"/>
              <w:rPr>
                <w:rFonts w:ascii="Arial" w:hAnsi="Arial" w:cs="Arial"/>
                <w:sz w:val="22"/>
                <w:szCs w:val="22"/>
              </w:rPr>
            </w:pPr>
          </w:p>
          <w:p w:rsidR="000D618E" w:rsidRPr="00D679C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D679C8">
              <w:rPr>
                <w:rFonts w:ascii="Arial" w:hAnsi="Arial" w:cs="Arial"/>
                <w:sz w:val="22"/>
                <w:szCs w:val="22"/>
              </w:rPr>
              <w:t>rape in the first degree</w:t>
            </w:r>
          </w:p>
        </w:tc>
      </w:tr>
      <w:tr w:rsidR="000D618E" w:rsidRPr="00387D35" w:rsidTr="00D679C8">
        <w:tc>
          <w:tcPr>
            <w:tcW w:w="2216" w:type="dxa"/>
            <w:tcBorders>
              <w:top w:val="nil"/>
              <w:left w:val="double" w:sz="7" w:space="0" w:color="000000"/>
              <w:bottom w:val="nil"/>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c>
          <w:tcPr>
            <w:tcW w:w="225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130.50</w:t>
            </w:r>
          </w:p>
        </w:tc>
        <w:tc>
          <w:tcPr>
            <w:tcW w:w="1530" w:type="dxa"/>
            <w:tcBorders>
              <w:top w:val="single" w:sz="7" w:space="0" w:color="000000"/>
              <w:left w:val="single" w:sz="7" w:space="0" w:color="000000"/>
              <w:bottom w:val="single" w:sz="7" w:space="0" w:color="000000"/>
              <w:right w:val="single" w:sz="7" w:space="0" w:color="000000"/>
            </w:tcBorders>
          </w:tcPr>
          <w:p w:rsidR="000D618E" w:rsidRPr="00D679C8" w:rsidRDefault="000D618E">
            <w:pPr>
              <w:spacing w:line="120" w:lineRule="exact"/>
              <w:rPr>
                <w:rFonts w:ascii="Arial" w:hAnsi="Arial" w:cs="Arial"/>
                <w:sz w:val="22"/>
                <w:szCs w:val="22"/>
              </w:rPr>
            </w:pPr>
          </w:p>
          <w:p w:rsidR="000D618E" w:rsidRPr="00D679C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D679C8">
              <w:rPr>
                <w:rFonts w:ascii="Arial" w:hAnsi="Arial" w:cs="Arial"/>
                <w:sz w:val="22"/>
                <w:szCs w:val="22"/>
              </w:rPr>
              <w:t>one and two</w:t>
            </w:r>
          </w:p>
        </w:tc>
        <w:tc>
          <w:tcPr>
            <w:tcW w:w="3544" w:type="dxa"/>
            <w:tcBorders>
              <w:top w:val="single" w:sz="7" w:space="0" w:color="000000"/>
              <w:left w:val="single" w:sz="7" w:space="0" w:color="000000"/>
              <w:bottom w:val="single" w:sz="7" w:space="0" w:color="000000"/>
              <w:right w:val="double" w:sz="7" w:space="0" w:color="000000"/>
            </w:tcBorders>
          </w:tcPr>
          <w:p w:rsidR="000D618E" w:rsidRPr="00D679C8" w:rsidRDefault="000D618E">
            <w:pPr>
              <w:spacing w:line="120" w:lineRule="exact"/>
              <w:rPr>
                <w:rFonts w:ascii="Arial" w:hAnsi="Arial" w:cs="Arial"/>
                <w:sz w:val="22"/>
                <w:szCs w:val="22"/>
              </w:rPr>
            </w:pPr>
          </w:p>
          <w:p w:rsidR="000D618E" w:rsidRPr="00D679C8" w:rsidRDefault="00CB23E2">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D679C8">
              <w:rPr>
                <w:rFonts w:ascii="Arial" w:hAnsi="Arial" w:cs="Arial"/>
                <w:sz w:val="22"/>
                <w:szCs w:val="22"/>
              </w:rPr>
              <w:t xml:space="preserve">criminal sexual act </w:t>
            </w:r>
            <w:r w:rsidR="000D618E" w:rsidRPr="00D679C8">
              <w:rPr>
                <w:rFonts w:ascii="Arial" w:hAnsi="Arial" w:cs="Arial"/>
                <w:sz w:val="22"/>
                <w:szCs w:val="22"/>
              </w:rPr>
              <w:t>in the first degree</w:t>
            </w:r>
          </w:p>
        </w:tc>
      </w:tr>
      <w:tr w:rsidR="000D618E" w:rsidRPr="00387D35" w:rsidTr="00D679C8">
        <w:tc>
          <w:tcPr>
            <w:tcW w:w="2216" w:type="dxa"/>
            <w:tcBorders>
              <w:top w:val="nil"/>
              <w:left w:val="double" w:sz="7" w:space="0" w:color="000000"/>
              <w:bottom w:val="nil"/>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c>
          <w:tcPr>
            <w:tcW w:w="225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130.70</w:t>
            </w:r>
          </w:p>
        </w:tc>
        <w:tc>
          <w:tcPr>
            <w:tcW w:w="1530" w:type="dxa"/>
            <w:tcBorders>
              <w:top w:val="single" w:sz="7" w:space="0" w:color="000000"/>
              <w:left w:val="single" w:sz="7" w:space="0" w:color="000000"/>
              <w:bottom w:val="single" w:sz="7" w:space="0" w:color="000000"/>
              <w:right w:val="single" w:sz="7" w:space="0" w:color="000000"/>
            </w:tcBorders>
          </w:tcPr>
          <w:p w:rsidR="000D618E" w:rsidRPr="00D679C8" w:rsidRDefault="000D618E">
            <w:pPr>
              <w:spacing w:line="120" w:lineRule="exact"/>
              <w:rPr>
                <w:rFonts w:ascii="Arial" w:hAnsi="Arial" w:cs="Arial"/>
                <w:sz w:val="22"/>
                <w:szCs w:val="22"/>
              </w:rPr>
            </w:pPr>
          </w:p>
          <w:p w:rsidR="000D618E" w:rsidRPr="00D679C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p>
        </w:tc>
        <w:tc>
          <w:tcPr>
            <w:tcW w:w="3544" w:type="dxa"/>
            <w:tcBorders>
              <w:top w:val="single" w:sz="7" w:space="0" w:color="000000"/>
              <w:left w:val="single" w:sz="7" w:space="0" w:color="000000"/>
              <w:bottom w:val="single" w:sz="7" w:space="0" w:color="000000"/>
              <w:right w:val="double" w:sz="7" w:space="0" w:color="000000"/>
            </w:tcBorders>
          </w:tcPr>
          <w:p w:rsidR="000D618E" w:rsidRPr="00D679C8" w:rsidRDefault="000D618E">
            <w:pPr>
              <w:spacing w:line="120" w:lineRule="exact"/>
              <w:rPr>
                <w:rFonts w:ascii="Arial" w:hAnsi="Arial" w:cs="Arial"/>
                <w:sz w:val="22"/>
                <w:szCs w:val="22"/>
              </w:rPr>
            </w:pPr>
          </w:p>
          <w:p w:rsidR="000D618E" w:rsidRPr="00D679C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D679C8">
              <w:rPr>
                <w:rFonts w:ascii="Arial" w:hAnsi="Arial" w:cs="Arial"/>
                <w:sz w:val="22"/>
                <w:szCs w:val="22"/>
              </w:rPr>
              <w:t>aggravated sexual abuse</w:t>
            </w:r>
          </w:p>
        </w:tc>
      </w:tr>
      <w:tr w:rsidR="000D618E" w:rsidRPr="00387D35" w:rsidTr="00D679C8">
        <w:tc>
          <w:tcPr>
            <w:tcW w:w="2216" w:type="dxa"/>
            <w:tcBorders>
              <w:top w:val="nil"/>
              <w:left w:val="double" w:sz="7" w:space="0" w:color="000000"/>
              <w:bottom w:val="nil"/>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c>
          <w:tcPr>
            <w:tcW w:w="225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140.30</w:t>
            </w:r>
            <w:r w:rsidR="006E6B24" w:rsidRPr="005845E9">
              <w:rPr>
                <w:rFonts w:ascii="Arial" w:hAnsi="Arial" w:cs="Arial"/>
                <w:sz w:val="22"/>
                <w:szCs w:val="22"/>
                <w:vertAlign w:val="superscript"/>
              </w:rPr>
              <w:t>†</w:t>
            </w:r>
          </w:p>
        </w:tc>
        <w:tc>
          <w:tcPr>
            <w:tcW w:w="1530" w:type="dxa"/>
            <w:tcBorders>
              <w:top w:val="single" w:sz="7" w:space="0" w:color="000000"/>
              <w:left w:val="single" w:sz="7" w:space="0" w:color="000000"/>
              <w:bottom w:val="single" w:sz="7" w:space="0" w:color="000000"/>
              <w:right w:val="single" w:sz="7" w:space="0" w:color="000000"/>
            </w:tcBorders>
          </w:tcPr>
          <w:p w:rsidR="000D618E" w:rsidRPr="00D679C8" w:rsidRDefault="000D618E">
            <w:pPr>
              <w:spacing w:line="120" w:lineRule="exact"/>
              <w:rPr>
                <w:rFonts w:ascii="Arial" w:hAnsi="Arial" w:cs="Arial"/>
                <w:sz w:val="22"/>
                <w:szCs w:val="22"/>
              </w:rPr>
            </w:pPr>
          </w:p>
          <w:p w:rsidR="000D618E" w:rsidRPr="00D679C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p>
        </w:tc>
        <w:tc>
          <w:tcPr>
            <w:tcW w:w="3544" w:type="dxa"/>
            <w:tcBorders>
              <w:top w:val="single" w:sz="7" w:space="0" w:color="000000"/>
              <w:left w:val="single" w:sz="7" w:space="0" w:color="000000"/>
              <w:bottom w:val="single" w:sz="7" w:space="0" w:color="000000"/>
              <w:right w:val="double" w:sz="7" w:space="0" w:color="000000"/>
            </w:tcBorders>
          </w:tcPr>
          <w:p w:rsidR="000D618E" w:rsidRPr="00D679C8" w:rsidRDefault="000D618E">
            <w:pPr>
              <w:spacing w:line="120" w:lineRule="exact"/>
              <w:rPr>
                <w:rFonts w:ascii="Arial" w:hAnsi="Arial" w:cs="Arial"/>
                <w:sz w:val="22"/>
                <w:szCs w:val="22"/>
              </w:rPr>
            </w:pPr>
          </w:p>
          <w:p w:rsidR="000D618E" w:rsidRPr="00D679C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D679C8">
              <w:rPr>
                <w:rFonts w:ascii="Arial" w:hAnsi="Arial" w:cs="Arial"/>
                <w:sz w:val="22"/>
                <w:szCs w:val="22"/>
              </w:rPr>
              <w:t>burglary in the first degree</w:t>
            </w:r>
          </w:p>
        </w:tc>
      </w:tr>
      <w:tr w:rsidR="000D618E" w:rsidRPr="00387D35" w:rsidTr="00D679C8">
        <w:tc>
          <w:tcPr>
            <w:tcW w:w="2216" w:type="dxa"/>
            <w:tcBorders>
              <w:top w:val="nil"/>
              <w:left w:val="double" w:sz="7" w:space="0" w:color="000000"/>
              <w:bottom w:val="nil"/>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c>
          <w:tcPr>
            <w:tcW w:w="225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140.25</w:t>
            </w:r>
            <w:r w:rsidR="006E6B24" w:rsidRPr="005845E9">
              <w:rPr>
                <w:rFonts w:ascii="Arial" w:hAnsi="Arial" w:cs="Arial"/>
                <w:sz w:val="22"/>
                <w:szCs w:val="22"/>
                <w:vertAlign w:val="superscript"/>
              </w:rPr>
              <w:t>†</w:t>
            </w:r>
          </w:p>
        </w:tc>
        <w:tc>
          <w:tcPr>
            <w:tcW w:w="1530" w:type="dxa"/>
            <w:tcBorders>
              <w:top w:val="single" w:sz="7" w:space="0" w:color="000000"/>
              <w:left w:val="single" w:sz="7" w:space="0" w:color="000000"/>
              <w:bottom w:val="single" w:sz="7" w:space="0" w:color="000000"/>
              <w:right w:val="single" w:sz="7" w:space="0" w:color="000000"/>
            </w:tcBorders>
          </w:tcPr>
          <w:p w:rsidR="000D618E" w:rsidRPr="00D679C8" w:rsidRDefault="000D618E">
            <w:pPr>
              <w:spacing w:line="120" w:lineRule="exact"/>
              <w:rPr>
                <w:rFonts w:ascii="Arial" w:hAnsi="Arial" w:cs="Arial"/>
                <w:sz w:val="22"/>
                <w:szCs w:val="22"/>
              </w:rPr>
            </w:pPr>
          </w:p>
          <w:p w:rsidR="000D618E" w:rsidRPr="00D679C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D679C8">
              <w:rPr>
                <w:rFonts w:ascii="Arial" w:hAnsi="Arial" w:cs="Arial"/>
                <w:sz w:val="22"/>
                <w:szCs w:val="22"/>
              </w:rPr>
              <w:t>one</w:t>
            </w:r>
          </w:p>
        </w:tc>
        <w:tc>
          <w:tcPr>
            <w:tcW w:w="3544" w:type="dxa"/>
            <w:tcBorders>
              <w:top w:val="single" w:sz="7" w:space="0" w:color="000000"/>
              <w:left w:val="single" w:sz="7" w:space="0" w:color="000000"/>
              <w:bottom w:val="single" w:sz="7" w:space="0" w:color="000000"/>
              <w:right w:val="double" w:sz="7" w:space="0" w:color="000000"/>
            </w:tcBorders>
          </w:tcPr>
          <w:p w:rsidR="000D618E" w:rsidRPr="00D679C8" w:rsidRDefault="000D618E">
            <w:pPr>
              <w:spacing w:line="120" w:lineRule="exact"/>
              <w:rPr>
                <w:rFonts w:ascii="Arial" w:hAnsi="Arial" w:cs="Arial"/>
                <w:sz w:val="22"/>
                <w:szCs w:val="22"/>
              </w:rPr>
            </w:pPr>
          </w:p>
          <w:p w:rsidR="000D618E" w:rsidRPr="00D679C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D679C8">
              <w:rPr>
                <w:rFonts w:ascii="Arial" w:hAnsi="Arial" w:cs="Arial"/>
                <w:sz w:val="22"/>
                <w:szCs w:val="22"/>
              </w:rPr>
              <w:t>burglary in the second degree</w:t>
            </w:r>
          </w:p>
        </w:tc>
      </w:tr>
      <w:tr w:rsidR="000D618E" w:rsidRPr="00387D35" w:rsidTr="00D679C8">
        <w:tc>
          <w:tcPr>
            <w:tcW w:w="2216" w:type="dxa"/>
            <w:tcBorders>
              <w:top w:val="nil"/>
              <w:left w:val="double" w:sz="7" w:space="0" w:color="000000"/>
              <w:bottom w:val="nil"/>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c>
          <w:tcPr>
            <w:tcW w:w="225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150.15</w:t>
            </w:r>
            <w:r w:rsidR="006E6B24" w:rsidRPr="005845E9">
              <w:rPr>
                <w:rFonts w:ascii="Arial" w:hAnsi="Arial" w:cs="Arial"/>
                <w:sz w:val="22"/>
                <w:szCs w:val="22"/>
                <w:vertAlign w:val="superscript"/>
              </w:rPr>
              <w:t>†</w:t>
            </w:r>
          </w:p>
        </w:tc>
        <w:tc>
          <w:tcPr>
            <w:tcW w:w="1530" w:type="dxa"/>
            <w:tcBorders>
              <w:top w:val="single" w:sz="7" w:space="0" w:color="000000"/>
              <w:left w:val="single" w:sz="7" w:space="0" w:color="000000"/>
              <w:bottom w:val="single" w:sz="7" w:space="0" w:color="000000"/>
              <w:right w:val="single" w:sz="7" w:space="0" w:color="000000"/>
            </w:tcBorders>
          </w:tcPr>
          <w:p w:rsidR="000D618E" w:rsidRPr="00D679C8" w:rsidRDefault="000D618E">
            <w:pPr>
              <w:spacing w:line="120" w:lineRule="exact"/>
              <w:rPr>
                <w:rFonts w:ascii="Arial" w:hAnsi="Arial" w:cs="Arial"/>
                <w:sz w:val="22"/>
                <w:szCs w:val="22"/>
              </w:rPr>
            </w:pPr>
          </w:p>
          <w:p w:rsidR="000D618E" w:rsidRPr="00D679C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p>
        </w:tc>
        <w:tc>
          <w:tcPr>
            <w:tcW w:w="3544" w:type="dxa"/>
            <w:tcBorders>
              <w:top w:val="single" w:sz="7" w:space="0" w:color="000000"/>
              <w:left w:val="single" w:sz="7" w:space="0" w:color="000000"/>
              <w:bottom w:val="single" w:sz="7" w:space="0" w:color="000000"/>
              <w:right w:val="double" w:sz="7" w:space="0" w:color="000000"/>
            </w:tcBorders>
          </w:tcPr>
          <w:p w:rsidR="000D618E" w:rsidRPr="00D679C8" w:rsidRDefault="000D618E">
            <w:pPr>
              <w:spacing w:line="120" w:lineRule="exact"/>
              <w:rPr>
                <w:rFonts w:ascii="Arial" w:hAnsi="Arial" w:cs="Arial"/>
                <w:sz w:val="22"/>
                <w:szCs w:val="22"/>
              </w:rPr>
            </w:pPr>
          </w:p>
          <w:p w:rsidR="000D618E" w:rsidRPr="00D679C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D679C8">
              <w:rPr>
                <w:rFonts w:ascii="Arial" w:hAnsi="Arial" w:cs="Arial"/>
                <w:sz w:val="22"/>
                <w:szCs w:val="22"/>
              </w:rPr>
              <w:t>arson in the second degree</w:t>
            </w:r>
          </w:p>
        </w:tc>
      </w:tr>
      <w:tr w:rsidR="000D618E" w:rsidRPr="00387D35" w:rsidTr="00D679C8">
        <w:tc>
          <w:tcPr>
            <w:tcW w:w="2216" w:type="dxa"/>
            <w:tcBorders>
              <w:top w:val="nil"/>
              <w:left w:val="double" w:sz="7" w:space="0" w:color="000000"/>
              <w:bottom w:val="nil"/>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c>
          <w:tcPr>
            <w:tcW w:w="225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160.15</w:t>
            </w:r>
            <w:r w:rsidR="006E6B24" w:rsidRPr="005845E9">
              <w:rPr>
                <w:rFonts w:ascii="Arial" w:hAnsi="Arial" w:cs="Arial"/>
                <w:sz w:val="22"/>
                <w:szCs w:val="22"/>
                <w:vertAlign w:val="superscript"/>
              </w:rPr>
              <w:t>†</w:t>
            </w:r>
          </w:p>
        </w:tc>
        <w:tc>
          <w:tcPr>
            <w:tcW w:w="1530" w:type="dxa"/>
            <w:tcBorders>
              <w:top w:val="single" w:sz="7" w:space="0" w:color="000000"/>
              <w:left w:val="single" w:sz="7" w:space="0" w:color="000000"/>
              <w:bottom w:val="single" w:sz="7" w:space="0" w:color="000000"/>
              <w:right w:val="single" w:sz="7" w:space="0" w:color="000000"/>
            </w:tcBorders>
          </w:tcPr>
          <w:p w:rsidR="000D618E" w:rsidRPr="00D679C8" w:rsidRDefault="000D618E">
            <w:pPr>
              <w:spacing w:line="120" w:lineRule="exact"/>
              <w:rPr>
                <w:rFonts w:ascii="Arial" w:hAnsi="Arial" w:cs="Arial"/>
                <w:sz w:val="22"/>
                <w:szCs w:val="22"/>
              </w:rPr>
            </w:pPr>
          </w:p>
          <w:p w:rsidR="000D618E" w:rsidRPr="00D679C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p>
        </w:tc>
        <w:tc>
          <w:tcPr>
            <w:tcW w:w="3544" w:type="dxa"/>
            <w:tcBorders>
              <w:top w:val="single" w:sz="7" w:space="0" w:color="000000"/>
              <w:left w:val="single" w:sz="7" w:space="0" w:color="000000"/>
              <w:bottom w:val="single" w:sz="7" w:space="0" w:color="000000"/>
              <w:right w:val="double" w:sz="7" w:space="0" w:color="000000"/>
            </w:tcBorders>
          </w:tcPr>
          <w:p w:rsidR="000D618E" w:rsidRPr="00D679C8" w:rsidRDefault="000D618E">
            <w:pPr>
              <w:spacing w:line="120" w:lineRule="exact"/>
              <w:rPr>
                <w:rFonts w:ascii="Arial" w:hAnsi="Arial" w:cs="Arial"/>
                <w:sz w:val="22"/>
                <w:szCs w:val="22"/>
              </w:rPr>
            </w:pPr>
          </w:p>
          <w:p w:rsidR="000D618E" w:rsidRPr="00D679C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D679C8">
              <w:rPr>
                <w:rFonts w:ascii="Arial" w:hAnsi="Arial" w:cs="Arial"/>
                <w:sz w:val="22"/>
                <w:szCs w:val="22"/>
              </w:rPr>
              <w:t>robbery in the first degree</w:t>
            </w:r>
          </w:p>
        </w:tc>
      </w:tr>
      <w:tr w:rsidR="000D618E" w:rsidRPr="00387D35" w:rsidTr="00D679C8">
        <w:tc>
          <w:tcPr>
            <w:tcW w:w="2216" w:type="dxa"/>
            <w:tcBorders>
              <w:top w:val="nil"/>
              <w:left w:val="double" w:sz="7" w:space="0" w:color="000000"/>
              <w:bottom w:val="nil"/>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c>
          <w:tcPr>
            <w:tcW w:w="225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160.10</w:t>
            </w:r>
            <w:r w:rsidR="006E6B24" w:rsidRPr="005845E9">
              <w:rPr>
                <w:rFonts w:ascii="Arial" w:hAnsi="Arial" w:cs="Arial"/>
                <w:sz w:val="22"/>
                <w:szCs w:val="22"/>
                <w:vertAlign w:val="superscript"/>
              </w:rPr>
              <w:t>†</w:t>
            </w:r>
            <w:r w:rsidR="006E6B24">
              <w:rPr>
                <w:rStyle w:val="FootnoteReference"/>
                <w:rFonts w:ascii="Arial" w:hAnsi="Arial" w:cs="Arial"/>
                <w:sz w:val="22"/>
                <w:szCs w:val="22"/>
                <w:vertAlign w:val="superscript"/>
              </w:rPr>
              <w:footnoteReference w:id="1"/>
            </w:r>
          </w:p>
        </w:tc>
        <w:tc>
          <w:tcPr>
            <w:tcW w:w="1530" w:type="dxa"/>
            <w:tcBorders>
              <w:top w:val="single" w:sz="7" w:space="0" w:color="000000"/>
              <w:left w:val="single" w:sz="7" w:space="0" w:color="000000"/>
              <w:bottom w:val="single" w:sz="7" w:space="0" w:color="000000"/>
              <w:right w:val="single" w:sz="7" w:space="0" w:color="000000"/>
            </w:tcBorders>
          </w:tcPr>
          <w:p w:rsidR="000D618E" w:rsidRPr="00D679C8" w:rsidRDefault="000D618E">
            <w:pPr>
              <w:spacing w:line="120" w:lineRule="exact"/>
              <w:rPr>
                <w:rFonts w:ascii="Arial" w:hAnsi="Arial" w:cs="Arial"/>
                <w:sz w:val="22"/>
                <w:szCs w:val="22"/>
              </w:rPr>
            </w:pPr>
          </w:p>
          <w:p w:rsidR="000D618E" w:rsidRPr="00D679C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D679C8">
              <w:rPr>
                <w:rFonts w:ascii="Arial" w:hAnsi="Arial" w:cs="Arial"/>
                <w:sz w:val="22"/>
                <w:szCs w:val="22"/>
              </w:rPr>
              <w:t>two</w:t>
            </w:r>
          </w:p>
        </w:tc>
        <w:tc>
          <w:tcPr>
            <w:tcW w:w="3544" w:type="dxa"/>
            <w:tcBorders>
              <w:top w:val="single" w:sz="7" w:space="0" w:color="000000"/>
              <w:left w:val="single" w:sz="7" w:space="0" w:color="000000"/>
              <w:bottom w:val="single" w:sz="7" w:space="0" w:color="000000"/>
              <w:right w:val="double" w:sz="7" w:space="0" w:color="000000"/>
            </w:tcBorders>
          </w:tcPr>
          <w:p w:rsidR="000D618E" w:rsidRPr="00D679C8" w:rsidRDefault="000D618E">
            <w:pPr>
              <w:spacing w:line="120" w:lineRule="exact"/>
              <w:rPr>
                <w:rFonts w:ascii="Arial" w:hAnsi="Arial" w:cs="Arial"/>
                <w:sz w:val="22"/>
                <w:szCs w:val="22"/>
              </w:rPr>
            </w:pPr>
          </w:p>
          <w:p w:rsidR="000D618E" w:rsidRPr="00D679C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D679C8">
              <w:rPr>
                <w:rFonts w:ascii="Arial" w:hAnsi="Arial" w:cs="Arial"/>
                <w:sz w:val="22"/>
                <w:szCs w:val="22"/>
              </w:rPr>
              <w:t>robbery in the second degree</w:t>
            </w:r>
          </w:p>
        </w:tc>
      </w:tr>
      <w:tr w:rsidR="000D618E" w:rsidRPr="00387D35" w:rsidTr="00D679C8">
        <w:trPr>
          <w:trHeight w:val="694"/>
        </w:trPr>
        <w:tc>
          <w:tcPr>
            <w:tcW w:w="2216" w:type="dxa"/>
            <w:tcBorders>
              <w:top w:val="nil"/>
              <w:left w:val="double" w:sz="7" w:space="0" w:color="000000"/>
              <w:bottom w:val="doub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c>
          <w:tcPr>
            <w:tcW w:w="2250" w:type="dxa"/>
            <w:tcBorders>
              <w:top w:val="single" w:sz="7" w:space="0" w:color="000000"/>
              <w:left w:val="single" w:sz="7" w:space="0" w:color="000000"/>
              <w:bottom w:val="doub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265.03</w:t>
            </w:r>
          </w:p>
        </w:tc>
        <w:tc>
          <w:tcPr>
            <w:tcW w:w="1530" w:type="dxa"/>
            <w:tcBorders>
              <w:top w:val="single" w:sz="7" w:space="0" w:color="000000"/>
              <w:left w:val="single" w:sz="7" w:space="0" w:color="000000"/>
              <w:bottom w:val="double" w:sz="7" w:space="0" w:color="000000"/>
              <w:right w:val="single" w:sz="7" w:space="0" w:color="000000"/>
            </w:tcBorders>
          </w:tcPr>
          <w:p w:rsidR="000D618E" w:rsidRPr="00D679C8" w:rsidRDefault="000D618E">
            <w:pPr>
              <w:spacing w:line="120" w:lineRule="exact"/>
              <w:rPr>
                <w:rFonts w:ascii="Arial" w:hAnsi="Arial" w:cs="Arial"/>
                <w:sz w:val="22"/>
                <w:szCs w:val="22"/>
              </w:rPr>
            </w:pPr>
          </w:p>
          <w:p w:rsidR="000D618E" w:rsidRPr="00D679C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p>
        </w:tc>
        <w:tc>
          <w:tcPr>
            <w:tcW w:w="3544" w:type="dxa"/>
            <w:tcBorders>
              <w:top w:val="single" w:sz="7" w:space="0" w:color="000000"/>
              <w:left w:val="single" w:sz="7" w:space="0" w:color="000000"/>
              <w:bottom w:val="double" w:sz="7" w:space="0" w:color="000000"/>
              <w:right w:val="double" w:sz="7" w:space="0" w:color="000000"/>
            </w:tcBorders>
          </w:tcPr>
          <w:p w:rsidR="000D618E" w:rsidRPr="00D679C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D679C8">
              <w:rPr>
                <w:rFonts w:ascii="Arial" w:hAnsi="Arial" w:cs="Arial"/>
                <w:sz w:val="22"/>
                <w:szCs w:val="22"/>
              </w:rPr>
              <w:t>criminal possession of a weapon in the second degree on school grounds</w:t>
            </w:r>
          </w:p>
        </w:tc>
      </w:tr>
    </w:tbl>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sectPr w:rsidR="000D618E" w:rsidRPr="00387D35">
          <w:pgSz w:w="12240" w:h="15840"/>
          <w:pgMar w:top="1440" w:right="1440" w:bottom="720" w:left="1440" w:header="1440" w:footer="720" w:gutter="0"/>
          <w:cols w:space="720"/>
          <w:noEndnote/>
        </w:sectPr>
      </w:pPr>
    </w:p>
    <w:p w:rsidR="000D618E" w:rsidRPr="00F21213" w:rsidRDefault="000D618E" w:rsidP="00835EDF">
      <w:pPr>
        <w:pStyle w:val="Level1"/>
        <w:numPr>
          <w:ilvl w:val="0"/>
          <w:numId w:val="28"/>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39" w:name="_Toc447145770"/>
      <w:r w:rsidRPr="00F21213">
        <w:rPr>
          <w:rFonts w:ascii="Arial" w:hAnsi="Arial" w:cs="Arial"/>
          <w:sz w:val="22"/>
          <w:szCs w:val="22"/>
        </w:rPr>
        <w:lastRenderedPageBreak/>
        <w:t xml:space="preserve">The following charges require fingerprinting of </w:t>
      </w:r>
      <w:r w:rsidRPr="00F21213">
        <w:rPr>
          <w:rFonts w:ascii="Arial" w:hAnsi="Arial" w:cs="Arial"/>
          <w:b/>
          <w:bCs/>
          <w:sz w:val="22"/>
          <w:szCs w:val="22"/>
        </w:rPr>
        <w:t>Juvenile Delinquents</w:t>
      </w:r>
      <w:r w:rsidRPr="00F21213">
        <w:rPr>
          <w:rFonts w:ascii="Arial" w:hAnsi="Arial" w:cs="Arial"/>
          <w:sz w:val="22"/>
          <w:szCs w:val="22"/>
        </w:rPr>
        <w:t xml:space="preserve"> under Family Court Act</w:t>
      </w:r>
      <w:r w:rsidR="00227341">
        <w:rPr>
          <w:rFonts w:ascii="Arial" w:hAnsi="Arial" w:cs="Arial"/>
          <w:sz w:val="22"/>
          <w:szCs w:val="22"/>
        </w:rPr>
        <w:t xml:space="preserve"> §</w:t>
      </w:r>
      <w:r w:rsidR="00455A77">
        <w:rPr>
          <w:rFonts w:ascii="Arial" w:hAnsi="Arial" w:cs="Arial"/>
          <w:sz w:val="22"/>
          <w:szCs w:val="22"/>
        </w:rPr>
        <w:t xml:space="preserve"> </w:t>
      </w:r>
      <w:r w:rsidRPr="00F21213">
        <w:rPr>
          <w:rFonts w:ascii="Arial" w:hAnsi="Arial" w:cs="Arial"/>
          <w:sz w:val="22"/>
          <w:szCs w:val="22"/>
        </w:rPr>
        <w:t>306.1:</w:t>
      </w:r>
      <w:bookmarkEnd w:id="39"/>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835EDF">
      <w:pPr>
        <w:pStyle w:val="Level5"/>
        <w:numPr>
          <w:ilvl w:val="4"/>
          <w:numId w:val="29"/>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A person aged 11-12 years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385D72" w:rsidP="00E34738">
      <w:pPr>
        <w:pStyle w:val="Level6"/>
        <w:numPr>
          <w:ilvl w:val="0"/>
          <w:numId w:val="356"/>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rPr>
        <w:t>Class A or B felony</w:t>
      </w:r>
      <w:r w:rsidR="000D618E" w:rsidRPr="00387D35">
        <w:rPr>
          <w:rFonts w:ascii="Arial" w:hAnsi="Arial" w:cs="Arial"/>
          <w:sz w:val="22"/>
          <w:szCs w:val="22"/>
        </w:rPr>
        <w:t xml:space="preserve">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0D618E" w:rsidRPr="00387D35" w:rsidRDefault="000D618E" w:rsidP="00835EDF">
      <w:pPr>
        <w:pStyle w:val="Level5"/>
        <w:numPr>
          <w:ilvl w:val="4"/>
          <w:numId w:val="29"/>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A person aged 13-15 years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56"/>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387D35">
        <w:rPr>
          <w:rFonts w:ascii="Arial" w:hAnsi="Arial" w:cs="Arial"/>
          <w:sz w:val="22"/>
          <w:szCs w:val="22"/>
        </w:rPr>
        <w:t xml:space="preserve">Any felony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432"/>
        <w:rPr>
          <w:rFonts w:ascii="Arial" w:hAnsi="Arial" w:cs="Arial"/>
          <w:sz w:val="22"/>
          <w:szCs w:val="22"/>
        </w:rPr>
      </w:pPr>
    </w:p>
    <w:p w:rsidR="000D618E" w:rsidRPr="00387D35" w:rsidRDefault="001F5F98" w:rsidP="001F5F98">
      <w:pPr>
        <w:pStyle w:val="Level1"/>
        <w:numPr>
          <w:ilvl w:val="0"/>
          <w:numId w:val="0"/>
        </w:numPr>
        <w:tabs>
          <w:tab w:val="left" w:pos="0"/>
          <w:tab w:val="left" w:pos="432"/>
          <w:tab w:val="left" w:pos="864"/>
          <w:tab w:val="left" w:pos="135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40" w:name="_Toc447145771"/>
      <w:r>
        <w:rPr>
          <w:rFonts w:ascii="Arial" w:hAnsi="Arial" w:cs="Arial"/>
          <w:sz w:val="22"/>
          <w:szCs w:val="22"/>
        </w:rPr>
        <w:tab/>
      </w:r>
      <w:r>
        <w:rPr>
          <w:rFonts w:ascii="Arial" w:hAnsi="Arial" w:cs="Arial"/>
          <w:sz w:val="22"/>
          <w:szCs w:val="22"/>
        </w:rPr>
        <w:tab/>
        <w:t>C.</w:t>
      </w:r>
      <w:r>
        <w:rPr>
          <w:rFonts w:ascii="Arial" w:hAnsi="Arial" w:cs="Arial"/>
          <w:sz w:val="22"/>
          <w:szCs w:val="22"/>
        </w:rPr>
        <w:tab/>
      </w:r>
      <w:r w:rsidR="000D618E" w:rsidRPr="00387D35">
        <w:rPr>
          <w:rFonts w:ascii="Arial" w:hAnsi="Arial" w:cs="Arial"/>
          <w:sz w:val="22"/>
          <w:szCs w:val="22"/>
        </w:rPr>
        <w:t>Responsibility for and Timing of Fingerprinting in Certain Arrest Circumstances:</w:t>
      </w:r>
      <w:bookmarkEnd w:id="40"/>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4"/>
        <w:numPr>
          <w:ilvl w:val="3"/>
          <w:numId w:val="412"/>
        </w:numPr>
        <w:tabs>
          <w:tab w:val="left" w:pos="0"/>
          <w:tab w:val="left" w:pos="432"/>
          <w:tab w:val="left" w:pos="864"/>
          <w:tab w:val="left" w:pos="1296"/>
          <w:tab w:val="left" w:pos="171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2396"/>
        <w:rPr>
          <w:rFonts w:ascii="Arial" w:hAnsi="Arial" w:cs="Arial"/>
          <w:sz w:val="22"/>
          <w:szCs w:val="22"/>
        </w:rPr>
      </w:pPr>
      <w:r w:rsidRPr="00387D35">
        <w:rPr>
          <w:rFonts w:ascii="Arial" w:hAnsi="Arial" w:cs="Arial"/>
          <w:sz w:val="22"/>
          <w:szCs w:val="22"/>
          <w:u w:val="single"/>
        </w:rPr>
        <w:t>Summary Arrest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 xml:space="preserve">Authority: </w:t>
      </w:r>
      <w:r w:rsidR="00385D72">
        <w:rPr>
          <w:rFonts w:ascii="Arial" w:hAnsi="Arial" w:cs="Arial"/>
          <w:sz w:val="22"/>
          <w:szCs w:val="22"/>
        </w:rPr>
        <w:t xml:space="preserve"> </w:t>
      </w:r>
      <w:r w:rsidRPr="00387D35">
        <w:rPr>
          <w:rFonts w:ascii="Arial" w:hAnsi="Arial" w:cs="Arial"/>
          <w:sz w:val="22"/>
          <w:szCs w:val="22"/>
        </w:rPr>
        <w:t xml:space="preserve">Criminal Procedure Law </w:t>
      </w:r>
      <w:r w:rsidR="00227341">
        <w:rPr>
          <w:rFonts w:ascii="Arial" w:hAnsi="Arial" w:cs="Arial"/>
          <w:sz w:val="22"/>
          <w:szCs w:val="22"/>
        </w:rPr>
        <w:t>§</w:t>
      </w:r>
      <w:r w:rsidR="00455A77">
        <w:rPr>
          <w:rFonts w:ascii="Arial" w:hAnsi="Arial" w:cs="Arial"/>
          <w:sz w:val="22"/>
          <w:szCs w:val="22"/>
        </w:rPr>
        <w:t xml:space="preserve"> </w:t>
      </w:r>
      <w:r w:rsidRPr="00387D35">
        <w:rPr>
          <w:rFonts w:ascii="Arial" w:hAnsi="Arial" w:cs="Arial"/>
          <w:sz w:val="22"/>
          <w:szCs w:val="22"/>
        </w:rPr>
        <w:t>160.10.</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111ECD" w:rsidRDefault="00607622" w:rsidP="002071B7">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440"/>
        <w:rPr>
          <w:rFonts w:ascii="Arial" w:hAnsi="Arial" w:cs="Arial"/>
          <w:sz w:val="22"/>
          <w:szCs w:val="22"/>
        </w:rPr>
      </w:pPr>
      <w:r>
        <w:rPr>
          <w:rFonts w:ascii="Arial" w:hAnsi="Arial" w:cs="Arial"/>
          <w:sz w:val="22"/>
          <w:szCs w:val="22"/>
        </w:rPr>
        <w:tab/>
      </w:r>
      <w:bookmarkStart w:id="41" w:name="_Toc447145772"/>
      <w:r w:rsidR="000D618E" w:rsidRPr="00387D35">
        <w:rPr>
          <w:rFonts w:ascii="Arial" w:hAnsi="Arial" w:cs="Arial"/>
          <w:sz w:val="22"/>
          <w:szCs w:val="22"/>
        </w:rPr>
        <w:t xml:space="preserve">Arresting agencies </w:t>
      </w:r>
      <w:r w:rsidR="00F21213">
        <w:rPr>
          <w:rFonts w:ascii="Arial" w:hAnsi="Arial" w:cs="Arial"/>
          <w:sz w:val="22"/>
          <w:szCs w:val="22"/>
        </w:rPr>
        <w:t>must</w:t>
      </w:r>
      <w:r w:rsidR="000D618E" w:rsidRPr="00387D35">
        <w:rPr>
          <w:rFonts w:ascii="Arial" w:hAnsi="Arial" w:cs="Arial"/>
          <w:sz w:val="22"/>
          <w:szCs w:val="22"/>
        </w:rPr>
        <w:t xml:space="preserve"> fingerprint individuals following an arrest as required</w:t>
      </w:r>
      <w:bookmarkEnd w:id="41"/>
      <w:r w:rsidR="000D618E" w:rsidRPr="00387D35">
        <w:rPr>
          <w:rFonts w:ascii="Arial" w:hAnsi="Arial" w:cs="Arial"/>
          <w:sz w:val="22"/>
          <w:szCs w:val="22"/>
        </w:rPr>
        <w:t xml:space="preserve"> </w:t>
      </w:r>
    </w:p>
    <w:p w:rsidR="000D618E" w:rsidRDefault="00607622" w:rsidP="002071B7">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440"/>
        <w:rPr>
          <w:rFonts w:ascii="Arial" w:hAnsi="Arial" w:cs="Arial"/>
          <w:sz w:val="22"/>
          <w:szCs w:val="22"/>
        </w:rPr>
      </w:pPr>
      <w:r>
        <w:rPr>
          <w:rFonts w:ascii="Arial" w:hAnsi="Arial" w:cs="Arial"/>
          <w:sz w:val="22"/>
          <w:szCs w:val="22"/>
        </w:rPr>
        <w:tab/>
      </w:r>
      <w:bookmarkStart w:id="42" w:name="_Toc447145773"/>
      <w:proofErr w:type="gramStart"/>
      <w:r w:rsidR="00385D72">
        <w:rPr>
          <w:rFonts w:ascii="Arial" w:hAnsi="Arial" w:cs="Arial"/>
          <w:sz w:val="22"/>
          <w:szCs w:val="22"/>
        </w:rPr>
        <w:t>under</w:t>
      </w:r>
      <w:proofErr w:type="gramEnd"/>
      <w:r w:rsidR="00385D72">
        <w:rPr>
          <w:rFonts w:ascii="Arial" w:hAnsi="Arial" w:cs="Arial"/>
          <w:sz w:val="22"/>
          <w:szCs w:val="22"/>
        </w:rPr>
        <w:t xml:space="preserve"> </w:t>
      </w:r>
      <w:r w:rsidR="000D618E" w:rsidRPr="00387D35">
        <w:rPr>
          <w:rFonts w:ascii="Arial" w:hAnsi="Arial" w:cs="Arial"/>
          <w:sz w:val="22"/>
          <w:szCs w:val="22"/>
        </w:rPr>
        <w:t xml:space="preserve">Criminal Procedure Law </w:t>
      </w:r>
      <w:r w:rsidR="00227341">
        <w:rPr>
          <w:rFonts w:ascii="Arial" w:hAnsi="Arial" w:cs="Arial"/>
          <w:sz w:val="22"/>
          <w:szCs w:val="22"/>
        </w:rPr>
        <w:t>§</w:t>
      </w:r>
      <w:r w:rsidR="00455A77">
        <w:rPr>
          <w:rFonts w:ascii="Arial" w:hAnsi="Arial" w:cs="Arial"/>
          <w:sz w:val="22"/>
          <w:szCs w:val="22"/>
        </w:rPr>
        <w:t xml:space="preserve"> </w:t>
      </w:r>
      <w:r w:rsidR="000D618E" w:rsidRPr="00387D35">
        <w:rPr>
          <w:rFonts w:ascii="Arial" w:hAnsi="Arial" w:cs="Arial"/>
          <w:sz w:val="22"/>
          <w:szCs w:val="22"/>
        </w:rPr>
        <w:t>160.10.</w:t>
      </w:r>
      <w:bookmarkEnd w:id="42"/>
    </w:p>
    <w:p w:rsidR="001F5F98" w:rsidRDefault="001F5F98" w:rsidP="001F5F98">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1F5F98" w:rsidRPr="00387D35" w:rsidRDefault="001F5F98" w:rsidP="001F5F98">
      <w:pPr>
        <w:pStyle w:val="Level1"/>
        <w:numPr>
          <w:ilvl w:val="0"/>
          <w:numId w:val="0"/>
        </w:numPr>
        <w:tabs>
          <w:tab w:val="left" w:pos="0"/>
          <w:tab w:val="left" w:pos="432"/>
          <w:tab w:val="left" w:pos="864"/>
          <w:tab w:val="left" w:pos="1296"/>
          <w:tab w:val="left" w:pos="180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t>2.</w:t>
      </w:r>
      <w:r>
        <w:rPr>
          <w:rFonts w:ascii="Arial" w:hAnsi="Arial" w:cs="Arial"/>
          <w:sz w:val="22"/>
          <w:szCs w:val="22"/>
        </w:rPr>
        <w:tab/>
      </w:r>
      <w:bookmarkStart w:id="43" w:name="_Toc447145774"/>
      <w:r w:rsidRPr="00387D35">
        <w:rPr>
          <w:rFonts w:ascii="Arial" w:hAnsi="Arial" w:cs="Arial"/>
          <w:sz w:val="22"/>
          <w:szCs w:val="22"/>
          <w:u w:val="single"/>
        </w:rPr>
        <w:t>Appearance Ticket</w:t>
      </w:r>
      <w:bookmarkEnd w:id="43"/>
    </w:p>
    <w:p w:rsidR="001F5F98" w:rsidRPr="00387D35" w:rsidRDefault="001F5F98" w:rsidP="002071B7">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440"/>
        <w:rPr>
          <w:rFonts w:ascii="Arial" w:hAnsi="Arial" w:cs="Arial"/>
          <w:sz w:val="22"/>
          <w:szCs w:val="22"/>
        </w:rPr>
      </w:pPr>
    </w:p>
    <w:p w:rsidR="00111ECD" w:rsidRDefault="000D618E" w:rsidP="002071B7">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728"/>
        <w:rPr>
          <w:rFonts w:ascii="Arial" w:hAnsi="Arial" w:cs="Arial"/>
          <w:sz w:val="22"/>
          <w:szCs w:val="22"/>
        </w:rPr>
      </w:pPr>
      <w:r w:rsidRPr="00387D35">
        <w:rPr>
          <w:rFonts w:ascii="Arial" w:hAnsi="Arial" w:cs="Arial"/>
          <w:sz w:val="22"/>
          <w:szCs w:val="22"/>
        </w:rPr>
        <w:t xml:space="preserve">Authority: </w:t>
      </w:r>
      <w:r w:rsidR="00385D72">
        <w:rPr>
          <w:rFonts w:ascii="Arial" w:hAnsi="Arial" w:cs="Arial"/>
          <w:sz w:val="22"/>
          <w:szCs w:val="22"/>
        </w:rPr>
        <w:t xml:space="preserve"> </w:t>
      </w:r>
      <w:r w:rsidRPr="00387D35">
        <w:rPr>
          <w:rFonts w:ascii="Arial" w:hAnsi="Arial" w:cs="Arial"/>
          <w:sz w:val="22"/>
          <w:szCs w:val="22"/>
        </w:rPr>
        <w:t xml:space="preserve">Criminal Procedure Law </w:t>
      </w:r>
      <w:r w:rsidR="00227341">
        <w:rPr>
          <w:rFonts w:ascii="Arial" w:hAnsi="Arial" w:cs="Arial"/>
          <w:sz w:val="22"/>
          <w:szCs w:val="22"/>
        </w:rPr>
        <w:t>§</w:t>
      </w:r>
      <w:r w:rsidR="005F4DBD">
        <w:rPr>
          <w:rFonts w:ascii="Arial" w:hAnsi="Arial" w:cs="Arial"/>
          <w:sz w:val="22"/>
          <w:szCs w:val="22"/>
        </w:rPr>
        <w:t>§</w:t>
      </w:r>
      <w:r w:rsidR="00455A77">
        <w:rPr>
          <w:rFonts w:ascii="Arial" w:hAnsi="Arial" w:cs="Arial"/>
          <w:sz w:val="22"/>
          <w:szCs w:val="22"/>
        </w:rPr>
        <w:t xml:space="preserve"> </w:t>
      </w:r>
      <w:r w:rsidRPr="00387D35">
        <w:rPr>
          <w:rFonts w:ascii="Arial" w:hAnsi="Arial" w:cs="Arial"/>
          <w:sz w:val="22"/>
          <w:szCs w:val="22"/>
        </w:rPr>
        <w:t>150</w:t>
      </w:r>
      <w:r w:rsidR="00903D64">
        <w:rPr>
          <w:rFonts w:ascii="Arial" w:hAnsi="Arial" w:cs="Arial"/>
          <w:sz w:val="22"/>
          <w:szCs w:val="22"/>
        </w:rPr>
        <w:t>.70</w:t>
      </w:r>
      <w:r w:rsidRPr="00387D35">
        <w:rPr>
          <w:rFonts w:ascii="Arial" w:hAnsi="Arial" w:cs="Arial"/>
          <w:sz w:val="22"/>
          <w:szCs w:val="22"/>
        </w:rPr>
        <w:t xml:space="preserve"> and 160.10.</w:t>
      </w:r>
    </w:p>
    <w:p w:rsidR="00111ECD" w:rsidRDefault="00111ECD" w:rsidP="00111ECD">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728"/>
        <w:rPr>
          <w:rFonts w:ascii="Arial" w:hAnsi="Arial" w:cs="Arial"/>
          <w:sz w:val="22"/>
          <w:szCs w:val="22"/>
        </w:rPr>
      </w:pPr>
    </w:p>
    <w:p w:rsidR="00111ECD" w:rsidRPr="00746C2B" w:rsidRDefault="000D618E" w:rsidP="00E34738">
      <w:pPr>
        <w:pStyle w:val="ListParagraph"/>
        <w:numPr>
          <w:ilvl w:val="0"/>
          <w:numId w:val="357"/>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746C2B">
        <w:rPr>
          <w:rFonts w:ascii="Arial" w:hAnsi="Arial" w:cs="Arial"/>
          <w:sz w:val="22"/>
          <w:szCs w:val="22"/>
        </w:rPr>
        <w:t>Arresting agencies should</w:t>
      </w:r>
      <w:r w:rsidR="00F21213" w:rsidRPr="00746C2B">
        <w:rPr>
          <w:rFonts w:ascii="Arial" w:hAnsi="Arial" w:cs="Arial"/>
          <w:sz w:val="22"/>
          <w:szCs w:val="22"/>
        </w:rPr>
        <w:t xml:space="preserve"> </w:t>
      </w:r>
      <w:r w:rsidR="00111ECD" w:rsidRPr="00746C2B">
        <w:rPr>
          <w:rFonts w:ascii="Arial" w:hAnsi="Arial" w:cs="Arial"/>
          <w:sz w:val="22"/>
          <w:szCs w:val="22"/>
        </w:rPr>
        <w:t>e</w:t>
      </w:r>
      <w:r w:rsidR="009838DC" w:rsidRPr="00746C2B">
        <w:rPr>
          <w:rFonts w:ascii="Arial" w:hAnsi="Arial" w:cs="Arial"/>
          <w:sz w:val="22"/>
          <w:szCs w:val="22"/>
        </w:rPr>
        <w:t>lectronically fingerprint individuals at time of issuance of the appearance ticket</w:t>
      </w:r>
      <w:r w:rsidR="000A759E">
        <w:rPr>
          <w:rFonts w:ascii="Arial" w:hAnsi="Arial" w:cs="Arial"/>
          <w:sz w:val="22"/>
          <w:szCs w:val="22"/>
        </w:rPr>
        <w:fldChar w:fldCharType="begin"/>
      </w:r>
      <w:r w:rsidR="000A759E">
        <w:instrText xml:space="preserve"> XE "</w:instrText>
      </w:r>
      <w:r w:rsidR="000A759E" w:rsidRPr="00585118">
        <w:rPr>
          <w:rFonts w:ascii="Arial" w:hAnsi="Arial" w:cs="Arial"/>
          <w:sz w:val="22"/>
          <w:szCs w:val="22"/>
        </w:rPr>
        <w:instrText>appearance ticket</w:instrText>
      </w:r>
      <w:r w:rsidR="000A759E">
        <w:instrText xml:space="preserve">" </w:instrText>
      </w:r>
      <w:r w:rsidR="000A759E">
        <w:rPr>
          <w:rFonts w:ascii="Arial" w:hAnsi="Arial" w:cs="Arial"/>
          <w:sz w:val="22"/>
          <w:szCs w:val="22"/>
        </w:rPr>
        <w:fldChar w:fldCharType="end"/>
      </w:r>
      <w:r w:rsidR="009838DC" w:rsidRPr="00746C2B">
        <w:rPr>
          <w:rFonts w:ascii="Arial" w:hAnsi="Arial" w:cs="Arial"/>
          <w:sz w:val="22"/>
          <w:szCs w:val="22"/>
        </w:rPr>
        <w:t xml:space="preserve"> by either</w:t>
      </w:r>
      <w:r w:rsidR="005F3FAA" w:rsidRPr="00746C2B">
        <w:rPr>
          <w:rFonts w:ascii="Arial" w:hAnsi="Arial" w:cs="Arial"/>
          <w:sz w:val="22"/>
          <w:szCs w:val="22"/>
        </w:rPr>
        <w:t>:</w:t>
      </w:r>
    </w:p>
    <w:p w:rsidR="00111ECD" w:rsidRDefault="00111ECD" w:rsidP="00111ECD">
      <w:pPr>
        <w:pStyle w:val="ListParagraph"/>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520"/>
        <w:rPr>
          <w:rFonts w:ascii="Arial" w:hAnsi="Arial" w:cs="Arial"/>
          <w:sz w:val="22"/>
          <w:szCs w:val="22"/>
        </w:rPr>
      </w:pPr>
    </w:p>
    <w:p w:rsidR="00A53896" w:rsidRPr="00247704" w:rsidRDefault="009838DC" w:rsidP="00E34738">
      <w:pPr>
        <w:pStyle w:val="ListParagraph"/>
        <w:numPr>
          <w:ilvl w:val="0"/>
          <w:numId w:val="356"/>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247704">
        <w:rPr>
          <w:rFonts w:ascii="Arial" w:hAnsi="Arial" w:cs="Arial"/>
          <w:color w:val="000033"/>
          <w:sz w:val="22"/>
          <w:szCs w:val="22"/>
        </w:rPr>
        <w:t>Taking the individual to their own or another agency’s livescan station to be fingerprinted; or</w:t>
      </w:r>
    </w:p>
    <w:p w:rsidR="009838DC" w:rsidRPr="00746C2B" w:rsidRDefault="009838DC" w:rsidP="00E34738">
      <w:pPr>
        <w:pStyle w:val="ListParagraph"/>
        <w:numPr>
          <w:ilvl w:val="0"/>
          <w:numId w:val="356"/>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746C2B">
        <w:rPr>
          <w:rFonts w:ascii="Arial" w:hAnsi="Arial" w:cs="Arial"/>
          <w:color w:val="000033"/>
          <w:sz w:val="22"/>
          <w:szCs w:val="22"/>
        </w:rPr>
        <w:t xml:space="preserve">Fingerprinting the individual on a fingerprint card and subsequently electronically transmitting the arrest transaction on their own or another agency’s </w:t>
      </w:r>
      <w:proofErr w:type="spellStart"/>
      <w:r w:rsidRPr="00746C2B">
        <w:rPr>
          <w:rFonts w:ascii="Arial" w:hAnsi="Arial" w:cs="Arial"/>
          <w:color w:val="000033"/>
          <w:sz w:val="22"/>
          <w:szCs w:val="22"/>
        </w:rPr>
        <w:t>cardscan</w:t>
      </w:r>
      <w:proofErr w:type="spellEnd"/>
      <w:r w:rsidRPr="00746C2B">
        <w:rPr>
          <w:rFonts w:ascii="Arial" w:hAnsi="Arial" w:cs="Arial"/>
          <w:color w:val="000033"/>
          <w:sz w:val="22"/>
          <w:szCs w:val="22"/>
        </w:rPr>
        <w:t xml:space="preserve"> station. </w:t>
      </w:r>
    </w:p>
    <w:p w:rsidR="00111ECD" w:rsidRPr="00111ECD" w:rsidRDefault="00111ECD" w:rsidP="00111ECD">
      <w:pPr>
        <w:pStyle w:val="ListParagraph"/>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3240"/>
        <w:rPr>
          <w:rFonts w:ascii="Arial" w:hAnsi="Arial" w:cs="Arial"/>
          <w:sz w:val="22"/>
          <w:szCs w:val="22"/>
        </w:rPr>
      </w:pPr>
    </w:p>
    <w:p w:rsidR="000D618E" w:rsidRPr="00746C2B" w:rsidRDefault="000D618E" w:rsidP="00E34738">
      <w:pPr>
        <w:pStyle w:val="ListParagraph"/>
        <w:numPr>
          <w:ilvl w:val="0"/>
          <w:numId w:val="357"/>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746C2B">
        <w:rPr>
          <w:rFonts w:ascii="Arial" w:hAnsi="Arial" w:cs="Arial"/>
          <w:sz w:val="22"/>
          <w:szCs w:val="22"/>
        </w:rPr>
        <w:t>If fingerprinting an individual issued an appearance ticket</w:t>
      </w:r>
      <w:r w:rsidR="000A759E">
        <w:rPr>
          <w:rFonts w:ascii="Arial" w:hAnsi="Arial" w:cs="Arial"/>
          <w:sz w:val="22"/>
          <w:szCs w:val="22"/>
        </w:rPr>
        <w:fldChar w:fldCharType="begin"/>
      </w:r>
      <w:r w:rsidR="000A759E">
        <w:instrText xml:space="preserve"> XE "</w:instrText>
      </w:r>
      <w:r w:rsidR="000A759E" w:rsidRPr="00585118">
        <w:rPr>
          <w:rFonts w:ascii="Arial" w:hAnsi="Arial" w:cs="Arial"/>
          <w:sz w:val="22"/>
          <w:szCs w:val="22"/>
        </w:rPr>
        <w:instrText>appearance ticket</w:instrText>
      </w:r>
      <w:r w:rsidR="000A759E">
        <w:instrText xml:space="preserve">" </w:instrText>
      </w:r>
      <w:r w:rsidR="000A759E">
        <w:rPr>
          <w:rFonts w:ascii="Arial" w:hAnsi="Arial" w:cs="Arial"/>
          <w:sz w:val="22"/>
          <w:szCs w:val="22"/>
        </w:rPr>
        <w:fldChar w:fldCharType="end"/>
      </w:r>
      <w:r w:rsidRPr="00746C2B">
        <w:rPr>
          <w:rFonts w:ascii="Arial" w:hAnsi="Arial" w:cs="Arial"/>
          <w:sz w:val="22"/>
          <w:szCs w:val="22"/>
        </w:rPr>
        <w:t xml:space="preserve"> prior to being released is not feasible:</w:t>
      </w:r>
    </w:p>
    <w:p w:rsidR="00F21213" w:rsidRDefault="00F21213" w:rsidP="00F21213">
      <w:pPr>
        <w:pStyle w:val="ListParagraph"/>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520"/>
        <w:rPr>
          <w:rFonts w:ascii="Arial" w:hAnsi="Arial" w:cs="Arial"/>
          <w:sz w:val="22"/>
          <w:szCs w:val="22"/>
        </w:rPr>
      </w:pPr>
    </w:p>
    <w:p w:rsidR="00A53896" w:rsidRPr="00247704" w:rsidRDefault="000D618E" w:rsidP="00E34738">
      <w:pPr>
        <w:pStyle w:val="Level6"/>
        <w:numPr>
          <w:ilvl w:val="0"/>
          <w:numId w:val="358"/>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42"/>
        <w:rPr>
          <w:rFonts w:ascii="Arial" w:hAnsi="Arial" w:cs="Arial"/>
          <w:sz w:val="22"/>
          <w:szCs w:val="22"/>
        </w:rPr>
      </w:pPr>
      <w:r w:rsidRPr="00247704">
        <w:rPr>
          <w:rFonts w:ascii="Arial" w:hAnsi="Arial" w:cs="Arial"/>
          <w:sz w:val="22"/>
          <w:szCs w:val="22"/>
        </w:rPr>
        <w:t>Notify the arraigning judge and court staff that fingerprinting did not occur.</w:t>
      </w:r>
    </w:p>
    <w:p w:rsidR="000D618E" w:rsidRDefault="000D618E" w:rsidP="00E34738">
      <w:pPr>
        <w:pStyle w:val="Level6"/>
        <w:numPr>
          <w:ilvl w:val="0"/>
          <w:numId w:val="358"/>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0128FE">
        <w:rPr>
          <w:rFonts w:ascii="Arial" w:hAnsi="Arial" w:cs="Arial"/>
          <w:sz w:val="22"/>
          <w:szCs w:val="22"/>
        </w:rPr>
        <w:t>Manual or automated tracking systems should be utilized to ensure that fingerprinting occurs prior to the next court appearance.</w:t>
      </w:r>
    </w:p>
    <w:p w:rsidR="000128FE" w:rsidRDefault="000128FE" w:rsidP="000128FE">
      <w:pPr>
        <w:pStyle w:val="Level6"/>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3312" w:firstLine="0"/>
        <w:rPr>
          <w:rFonts w:ascii="Arial" w:hAnsi="Arial" w:cs="Arial"/>
          <w:sz w:val="22"/>
          <w:szCs w:val="22"/>
        </w:rPr>
      </w:pPr>
    </w:p>
    <w:p w:rsidR="000128FE" w:rsidRDefault="000128FE" w:rsidP="00E34738">
      <w:pPr>
        <w:pStyle w:val="Level6"/>
        <w:numPr>
          <w:ilvl w:val="0"/>
          <w:numId w:val="357"/>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rPr>
        <w:t xml:space="preserve">The police department should train adequate staff to perform the task of </w:t>
      </w:r>
      <w:r w:rsidRPr="000128FE">
        <w:rPr>
          <w:rFonts w:ascii="Arial" w:hAnsi="Arial" w:cs="Arial"/>
          <w:sz w:val="22"/>
          <w:szCs w:val="22"/>
        </w:rPr>
        <w:t>fingerprinting for all shifts.</w:t>
      </w:r>
    </w:p>
    <w:p w:rsidR="00F21213" w:rsidRDefault="00F21213" w:rsidP="00F21213">
      <w:pPr>
        <w:pStyle w:val="Level6"/>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520" w:firstLine="0"/>
        <w:rPr>
          <w:rFonts w:ascii="Arial" w:hAnsi="Arial" w:cs="Arial"/>
          <w:sz w:val="22"/>
          <w:szCs w:val="22"/>
        </w:rPr>
      </w:pPr>
    </w:p>
    <w:p w:rsidR="000128FE" w:rsidRDefault="000128FE" w:rsidP="00E34738">
      <w:pPr>
        <w:pStyle w:val="Level6"/>
        <w:numPr>
          <w:ilvl w:val="0"/>
          <w:numId w:val="357"/>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If</w:t>
      </w:r>
      <w:r w:rsidR="005F4DBD">
        <w:rPr>
          <w:rFonts w:ascii="Arial" w:hAnsi="Arial" w:cs="Arial"/>
          <w:sz w:val="22"/>
          <w:szCs w:val="22"/>
        </w:rPr>
        <w:t>,</w:t>
      </w:r>
      <w:r w:rsidRPr="00387D35">
        <w:rPr>
          <w:rFonts w:ascii="Arial" w:hAnsi="Arial" w:cs="Arial"/>
          <w:sz w:val="22"/>
          <w:szCs w:val="22"/>
        </w:rPr>
        <w:t xml:space="preserve"> subsequent to the issuance of an </w:t>
      </w:r>
      <w:r w:rsidR="000A759E">
        <w:rPr>
          <w:rFonts w:ascii="Arial" w:hAnsi="Arial" w:cs="Arial"/>
          <w:sz w:val="22"/>
          <w:szCs w:val="22"/>
        </w:rPr>
        <w:t>a</w:t>
      </w:r>
      <w:r w:rsidRPr="00387D35">
        <w:rPr>
          <w:rFonts w:ascii="Arial" w:hAnsi="Arial" w:cs="Arial"/>
          <w:sz w:val="22"/>
          <w:szCs w:val="22"/>
        </w:rPr>
        <w:t xml:space="preserve">ppearance </w:t>
      </w:r>
      <w:r w:rsidR="000A759E">
        <w:rPr>
          <w:rFonts w:ascii="Arial" w:hAnsi="Arial" w:cs="Arial"/>
          <w:sz w:val="22"/>
          <w:szCs w:val="22"/>
        </w:rPr>
        <w:t>t</w:t>
      </w:r>
      <w:r w:rsidRPr="00387D35">
        <w:rPr>
          <w:rFonts w:ascii="Arial" w:hAnsi="Arial" w:cs="Arial"/>
          <w:sz w:val="22"/>
          <w:szCs w:val="22"/>
        </w:rPr>
        <w:t>icket</w:t>
      </w:r>
      <w:r w:rsidR="000A759E">
        <w:rPr>
          <w:rFonts w:ascii="Arial" w:hAnsi="Arial" w:cs="Arial"/>
          <w:sz w:val="22"/>
          <w:szCs w:val="22"/>
        </w:rPr>
        <w:fldChar w:fldCharType="begin"/>
      </w:r>
      <w:r w:rsidR="000A759E">
        <w:instrText xml:space="preserve"> XE "</w:instrText>
      </w:r>
      <w:r w:rsidR="000A759E" w:rsidRPr="00FC0FF4">
        <w:rPr>
          <w:rFonts w:ascii="Arial" w:hAnsi="Arial" w:cs="Arial"/>
          <w:sz w:val="22"/>
          <w:szCs w:val="22"/>
        </w:rPr>
        <w:instrText>appearance ticket</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the individual is arrested for another unrelated crime, two sets of Arrest Fingerprints should be submitted, one for the </w:t>
      </w:r>
      <w:r w:rsidR="000A759E">
        <w:rPr>
          <w:rFonts w:ascii="Arial" w:hAnsi="Arial" w:cs="Arial"/>
          <w:sz w:val="22"/>
          <w:szCs w:val="22"/>
        </w:rPr>
        <w:t>a</w:t>
      </w:r>
      <w:r w:rsidRPr="00387D35">
        <w:rPr>
          <w:rFonts w:ascii="Arial" w:hAnsi="Arial" w:cs="Arial"/>
          <w:sz w:val="22"/>
          <w:szCs w:val="22"/>
        </w:rPr>
        <w:t xml:space="preserve">ppearance </w:t>
      </w:r>
      <w:r w:rsidR="000A759E">
        <w:rPr>
          <w:rFonts w:ascii="Arial" w:hAnsi="Arial" w:cs="Arial"/>
          <w:sz w:val="22"/>
          <w:szCs w:val="22"/>
        </w:rPr>
        <w:t>t</w:t>
      </w:r>
      <w:r w:rsidRPr="00387D35">
        <w:rPr>
          <w:rFonts w:ascii="Arial" w:hAnsi="Arial" w:cs="Arial"/>
          <w:sz w:val="22"/>
          <w:szCs w:val="22"/>
        </w:rPr>
        <w:t>icket and the second for the unrelated crime.</w:t>
      </w:r>
    </w:p>
    <w:p w:rsidR="000A759E" w:rsidRDefault="000A759E" w:rsidP="000A759E">
      <w:pPr>
        <w:pStyle w:val="ListParagraph"/>
        <w:rPr>
          <w:rFonts w:ascii="Arial" w:hAnsi="Arial" w:cs="Arial"/>
          <w:sz w:val="22"/>
          <w:szCs w:val="22"/>
        </w:rPr>
      </w:pPr>
    </w:p>
    <w:p w:rsidR="000A759E" w:rsidRDefault="000A759E" w:rsidP="000A759E">
      <w:pPr>
        <w:pStyle w:val="Level6"/>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1F5F98" w:rsidRPr="00387D35" w:rsidRDefault="001F5F98" w:rsidP="001F5F98">
      <w:pPr>
        <w:pStyle w:val="Level1"/>
        <w:numPr>
          <w:ilvl w:val="0"/>
          <w:numId w:val="0"/>
        </w:numPr>
        <w:tabs>
          <w:tab w:val="left" w:pos="0"/>
          <w:tab w:val="left" w:pos="432"/>
          <w:tab w:val="left" w:pos="864"/>
          <w:tab w:val="left" w:pos="1296"/>
          <w:tab w:val="left" w:pos="171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t>3.</w:t>
      </w:r>
      <w:r>
        <w:rPr>
          <w:rFonts w:ascii="Arial" w:hAnsi="Arial" w:cs="Arial"/>
          <w:sz w:val="22"/>
          <w:szCs w:val="22"/>
        </w:rPr>
        <w:tab/>
      </w:r>
      <w:bookmarkStart w:id="44" w:name="_Toc447145775"/>
      <w:r w:rsidRPr="00387D35">
        <w:rPr>
          <w:rFonts w:ascii="Arial" w:hAnsi="Arial" w:cs="Arial"/>
          <w:sz w:val="22"/>
          <w:szCs w:val="22"/>
          <w:u w:val="single"/>
        </w:rPr>
        <w:t>Criminal Summons</w:t>
      </w:r>
      <w:bookmarkEnd w:id="44"/>
    </w:p>
    <w:p w:rsidR="003A3299" w:rsidRDefault="003A3299" w:rsidP="001F5F98">
      <w:pPr>
        <w:pStyle w:val="ListParagraph"/>
        <w:ind w:firstLine="720"/>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 xml:space="preserve">Authority:  Criminal Procedure Law </w:t>
      </w:r>
      <w:r w:rsidR="005F4DBD">
        <w:rPr>
          <w:rFonts w:ascii="Arial" w:hAnsi="Arial" w:cs="Arial"/>
          <w:sz w:val="22"/>
          <w:szCs w:val="22"/>
        </w:rPr>
        <w:t>§§</w:t>
      </w:r>
      <w:r w:rsidR="00455A77">
        <w:rPr>
          <w:rFonts w:ascii="Arial" w:hAnsi="Arial" w:cs="Arial"/>
          <w:sz w:val="22"/>
          <w:szCs w:val="22"/>
        </w:rPr>
        <w:t xml:space="preserve"> </w:t>
      </w:r>
      <w:r w:rsidRPr="00387D35">
        <w:rPr>
          <w:rFonts w:ascii="Arial" w:hAnsi="Arial" w:cs="Arial"/>
          <w:sz w:val="22"/>
          <w:szCs w:val="22"/>
        </w:rPr>
        <w:t>130</w:t>
      </w:r>
      <w:r w:rsidR="00903D64">
        <w:rPr>
          <w:rFonts w:ascii="Arial" w:hAnsi="Arial" w:cs="Arial"/>
          <w:sz w:val="22"/>
          <w:szCs w:val="22"/>
        </w:rPr>
        <w:t>.60 and</w:t>
      </w:r>
      <w:r w:rsidRPr="00387D35">
        <w:rPr>
          <w:rFonts w:ascii="Arial" w:hAnsi="Arial" w:cs="Arial"/>
          <w:sz w:val="22"/>
          <w:szCs w:val="22"/>
        </w:rPr>
        <w:t xml:space="preserve"> 160.10.</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F46543">
      <w:pPr>
        <w:pStyle w:val="Level5"/>
        <w:numPr>
          <w:ilvl w:val="4"/>
          <w:numId w:val="32"/>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Arresting agencies should utilize a manual or automated tracking system for individuals issued criminal summons</w:t>
      </w:r>
      <w:r w:rsidR="000A759E">
        <w:rPr>
          <w:rFonts w:ascii="Arial" w:hAnsi="Arial" w:cs="Arial"/>
          <w:sz w:val="22"/>
          <w:szCs w:val="22"/>
        </w:rPr>
        <w:fldChar w:fldCharType="begin"/>
      </w:r>
      <w:r w:rsidR="000A759E">
        <w:instrText xml:space="preserve"> XE "</w:instrText>
      </w:r>
      <w:r w:rsidR="000A759E" w:rsidRPr="00CF6761">
        <w:rPr>
          <w:rFonts w:ascii="Arial" w:hAnsi="Arial" w:cs="Arial"/>
          <w:sz w:val="22"/>
          <w:szCs w:val="22"/>
        </w:rPr>
        <w:instrText>criminal summons</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and not fingerprinted at time of issuance of the summons to ensure that fingerprinting is completed as required by law.</w:t>
      </w:r>
    </w:p>
    <w:p w:rsidR="00A53896" w:rsidRDefault="00A53896" w:rsidP="00A53896">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0128FE" w:rsidRDefault="000128FE" w:rsidP="00F46543">
      <w:pPr>
        <w:pStyle w:val="Level5"/>
        <w:numPr>
          <w:ilvl w:val="4"/>
          <w:numId w:val="32"/>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rPr>
        <w:t>If the summons was based upon an indictment, a prosecutor’s in</w:t>
      </w:r>
      <w:r w:rsidR="00A53896">
        <w:rPr>
          <w:rFonts w:ascii="Arial" w:hAnsi="Arial" w:cs="Arial"/>
          <w:sz w:val="22"/>
          <w:szCs w:val="22"/>
        </w:rPr>
        <w:t>formation</w:t>
      </w:r>
      <w:r w:rsidR="000A759E">
        <w:rPr>
          <w:rFonts w:ascii="Arial" w:hAnsi="Arial" w:cs="Arial"/>
          <w:sz w:val="22"/>
          <w:szCs w:val="22"/>
        </w:rPr>
        <w:fldChar w:fldCharType="begin"/>
      </w:r>
      <w:r w:rsidR="000A759E">
        <w:instrText xml:space="preserve"> XE "</w:instrText>
      </w:r>
      <w:r w:rsidR="000A759E" w:rsidRPr="00A76E13">
        <w:rPr>
          <w:rFonts w:ascii="Arial" w:hAnsi="Arial" w:cs="Arial"/>
          <w:sz w:val="22"/>
          <w:szCs w:val="22"/>
        </w:rPr>
        <w:instrText>prosecutor’s information</w:instrText>
      </w:r>
      <w:r w:rsidR="000A759E">
        <w:instrText xml:space="preserve">" </w:instrText>
      </w:r>
      <w:r w:rsidR="000A759E">
        <w:rPr>
          <w:rFonts w:ascii="Arial" w:hAnsi="Arial" w:cs="Arial"/>
          <w:sz w:val="22"/>
          <w:szCs w:val="22"/>
        </w:rPr>
        <w:fldChar w:fldCharType="end"/>
      </w:r>
      <w:r w:rsidR="00A53896">
        <w:rPr>
          <w:rFonts w:ascii="Arial" w:hAnsi="Arial" w:cs="Arial"/>
          <w:sz w:val="22"/>
          <w:szCs w:val="22"/>
        </w:rPr>
        <w:t xml:space="preserve"> or </w:t>
      </w:r>
      <w:r>
        <w:rPr>
          <w:rFonts w:ascii="Arial" w:hAnsi="Arial" w:cs="Arial"/>
          <w:sz w:val="22"/>
          <w:szCs w:val="22"/>
        </w:rPr>
        <w:t>a misdemeanor complaint filed by a police officer, the court must direct the individual to be fingerprinted upon arraignment.</w:t>
      </w:r>
    </w:p>
    <w:p w:rsidR="00A53896" w:rsidRDefault="00A53896" w:rsidP="00A53896">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0128FE" w:rsidRDefault="000128FE" w:rsidP="00F46543">
      <w:pPr>
        <w:pStyle w:val="Level5"/>
        <w:numPr>
          <w:ilvl w:val="4"/>
          <w:numId w:val="32"/>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rPr>
        <w:t xml:space="preserve">If the summons was based upon a complaint other than a police officer, the court may direct the individual to be fingerprinted if the court finds reasonable cause that the individual committed an offense </w:t>
      </w:r>
      <w:proofErr w:type="spellStart"/>
      <w:r>
        <w:rPr>
          <w:rFonts w:ascii="Arial" w:hAnsi="Arial" w:cs="Arial"/>
          <w:sz w:val="22"/>
          <w:szCs w:val="22"/>
        </w:rPr>
        <w:t>fingerprintable</w:t>
      </w:r>
      <w:proofErr w:type="spellEnd"/>
      <w:r>
        <w:rPr>
          <w:rFonts w:ascii="Arial" w:hAnsi="Arial" w:cs="Arial"/>
          <w:sz w:val="22"/>
          <w:szCs w:val="22"/>
        </w:rPr>
        <w:t xml:space="preserve"> under Crimina</w:t>
      </w:r>
      <w:r w:rsidR="005F4DBD">
        <w:rPr>
          <w:rFonts w:ascii="Arial" w:hAnsi="Arial" w:cs="Arial"/>
          <w:sz w:val="22"/>
          <w:szCs w:val="22"/>
        </w:rPr>
        <w:t>l Procedure Law</w:t>
      </w:r>
      <w:r>
        <w:rPr>
          <w:rFonts w:ascii="Arial" w:hAnsi="Arial" w:cs="Arial"/>
          <w:sz w:val="22"/>
          <w:szCs w:val="22"/>
        </w:rPr>
        <w:t xml:space="preserve"> </w:t>
      </w:r>
      <w:r w:rsidR="005F4DBD">
        <w:rPr>
          <w:rFonts w:ascii="Arial" w:hAnsi="Arial" w:cs="Arial"/>
          <w:sz w:val="22"/>
          <w:szCs w:val="22"/>
        </w:rPr>
        <w:t>§</w:t>
      </w:r>
      <w:r w:rsidR="00455A77">
        <w:rPr>
          <w:rFonts w:ascii="Arial" w:hAnsi="Arial" w:cs="Arial"/>
          <w:sz w:val="22"/>
          <w:szCs w:val="22"/>
        </w:rPr>
        <w:t xml:space="preserve"> </w:t>
      </w:r>
      <w:r>
        <w:rPr>
          <w:rFonts w:ascii="Arial" w:hAnsi="Arial" w:cs="Arial"/>
          <w:sz w:val="22"/>
          <w:szCs w:val="22"/>
        </w:rPr>
        <w:t xml:space="preserve">160.10.  </w:t>
      </w:r>
    </w:p>
    <w:p w:rsidR="00A53896" w:rsidRDefault="00A53896" w:rsidP="00A53896">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0128FE" w:rsidRPr="00387D35" w:rsidRDefault="000128FE" w:rsidP="00F46543">
      <w:pPr>
        <w:pStyle w:val="Level5"/>
        <w:numPr>
          <w:ilvl w:val="4"/>
          <w:numId w:val="32"/>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rPr>
        <w:t xml:space="preserve">Otherwise, the court must direct the individual </w:t>
      </w:r>
      <w:r w:rsidR="00365D14">
        <w:rPr>
          <w:rFonts w:ascii="Arial" w:hAnsi="Arial" w:cs="Arial"/>
          <w:sz w:val="22"/>
          <w:szCs w:val="22"/>
        </w:rPr>
        <w:t>issued a summons</w:t>
      </w:r>
      <w:r w:rsidR="00F21213">
        <w:rPr>
          <w:rFonts w:ascii="Arial" w:hAnsi="Arial" w:cs="Arial"/>
          <w:sz w:val="22"/>
          <w:szCs w:val="22"/>
        </w:rPr>
        <w:t xml:space="preserve"> to be fingerprinted</w:t>
      </w:r>
      <w:r w:rsidR="00365D14">
        <w:rPr>
          <w:rFonts w:ascii="Arial" w:hAnsi="Arial" w:cs="Arial"/>
          <w:sz w:val="22"/>
          <w:szCs w:val="22"/>
        </w:rPr>
        <w:t xml:space="preserve"> if convicted of an offense </w:t>
      </w:r>
      <w:proofErr w:type="spellStart"/>
      <w:r w:rsidR="00365D14">
        <w:rPr>
          <w:rFonts w:ascii="Arial" w:hAnsi="Arial" w:cs="Arial"/>
          <w:sz w:val="22"/>
          <w:szCs w:val="22"/>
        </w:rPr>
        <w:t>fingerprintable</w:t>
      </w:r>
      <w:proofErr w:type="spellEnd"/>
      <w:r w:rsidR="00365D14">
        <w:rPr>
          <w:rFonts w:ascii="Arial" w:hAnsi="Arial" w:cs="Arial"/>
          <w:sz w:val="22"/>
          <w:szCs w:val="22"/>
        </w:rPr>
        <w:t xml:space="preserve"> under</w:t>
      </w:r>
      <w:r w:rsidR="005F4DBD">
        <w:rPr>
          <w:rFonts w:ascii="Arial" w:hAnsi="Arial" w:cs="Arial"/>
          <w:sz w:val="22"/>
          <w:szCs w:val="22"/>
        </w:rPr>
        <w:t xml:space="preserve"> Criminal Procedure Law §</w:t>
      </w:r>
      <w:r w:rsidR="00455A77">
        <w:rPr>
          <w:rFonts w:ascii="Arial" w:hAnsi="Arial" w:cs="Arial"/>
          <w:sz w:val="22"/>
          <w:szCs w:val="22"/>
        </w:rPr>
        <w:t xml:space="preserve"> </w:t>
      </w:r>
      <w:r w:rsidR="00365D14">
        <w:rPr>
          <w:rFonts w:ascii="Arial" w:hAnsi="Arial" w:cs="Arial"/>
          <w:sz w:val="22"/>
          <w:szCs w:val="22"/>
        </w:rPr>
        <w:t>160.10.</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rPr>
      </w:pPr>
      <w:r w:rsidRPr="00387D35">
        <w:rPr>
          <w:rFonts w:ascii="Arial" w:hAnsi="Arial" w:cs="Arial"/>
          <w:sz w:val="22"/>
          <w:szCs w:val="22"/>
        </w:rPr>
        <w:t>4.</w:t>
      </w:r>
      <w:r w:rsidRPr="00387D35">
        <w:rPr>
          <w:rFonts w:ascii="Arial" w:hAnsi="Arial" w:cs="Arial"/>
          <w:sz w:val="22"/>
          <w:szCs w:val="22"/>
        </w:rPr>
        <w:tab/>
      </w:r>
      <w:r w:rsidRPr="00387D35">
        <w:rPr>
          <w:rFonts w:ascii="Arial" w:hAnsi="Arial" w:cs="Arial"/>
          <w:sz w:val="22"/>
          <w:szCs w:val="22"/>
          <w:u w:val="single"/>
        </w:rPr>
        <w:t xml:space="preserve">Sealed Indictment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 xml:space="preserve">Authority:  Criminal Procedure Law </w:t>
      </w:r>
      <w:r w:rsidR="005F4DBD">
        <w:rPr>
          <w:rFonts w:ascii="Arial" w:hAnsi="Arial" w:cs="Arial"/>
          <w:sz w:val="22"/>
          <w:szCs w:val="22"/>
        </w:rPr>
        <w:t>§§</w:t>
      </w:r>
      <w:r w:rsidR="00455A77">
        <w:rPr>
          <w:rFonts w:ascii="Arial" w:hAnsi="Arial" w:cs="Arial"/>
          <w:sz w:val="22"/>
          <w:szCs w:val="22"/>
        </w:rPr>
        <w:t xml:space="preserve"> </w:t>
      </w:r>
      <w:r w:rsidRPr="00387D35">
        <w:rPr>
          <w:rFonts w:ascii="Arial" w:hAnsi="Arial" w:cs="Arial"/>
          <w:sz w:val="22"/>
          <w:szCs w:val="22"/>
        </w:rPr>
        <w:t>210.10(3) and 160.10.</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1"/>
        <w:numPr>
          <w:ilvl w:val="0"/>
          <w:numId w:val="33"/>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45" w:name="_Toc447145776"/>
      <w:r w:rsidRPr="00387D35">
        <w:rPr>
          <w:rFonts w:ascii="Arial" w:hAnsi="Arial" w:cs="Arial"/>
          <w:sz w:val="22"/>
          <w:szCs w:val="22"/>
        </w:rPr>
        <w:t>If the prosecuting agency serves as the only investigating agency for a sealed indictment</w:t>
      </w:r>
      <w:r w:rsidR="000A759E">
        <w:rPr>
          <w:rFonts w:ascii="Arial" w:hAnsi="Arial" w:cs="Arial"/>
          <w:sz w:val="22"/>
          <w:szCs w:val="22"/>
        </w:rPr>
        <w:fldChar w:fldCharType="begin"/>
      </w:r>
      <w:r w:rsidR="000A759E">
        <w:instrText xml:space="preserve"> XE "</w:instrText>
      </w:r>
      <w:r w:rsidR="000A759E" w:rsidRPr="00DF4D35">
        <w:rPr>
          <w:rFonts w:ascii="Arial" w:hAnsi="Arial" w:cs="Arial"/>
          <w:sz w:val="22"/>
          <w:szCs w:val="22"/>
        </w:rPr>
        <w:instrText>sealed indictment</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w:t>
      </w:r>
      <w:bookmarkEnd w:id="45"/>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A53896" w:rsidRPr="00B70E29" w:rsidRDefault="000D618E" w:rsidP="00E34738">
      <w:pPr>
        <w:pStyle w:val="Level6"/>
        <w:numPr>
          <w:ilvl w:val="0"/>
          <w:numId w:val="359"/>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B70E29">
        <w:rPr>
          <w:rFonts w:ascii="Arial" w:hAnsi="Arial" w:cs="Arial"/>
          <w:sz w:val="22"/>
          <w:szCs w:val="22"/>
        </w:rPr>
        <w:t>That office should assume responsibility for ensuring that fingerprinting is completed and the prints are submitted to DCJS</w:t>
      </w:r>
      <w:r w:rsidR="00F21213" w:rsidRPr="00B70E29">
        <w:rPr>
          <w:rFonts w:ascii="Arial" w:hAnsi="Arial" w:cs="Arial"/>
          <w:sz w:val="22"/>
          <w:szCs w:val="22"/>
        </w:rPr>
        <w:t>.</w:t>
      </w:r>
    </w:p>
    <w:p w:rsidR="00365D14" w:rsidRPr="00387D35" w:rsidRDefault="00365D14" w:rsidP="00E34738">
      <w:pPr>
        <w:pStyle w:val="Level6"/>
        <w:numPr>
          <w:ilvl w:val="0"/>
          <w:numId w:val="359"/>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In this instance, the prosecuting agency should be listed as the arresting agency.</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F46543">
      <w:pPr>
        <w:pStyle w:val="Level5"/>
        <w:numPr>
          <w:ilvl w:val="0"/>
          <w:numId w:val="33"/>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If a defendant surrenders to the court on a sealed indictment</w:t>
      </w:r>
      <w:r w:rsidR="000A759E">
        <w:rPr>
          <w:rFonts w:ascii="Arial" w:hAnsi="Arial" w:cs="Arial"/>
          <w:sz w:val="22"/>
          <w:szCs w:val="22"/>
        </w:rPr>
        <w:fldChar w:fldCharType="begin"/>
      </w:r>
      <w:r w:rsidR="000A759E">
        <w:instrText xml:space="preserve"> XE "</w:instrText>
      </w:r>
      <w:r w:rsidR="000A759E" w:rsidRPr="00DF4D35">
        <w:rPr>
          <w:rFonts w:ascii="Arial" w:hAnsi="Arial" w:cs="Arial"/>
          <w:sz w:val="22"/>
          <w:szCs w:val="22"/>
        </w:rPr>
        <w:instrText>sealed indictment</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w:t>
      </w:r>
    </w:p>
    <w:p w:rsidR="00365D14" w:rsidRDefault="00365D14" w:rsidP="00365D14">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r>
        <w:rPr>
          <w:rFonts w:ascii="Arial" w:hAnsi="Arial" w:cs="Arial"/>
          <w:sz w:val="22"/>
          <w:szCs w:val="22"/>
        </w:rPr>
        <w:tab/>
      </w:r>
    </w:p>
    <w:p w:rsidR="00365D14" w:rsidRPr="00387D35" w:rsidRDefault="00365D14" w:rsidP="00E34738">
      <w:pPr>
        <w:pStyle w:val="Level1"/>
        <w:numPr>
          <w:ilvl w:val="0"/>
          <w:numId w:val="36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387D35">
        <w:rPr>
          <w:rFonts w:ascii="Arial" w:hAnsi="Arial" w:cs="Arial"/>
          <w:sz w:val="22"/>
          <w:szCs w:val="22"/>
        </w:rPr>
        <w:t>The prosecuting agency should notify the investigating agency to execute the arrest warrant</w:t>
      </w:r>
      <w:r w:rsidR="001F03A9">
        <w:rPr>
          <w:rFonts w:ascii="Arial" w:hAnsi="Arial" w:cs="Arial"/>
          <w:sz w:val="22"/>
          <w:szCs w:val="22"/>
        </w:rPr>
        <w:fldChar w:fldCharType="begin"/>
      </w:r>
      <w:r w:rsidR="001F03A9">
        <w:instrText xml:space="preserve"> XE "</w:instrText>
      </w:r>
      <w:r w:rsidR="001F03A9" w:rsidRPr="00AC4D03">
        <w:rPr>
          <w:rFonts w:ascii="Arial" w:hAnsi="Arial" w:cs="Arial"/>
          <w:sz w:val="22"/>
          <w:szCs w:val="22"/>
        </w:rPr>
        <w:instrText>arrest warrant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and make arrangements for fingerprinting of the defendant.</w:t>
      </w:r>
    </w:p>
    <w:p w:rsidR="00365D14" w:rsidRPr="00387D35" w:rsidRDefault="00365D14" w:rsidP="00E34738">
      <w:pPr>
        <w:pStyle w:val="Level1"/>
        <w:numPr>
          <w:ilvl w:val="0"/>
          <w:numId w:val="36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387D35">
        <w:rPr>
          <w:rFonts w:ascii="Arial" w:hAnsi="Arial" w:cs="Arial"/>
          <w:sz w:val="22"/>
          <w:szCs w:val="22"/>
        </w:rPr>
        <w:t>If the investigating agency is unable to do the fingerprinting, the prosecuting agency should assume responsibility for ensuring that the fingerprinting process is completed.</w:t>
      </w:r>
    </w:p>
    <w:p w:rsidR="00365D14" w:rsidRPr="00387D35" w:rsidRDefault="00365D14" w:rsidP="00E34738">
      <w:pPr>
        <w:pStyle w:val="Level1"/>
        <w:numPr>
          <w:ilvl w:val="0"/>
          <w:numId w:val="36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387D35">
        <w:rPr>
          <w:rFonts w:ascii="Arial" w:hAnsi="Arial" w:cs="Arial"/>
          <w:sz w:val="22"/>
          <w:szCs w:val="22"/>
        </w:rPr>
        <w:t>The prosecuting agency should also notify the court of the need to fingerprint the defendant.</w:t>
      </w:r>
    </w:p>
    <w:p w:rsidR="00365D14" w:rsidRPr="00387D35" w:rsidRDefault="00365D14" w:rsidP="00365D14">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sectPr w:rsidR="00365D14" w:rsidRPr="00387D35">
          <w:pgSz w:w="12240" w:h="15840"/>
          <w:pgMar w:top="1440" w:right="1440" w:bottom="1260" w:left="1440" w:header="1440" w:footer="1260" w:gutter="0"/>
          <w:cols w:space="720"/>
          <w:noEndnote/>
        </w:sectPr>
      </w:pPr>
    </w:p>
    <w:p w:rsidR="000D618E" w:rsidRDefault="000D618E" w:rsidP="00F46543">
      <w:pPr>
        <w:pStyle w:val="Level1"/>
        <w:numPr>
          <w:ilvl w:val="0"/>
          <w:numId w:val="34"/>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46" w:name="_Toc447145777"/>
      <w:r w:rsidRPr="00387D35">
        <w:rPr>
          <w:rFonts w:ascii="Arial" w:hAnsi="Arial" w:cs="Arial"/>
          <w:sz w:val="22"/>
          <w:szCs w:val="22"/>
        </w:rPr>
        <w:lastRenderedPageBreak/>
        <w:t>If a defendant is already incarcerated when a sealed indictment</w:t>
      </w:r>
      <w:r w:rsidR="000A759E">
        <w:rPr>
          <w:rFonts w:ascii="Arial" w:hAnsi="Arial" w:cs="Arial"/>
          <w:sz w:val="22"/>
          <w:szCs w:val="22"/>
        </w:rPr>
        <w:fldChar w:fldCharType="begin"/>
      </w:r>
      <w:r w:rsidR="000A759E">
        <w:instrText xml:space="preserve"> XE "</w:instrText>
      </w:r>
      <w:r w:rsidR="000A759E" w:rsidRPr="00DF4D35">
        <w:rPr>
          <w:rFonts w:ascii="Arial" w:hAnsi="Arial" w:cs="Arial"/>
          <w:sz w:val="22"/>
          <w:szCs w:val="22"/>
        </w:rPr>
        <w:instrText>sealed indictment</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is handed down:</w:t>
      </w:r>
      <w:bookmarkEnd w:id="46"/>
    </w:p>
    <w:p w:rsidR="00365D14" w:rsidRDefault="00365D14" w:rsidP="00365D14">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365D14" w:rsidRDefault="00365D14" w:rsidP="00E34738">
      <w:pPr>
        <w:pStyle w:val="Level1"/>
        <w:numPr>
          <w:ilvl w:val="0"/>
          <w:numId w:val="361"/>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47" w:name="_Toc447145778"/>
      <w:r>
        <w:rPr>
          <w:rFonts w:ascii="Arial" w:hAnsi="Arial" w:cs="Arial"/>
          <w:sz w:val="22"/>
          <w:szCs w:val="22"/>
        </w:rPr>
        <w:t>The prosecuting agency should notify the investigating agency to execute the warrant and to fingerprint the defendant on the charges in the sealed indictment</w:t>
      </w:r>
      <w:r w:rsidR="000A759E">
        <w:rPr>
          <w:rFonts w:ascii="Arial" w:hAnsi="Arial" w:cs="Arial"/>
          <w:sz w:val="22"/>
          <w:szCs w:val="22"/>
        </w:rPr>
        <w:fldChar w:fldCharType="begin"/>
      </w:r>
      <w:r w:rsidR="000A759E">
        <w:instrText xml:space="preserve"> XE "</w:instrText>
      </w:r>
      <w:r w:rsidR="000A759E" w:rsidRPr="00DF4D35">
        <w:rPr>
          <w:rFonts w:ascii="Arial" w:hAnsi="Arial" w:cs="Arial"/>
          <w:sz w:val="22"/>
          <w:szCs w:val="22"/>
        </w:rPr>
        <w:instrText>sealed indictment</w:instrText>
      </w:r>
      <w:r w:rsidR="000A759E">
        <w:instrText xml:space="preserve">" </w:instrText>
      </w:r>
      <w:r w:rsidR="000A759E">
        <w:rPr>
          <w:rFonts w:ascii="Arial" w:hAnsi="Arial" w:cs="Arial"/>
          <w:sz w:val="22"/>
          <w:szCs w:val="22"/>
        </w:rPr>
        <w:fldChar w:fldCharType="end"/>
      </w:r>
      <w:r>
        <w:rPr>
          <w:rFonts w:ascii="Arial" w:hAnsi="Arial" w:cs="Arial"/>
          <w:sz w:val="22"/>
          <w:szCs w:val="22"/>
        </w:rPr>
        <w:t>.</w:t>
      </w:r>
      <w:bookmarkEnd w:id="47"/>
    </w:p>
    <w:p w:rsidR="00365D14" w:rsidRDefault="00365D14" w:rsidP="00E34738">
      <w:pPr>
        <w:pStyle w:val="Level1"/>
        <w:numPr>
          <w:ilvl w:val="0"/>
          <w:numId w:val="361"/>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48" w:name="_Toc447145779"/>
      <w:r w:rsidRPr="00387D35">
        <w:rPr>
          <w:rFonts w:ascii="Arial" w:hAnsi="Arial" w:cs="Arial"/>
          <w:sz w:val="22"/>
          <w:szCs w:val="22"/>
        </w:rPr>
        <w:t>If the investigating agency is unable to do the fingerprinting, the prosecuting agency should assume responsibility for ensuring that the fingerprinting process is completed.</w:t>
      </w:r>
      <w:bookmarkEnd w:id="48"/>
    </w:p>
    <w:p w:rsidR="00B70E29" w:rsidRDefault="00365D14" w:rsidP="00E34738">
      <w:pPr>
        <w:pStyle w:val="Level1"/>
        <w:numPr>
          <w:ilvl w:val="0"/>
          <w:numId w:val="361"/>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49" w:name="_Toc447145780"/>
      <w:r w:rsidRPr="00F21213">
        <w:rPr>
          <w:rFonts w:ascii="Arial" w:hAnsi="Arial" w:cs="Arial"/>
          <w:sz w:val="22"/>
          <w:szCs w:val="22"/>
        </w:rPr>
        <w:t>The prosecuting agency should also notify the court of the need to fingerprint the defendant.</w:t>
      </w:r>
      <w:bookmarkEnd w:id="49"/>
    </w:p>
    <w:p w:rsidR="000D618E" w:rsidRPr="00387D35" w:rsidRDefault="00B70E29" w:rsidP="00B70E29">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880"/>
        <w:rPr>
          <w:rFonts w:ascii="Arial" w:hAnsi="Arial" w:cs="Arial"/>
          <w:sz w:val="22"/>
          <w:szCs w:val="22"/>
        </w:rPr>
      </w:pPr>
      <w:r w:rsidRPr="00387D35">
        <w:rPr>
          <w:rFonts w:ascii="Arial" w:hAnsi="Arial" w:cs="Arial"/>
          <w:sz w:val="22"/>
          <w:szCs w:val="22"/>
        </w:rPr>
        <w:t xml:space="preserve"> </w:t>
      </w:r>
    </w:p>
    <w:p w:rsidR="000D618E" w:rsidRDefault="000D618E" w:rsidP="00F46543">
      <w:pPr>
        <w:pStyle w:val="Level4"/>
        <w:numPr>
          <w:ilvl w:val="3"/>
          <w:numId w:val="35"/>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u w:val="single"/>
        </w:rPr>
      </w:pPr>
      <w:r w:rsidRPr="00387D35">
        <w:rPr>
          <w:rFonts w:ascii="Arial" w:hAnsi="Arial" w:cs="Arial"/>
          <w:sz w:val="22"/>
          <w:szCs w:val="22"/>
          <w:u w:val="single"/>
        </w:rPr>
        <w:t>Prosecutor’s Information Filed Prior to Arrest</w:t>
      </w:r>
    </w:p>
    <w:p w:rsidR="005F4DBD" w:rsidRPr="00387D35" w:rsidRDefault="005F4DBD" w:rsidP="005F4DBD">
      <w:pPr>
        <w:pStyle w:val="Level4"/>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u w:val="single"/>
        </w:rPr>
      </w:pPr>
    </w:p>
    <w:p w:rsidR="000D618E" w:rsidRDefault="005F4DBD">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2592"/>
        <w:rPr>
          <w:rFonts w:ascii="Arial" w:hAnsi="Arial" w:cs="Arial"/>
          <w:sz w:val="22"/>
          <w:szCs w:val="22"/>
          <w:u w:val="single"/>
        </w:rPr>
      </w:pPr>
      <w:r w:rsidRPr="00387D35">
        <w:rPr>
          <w:rFonts w:ascii="Arial" w:hAnsi="Arial" w:cs="Arial"/>
          <w:sz w:val="22"/>
          <w:szCs w:val="22"/>
          <w:u w:val="single"/>
        </w:rPr>
        <w:t>O</w:t>
      </w:r>
      <w:r w:rsidR="000D618E" w:rsidRPr="00387D35">
        <w:rPr>
          <w:rFonts w:ascii="Arial" w:hAnsi="Arial" w:cs="Arial"/>
          <w:sz w:val="22"/>
          <w:szCs w:val="22"/>
          <w:u w:val="single"/>
        </w:rPr>
        <w:t>r</w:t>
      </w:r>
    </w:p>
    <w:p w:rsidR="005F4DBD" w:rsidRPr="00387D35" w:rsidRDefault="005F4DBD">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2592"/>
        <w:rPr>
          <w:rFonts w:ascii="Arial" w:hAnsi="Arial" w:cs="Arial"/>
          <w:sz w:val="22"/>
          <w:szCs w:val="22"/>
          <w:u w:val="single"/>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u w:val="single"/>
        </w:rPr>
      </w:pPr>
      <w:r w:rsidRPr="00387D35">
        <w:rPr>
          <w:rFonts w:ascii="Arial" w:hAnsi="Arial" w:cs="Arial"/>
          <w:sz w:val="22"/>
          <w:szCs w:val="22"/>
          <w:u w:val="single"/>
        </w:rPr>
        <w:t>Indictment resulting from Direct Presentation to a Grand Jury</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 xml:space="preserve">Authority: </w:t>
      </w:r>
      <w:r w:rsidR="005F4DBD">
        <w:rPr>
          <w:rFonts w:ascii="Arial" w:hAnsi="Arial" w:cs="Arial"/>
          <w:sz w:val="22"/>
          <w:szCs w:val="22"/>
        </w:rPr>
        <w:t xml:space="preserve"> Criminal Procedure Law §§</w:t>
      </w:r>
      <w:r w:rsidR="00455A77">
        <w:rPr>
          <w:rFonts w:ascii="Arial" w:hAnsi="Arial" w:cs="Arial"/>
          <w:sz w:val="22"/>
          <w:szCs w:val="22"/>
        </w:rPr>
        <w:t xml:space="preserve"> </w:t>
      </w:r>
      <w:r w:rsidRPr="00387D35">
        <w:rPr>
          <w:rFonts w:ascii="Arial" w:hAnsi="Arial" w:cs="Arial"/>
          <w:sz w:val="22"/>
          <w:szCs w:val="22"/>
        </w:rPr>
        <w:t>210.10(3) and 160.10.</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5"/>
        <w:numPr>
          <w:ilvl w:val="4"/>
          <w:numId w:val="36"/>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If a defendant surrenders to the court without being arrested, based upon the filing of a prosecutor’s information</w:t>
      </w:r>
      <w:r w:rsidR="000A759E">
        <w:rPr>
          <w:rFonts w:ascii="Arial" w:hAnsi="Arial" w:cs="Arial"/>
          <w:sz w:val="22"/>
          <w:szCs w:val="22"/>
        </w:rPr>
        <w:fldChar w:fldCharType="begin"/>
      </w:r>
      <w:r w:rsidR="000A759E">
        <w:instrText xml:space="preserve"> XE "</w:instrText>
      </w:r>
      <w:r w:rsidR="000A759E" w:rsidRPr="00A76E13">
        <w:rPr>
          <w:rFonts w:ascii="Arial" w:hAnsi="Arial" w:cs="Arial"/>
          <w:sz w:val="22"/>
          <w:szCs w:val="22"/>
        </w:rPr>
        <w:instrText>prosecutor’s information</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or based upon an indictment resulting from a direct presentation, the prosecuting agency should make arrangements for fingerprinting of the defendant: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E34738">
      <w:pPr>
        <w:pStyle w:val="Level1"/>
        <w:numPr>
          <w:ilvl w:val="0"/>
          <w:numId w:val="362"/>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387D35">
        <w:rPr>
          <w:rFonts w:ascii="Arial" w:hAnsi="Arial" w:cs="Arial"/>
          <w:sz w:val="22"/>
          <w:szCs w:val="22"/>
        </w:rPr>
        <w:t>If an arrest warrant</w:t>
      </w:r>
      <w:r w:rsidR="001F03A9">
        <w:rPr>
          <w:rFonts w:ascii="Arial" w:hAnsi="Arial" w:cs="Arial"/>
          <w:sz w:val="22"/>
          <w:szCs w:val="22"/>
        </w:rPr>
        <w:fldChar w:fldCharType="begin"/>
      </w:r>
      <w:r w:rsidR="001F03A9">
        <w:instrText xml:space="preserve"> XE "</w:instrText>
      </w:r>
      <w:r w:rsidR="001F03A9" w:rsidRPr="00AC4D03">
        <w:rPr>
          <w:rFonts w:ascii="Arial" w:hAnsi="Arial" w:cs="Arial"/>
          <w:sz w:val="22"/>
          <w:szCs w:val="22"/>
        </w:rPr>
        <w:instrText>arrest warrant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had been issued, the prosecuting agency should notify the investigating agency to execute the warrant and fingerprint the defendant.</w:t>
      </w:r>
    </w:p>
    <w:p w:rsidR="000D618E" w:rsidRDefault="000D618E" w:rsidP="00E34738">
      <w:pPr>
        <w:pStyle w:val="Level1"/>
        <w:numPr>
          <w:ilvl w:val="0"/>
          <w:numId w:val="362"/>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365D14">
        <w:rPr>
          <w:rFonts w:ascii="Arial" w:hAnsi="Arial" w:cs="Arial"/>
          <w:sz w:val="22"/>
          <w:szCs w:val="22"/>
        </w:rPr>
        <w:t>If no arrest warrant</w:t>
      </w:r>
      <w:r w:rsidR="001F03A9">
        <w:rPr>
          <w:rFonts w:ascii="Arial" w:hAnsi="Arial" w:cs="Arial"/>
          <w:sz w:val="22"/>
          <w:szCs w:val="22"/>
        </w:rPr>
        <w:fldChar w:fldCharType="begin"/>
      </w:r>
      <w:r w:rsidR="001F03A9">
        <w:instrText xml:space="preserve"> XE "</w:instrText>
      </w:r>
      <w:r w:rsidR="001F03A9" w:rsidRPr="00AC4D03">
        <w:rPr>
          <w:rFonts w:ascii="Arial" w:hAnsi="Arial" w:cs="Arial"/>
          <w:sz w:val="22"/>
          <w:szCs w:val="22"/>
        </w:rPr>
        <w:instrText>arrest warrant</w:instrText>
      </w:r>
      <w:r w:rsidR="001F03A9">
        <w:instrText xml:space="preserve">" </w:instrText>
      </w:r>
      <w:r w:rsidR="001F03A9">
        <w:rPr>
          <w:rFonts w:ascii="Arial" w:hAnsi="Arial" w:cs="Arial"/>
          <w:sz w:val="22"/>
          <w:szCs w:val="22"/>
        </w:rPr>
        <w:fldChar w:fldCharType="end"/>
      </w:r>
      <w:r w:rsidRPr="00365D14">
        <w:rPr>
          <w:rFonts w:ascii="Arial" w:hAnsi="Arial" w:cs="Arial"/>
          <w:sz w:val="22"/>
          <w:szCs w:val="22"/>
        </w:rPr>
        <w:t xml:space="preserve"> had been issued, the prosecuting agency should assume responsibility for ensuring that the fingerprinting process is completed.</w:t>
      </w:r>
    </w:p>
    <w:p w:rsidR="00EB0DBF" w:rsidRPr="00365D14" w:rsidRDefault="00EB0DBF" w:rsidP="00E34738">
      <w:pPr>
        <w:pStyle w:val="Level1"/>
        <w:numPr>
          <w:ilvl w:val="0"/>
          <w:numId w:val="362"/>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365D14">
        <w:rPr>
          <w:rFonts w:ascii="Arial" w:hAnsi="Arial" w:cs="Arial"/>
          <w:sz w:val="22"/>
          <w:szCs w:val="22"/>
        </w:rPr>
        <w:t>The prosecuting agency should also notify the court of the need to fingerprint the defendant.</w:t>
      </w:r>
    </w:p>
    <w:p w:rsidR="000D618E" w:rsidRPr="00387D35" w:rsidRDefault="000D618E" w:rsidP="00EB0DBF">
      <w:pPr>
        <w:pStyle w:val="Level1"/>
        <w:numPr>
          <w:ilvl w:val="0"/>
          <w:numId w:val="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outlineLvl w:val="9"/>
        <w:rPr>
          <w:rFonts w:ascii="Arial" w:hAnsi="Arial" w:cs="Arial"/>
          <w:b/>
          <w:bCs/>
          <w:sz w:val="22"/>
          <w:szCs w:val="22"/>
        </w:rPr>
      </w:pPr>
    </w:p>
    <w:p w:rsidR="000D618E" w:rsidRPr="00387D35" w:rsidRDefault="000D618E" w:rsidP="00E34738">
      <w:pPr>
        <w:pStyle w:val="Level1"/>
        <w:numPr>
          <w:ilvl w:val="0"/>
          <w:numId w:val="413"/>
        </w:numPr>
        <w:tabs>
          <w:tab w:val="left" w:pos="0"/>
          <w:tab w:val="left" w:pos="1260"/>
          <w:tab w:val="left" w:pos="180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800" w:hanging="450"/>
        <w:rPr>
          <w:rFonts w:ascii="Arial" w:hAnsi="Arial" w:cs="Arial"/>
          <w:sz w:val="22"/>
          <w:szCs w:val="22"/>
          <w:u w:val="single"/>
        </w:rPr>
      </w:pPr>
      <w:bookmarkStart w:id="50" w:name="_Toc447145781"/>
      <w:r w:rsidRPr="00387D35">
        <w:rPr>
          <w:rFonts w:ascii="Arial" w:hAnsi="Arial" w:cs="Arial"/>
          <w:sz w:val="22"/>
          <w:szCs w:val="22"/>
          <w:u w:val="single"/>
        </w:rPr>
        <w:t xml:space="preserve">Special Circumstances Due to an Arrestee’s Physical Condition (Ill, </w:t>
      </w:r>
      <w:r w:rsidR="00F343E0">
        <w:rPr>
          <w:rFonts w:ascii="Arial" w:hAnsi="Arial" w:cs="Arial"/>
          <w:sz w:val="22"/>
          <w:szCs w:val="22"/>
          <w:u w:val="single"/>
        </w:rPr>
        <w:t xml:space="preserve">Injured </w:t>
      </w:r>
      <w:r w:rsidRPr="00387D35">
        <w:rPr>
          <w:rFonts w:ascii="Arial" w:hAnsi="Arial" w:cs="Arial"/>
          <w:sz w:val="22"/>
          <w:szCs w:val="22"/>
          <w:u w:val="single"/>
        </w:rPr>
        <w:t>Intoxicated, Combative)</w:t>
      </w:r>
      <w:bookmarkEnd w:id="50"/>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F46543">
      <w:pPr>
        <w:pStyle w:val="Level5"/>
        <w:numPr>
          <w:ilvl w:val="4"/>
          <w:numId w:val="38"/>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An arresting agency should use universal precautions (i.e., the use of gloves) when fingerprinting an ill, injured or intoxicated arrestee.</w:t>
      </w:r>
    </w:p>
    <w:p w:rsidR="00855365" w:rsidRDefault="00855365" w:rsidP="00855365">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0D618E" w:rsidRPr="005F1FCC" w:rsidRDefault="00855365" w:rsidP="00F46543">
      <w:pPr>
        <w:pStyle w:val="Level5"/>
        <w:numPr>
          <w:ilvl w:val="4"/>
          <w:numId w:val="38"/>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5F1FCC">
        <w:rPr>
          <w:rFonts w:ascii="Arial" w:hAnsi="Arial" w:cs="Arial"/>
          <w:sz w:val="22"/>
          <w:szCs w:val="22"/>
        </w:rPr>
        <w:t xml:space="preserve">If at all possible, an arresting agency should fingerprint an incapacitated arrestee at the time of arrest, even if only a partial set can be taken.  See  </w:t>
      </w:r>
      <w:r w:rsidRPr="005F1FCC">
        <w:rPr>
          <w:rFonts w:ascii="Arial" w:hAnsi="Arial" w:cs="Arial"/>
          <w:sz w:val="22"/>
          <w:szCs w:val="22"/>
          <w:u w:val="single"/>
        </w:rPr>
        <w:t>Completing Delayed or Partial Fingerprinting</w:t>
      </w:r>
      <w:r w:rsidR="00F21213" w:rsidRPr="005F1FCC">
        <w:rPr>
          <w:rFonts w:ascii="Arial" w:hAnsi="Arial" w:cs="Arial"/>
          <w:sz w:val="22"/>
          <w:szCs w:val="22"/>
          <w:u w:val="single"/>
        </w:rPr>
        <w:t xml:space="preserve"> section:</w:t>
      </w:r>
    </w:p>
    <w:p w:rsidR="005F1FCC" w:rsidRDefault="005F1FCC" w:rsidP="005F1FCC">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hanging="432"/>
        <w:rPr>
          <w:rFonts w:ascii="Arial" w:hAnsi="Arial" w:cs="Arial"/>
          <w:sz w:val="22"/>
          <w:szCs w:val="22"/>
        </w:rPr>
      </w:pPr>
    </w:p>
    <w:p w:rsidR="000D618E" w:rsidRPr="00387D35" w:rsidRDefault="000D618E" w:rsidP="00F46543">
      <w:pPr>
        <w:pStyle w:val="Level5"/>
        <w:numPr>
          <w:ilvl w:val="4"/>
          <w:numId w:val="38"/>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If an arrestee is hospitalized, the arresting agency should consider</w:t>
      </w:r>
      <w:r w:rsidR="00E128D6">
        <w:rPr>
          <w:rFonts w:ascii="Arial" w:hAnsi="Arial" w:cs="Arial"/>
          <w:sz w:val="22"/>
          <w:szCs w:val="22"/>
        </w:rPr>
        <w:t xml:space="preserve"> </w:t>
      </w:r>
      <w:r w:rsidR="005F3FAA">
        <w:rPr>
          <w:rFonts w:ascii="Arial" w:hAnsi="Arial" w:cs="Arial"/>
          <w:sz w:val="22"/>
          <w:szCs w:val="22"/>
        </w:rPr>
        <w:t>f</w:t>
      </w:r>
      <w:r w:rsidR="00E128D6">
        <w:rPr>
          <w:rFonts w:ascii="Arial" w:hAnsi="Arial" w:cs="Arial"/>
          <w:sz w:val="22"/>
          <w:szCs w:val="22"/>
        </w:rPr>
        <w:t xml:space="preserve">ingerprinting the individual on a fingerprint card and electronically transmitting the arrest using their agency or another agency’s </w:t>
      </w:r>
      <w:proofErr w:type="spellStart"/>
      <w:r w:rsidR="00E128D6">
        <w:rPr>
          <w:rFonts w:ascii="Arial" w:hAnsi="Arial" w:cs="Arial"/>
          <w:sz w:val="22"/>
          <w:szCs w:val="22"/>
        </w:rPr>
        <w:t>cardscan</w:t>
      </w:r>
      <w:proofErr w:type="spellEnd"/>
      <w:r w:rsidR="00E128D6">
        <w:rPr>
          <w:rFonts w:ascii="Arial" w:hAnsi="Arial" w:cs="Arial"/>
          <w:sz w:val="22"/>
          <w:szCs w:val="22"/>
        </w:rPr>
        <w:t xml:space="preserve"> equipment.</w:t>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5"/>
        <w:numPr>
          <w:ilvl w:val="4"/>
          <w:numId w:val="38"/>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lastRenderedPageBreak/>
        <w:t>If the arrestee is combative, an officer, other than the arresting officer, might be a neutral figure and more successful in completing fingerprinting.</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5"/>
        <w:numPr>
          <w:ilvl w:val="4"/>
          <w:numId w:val="38"/>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If the individual is too intoxicated to be fingerprinted upon arrest and the department has access to a holding facility, the </w:t>
      </w:r>
      <w:r w:rsidR="00E31369">
        <w:rPr>
          <w:rFonts w:ascii="Arial" w:hAnsi="Arial" w:cs="Arial"/>
          <w:sz w:val="22"/>
          <w:szCs w:val="22"/>
        </w:rPr>
        <w:t>arresting agency may consider holding the individual</w:t>
      </w:r>
      <w:r w:rsidR="00A8383D">
        <w:rPr>
          <w:rFonts w:ascii="Arial" w:hAnsi="Arial" w:cs="Arial"/>
          <w:sz w:val="22"/>
          <w:szCs w:val="22"/>
        </w:rPr>
        <w:t>, if legally authorized to do so,</w:t>
      </w:r>
      <w:r w:rsidRPr="00387D35">
        <w:rPr>
          <w:rFonts w:ascii="Arial" w:hAnsi="Arial" w:cs="Arial"/>
          <w:sz w:val="22"/>
          <w:szCs w:val="22"/>
        </w:rPr>
        <w:t xml:space="preserve"> until sober enough so that fingerprinting can be carried out.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5"/>
        <w:numPr>
          <w:ilvl w:val="4"/>
          <w:numId w:val="38"/>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If fingerprinting is not possible at the time of arrest, the department should have a policy in place to be used in determining whether the fingerprinting of an individual may be delayed.  Generally, that policy should include an on-duty supervisor’s review of an officer’s decision to delay fingerprinting.  See </w:t>
      </w:r>
      <w:r w:rsidRPr="00387D35">
        <w:rPr>
          <w:rFonts w:ascii="Arial" w:hAnsi="Arial" w:cs="Arial"/>
          <w:sz w:val="22"/>
          <w:szCs w:val="22"/>
          <w:u w:val="single"/>
        </w:rPr>
        <w:t>Completing Delayed or Partial Fingerprinting</w:t>
      </w:r>
      <w:r w:rsidRPr="00387D35">
        <w:rPr>
          <w:rFonts w:ascii="Arial" w:hAnsi="Arial" w:cs="Arial"/>
          <w:sz w:val="22"/>
          <w:szCs w:val="22"/>
        </w:rPr>
        <w:t xml:space="preserve"> below.</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5"/>
        <w:numPr>
          <w:ilvl w:val="4"/>
          <w:numId w:val="38"/>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If some fingers are bandaged or missing, a partial set should be taken and the reason for omission should be noted in the fingerprint submission.  See </w:t>
      </w:r>
      <w:r w:rsidRPr="00387D35">
        <w:rPr>
          <w:rFonts w:ascii="Arial" w:hAnsi="Arial" w:cs="Arial"/>
          <w:sz w:val="22"/>
          <w:szCs w:val="22"/>
          <w:u w:val="single"/>
        </w:rPr>
        <w:t>Completing Delayed or Partial Fingerprinting</w:t>
      </w:r>
      <w:r w:rsidRPr="00387D35">
        <w:rPr>
          <w:rFonts w:ascii="Arial" w:hAnsi="Arial" w:cs="Arial"/>
          <w:sz w:val="22"/>
          <w:szCs w:val="22"/>
        </w:rPr>
        <w:t xml:space="preserve"> below.</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414"/>
        </w:numPr>
        <w:tabs>
          <w:tab w:val="left" w:pos="0"/>
          <w:tab w:val="left" w:pos="432"/>
          <w:tab w:val="left" w:pos="864"/>
          <w:tab w:val="left" w:pos="1296"/>
          <w:tab w:val="left" w:pos="171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350"/>
        <w:rPr>
          <w:rFonts w:ascii="Arial" w:hAnsi="Arial" w:cs="Arial"/>
          <w:sz w:val="22"/>
          <w:szCs w:val="22"/>
        </w:rPr>
      </w:pPr>
      <w:bookmarkStart w:id="51" w:name="_Toc447145782"/>
      <w:r w:rsidRPr="00387D35">
        <w:rPr>
          <w:rFonts w:ascii="Arial" w:hAnsi="Arial" w:cs="Arial"/>
          <w:sz w:val="22"/>
          <w:szCs w:val="22"/>
          <w:u w:val="single"/>
        </w:rPr>
        <w:t>Refusal to be Printed</w:t>
      </w:r>
      <w:bookmarkEnd w:id="51"/>
      <w:r w:rsidR="000A759E">
        <w:rPr>
          <w:rFonts w:ascii="Arial" w:hAnsi="Arial" w:cs="Arial"/>
          <w:sz w:val="22"/>
          <w:szCs w:val="22"/>
          <w:u w:val="single"/>
        </w:rPr>
        <w:fldChar w:fldCharType="begin"/>
      </w:r>
      <w:r w:rsidR="000A759E">
        <w:instrText xml:space="preserve"> XE "</w:instrText>
      </w:r>
      <w:r w:rsidR="000A759E" w:rsidRPr="006337F8">
        <w:rPr>
          <w:rFonts w:ascii="Arial" w:hAnsi="Arial" w:cs="Arial"/>
          <w:sz w:val="22"/>
          <w:szCs w:val="22"/>
          <w:u w:val="single"/>
        </w:rPr>
        <w:instrText>Refusal to be Printed</w:instrText>
      </w:r>
      <w:r w:rsidR="000A759E">
        <w:instrText xml:space="preserve">" </w:instrText>
      </w:r>
      <w:r w:rsidR="000A759E">
        <w:rPr>
          <w:rFonts w:ascii="Arial" w:hAnsi="Arial" w:cs="Arial"/>
          <w:sz w:val="22"/>
          <w:szCs w:val="22"/>
          <w:u w:val="single"/>
        </w:rPr>
        <w:fldChar w:fldCharType="end"/>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p>
    <w:p w:rsidR="000D618E" w:rsidRPr="00387D35" w:rsidRDefault="000D618E" w:rsidP="00F46543">
      <w:pPr>
        <w:pStyle w:val="Level5"/>
        <w:numPr>
          <w:ilvl w:val="4"/>
          <w:numId w:val="40"/>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If an individual refuses to be fingerprinted, the arresting agency can obtain a court order directing that the defendant submit to fingerprinting.</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5"/>
        <w:numPr>
          <w:ilvl w:val="4"/>
          <w:numId w:val="40"/>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It is appropriate for the police to hold the defendant pending the receipt of a court order to compel the defendant to submit to fingerprinting, as ruled in People v</w:t>
      </w:r>
      <w:r w:rsidR="00E31369">
        <w:rPr>
          <w:rFonts w:ascii="Arial" w:hAnsi="Arial" w:cs="Arial"/>
          <w:sz w:val="22"/>
          <w:szCs w:val="22"/>
        </w:rPr>
        <w:t>.</w:t>
      </w:r>
      <w:r w:rsidRPr="00387D35">
        <w:rPr>
          <w:rFonts w:ascii="Arial" w:hAnsi="Arial" w:cs="Arial"/>
          <w:sz w:val="22"/>
          <w:szCs w:val="22"/>
        </w:rPr>
        <w:t xml:space="preserve"> Batista (128 Misc</w:t>
      </w:r>
      <w:r w:rsidR="00E31369">
        <w:rPr>
          <w:rFonts w:ascii="Arial" w:hAnsi="Arial" w:cs="Arial"/>
          <w:sz w:val="22"/>
          <w:szCs w:val="22"/>
        </w:rPr>
        <w:t>.</w:t>
      </w:r>
      <w:r w:rsidRPr="00387D35">
        <w:rPr>
          <w:rFonts w:ascii="Arial" w:hAnsi="Arial" w:cs="Arial"/>
          <w:sz w:val="22"/>
          <w:szCs w:val="22"/>
        </w:rPr>
        <w:t>2d 1054</w:t>
      </w:r>
      <w:r w:rsidR="00E31369">
        <w:rPr>
          <w:rFonts w:ascii="Arial" w:hAnsi="Arial" w:cs="Arial"/>
          <w:sz w:val="22"/>
          <w:szCs w:val="22"/>
        </w:rPr>
        <w:t xml:space="preserve"> [New York City Crim. Ct., 1985]</w:t>
      </w:r>
      <w:r w:rsidRPr="00387D35">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5"/>
        <w:numPr>
          <w:ilvl w:val="4"/>
          <w:numId w:val="40"/>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At arraignment, the judge and court staff should be informed of the individual’s refusal to be printed.  The officer should request that the judge direct that the individual go to the arresting agency for fingerprinting prior to the next appearance in court and return with evidence that fingerprinting has occurred.</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253E33" w:rsidRDefault="000D618E" w:rsidP="00F46543">
      <w:pPr>
        <w:pStyle w:val="Level5"/>
        <w:numPr>
          <w:ilvl w:val="4"/>
          <w:numId w:val="40"/>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The arresting agency should employ a manual or automated tracking system to ensure that all individuals are f</w:t>
      </w:r>
      <w:r w:rsidR="00253E33">
        <w:rPr>
          <w:rFonts w:ascii="Arial" w:hAnsi="Arial" w:cs="Arial"/>
          <w:sz w:val="22"/>
          <w:szCs w:val="22"/>
        </w:rPr>
        <w:t>ingerprinted as required by law</w:t>
      </w:r>
      <w:r w:rsidR="00582920">
        <w:rPr>
          <w:rFonts w:ascii="Arial" w:hAnsi="Arial" w:cs="Arial"/>
          <w:sz w:val="22"/>
          <w:szCs w:val="22"/>
        </w:rPr>
        <w:t>.</w:t>
      </w:r>
    </w:p>
    <w:p w:rsidR="00253E33" w:rsidRDefault="00253E33" w:rsidP="00253E33">
      <w:pPr>
        <w:pStyle w:val="ListParagraph"/>
        <w:rPr>
          <w:rFonts w:ascii="Arial" w:hAnsi="Arial" w:cs="Arial"/>
          <w:sz w:val="22"/>
          <w:szCs w:val="22"/>
        </w:rPr>
      </w:pPr>
    </w:p>
    <w:p w:rsidR="000D618E" w:rsidRDefault="00253E33" w:rsidP="009B5AD7">
      <w:pPr>
        <w:pStyle w:val="Level5"/>
        <w:numPr>
          <w:ilvl w:val="0"/>
          <w:numId w:val="0"/>
        </w:numPr>
        <w:tabs>
          <w:tab w:val="left" w:pos="0"/>
          <w:tab w:val="left" w:pos="432"/>
          <w:tab w:val="left" w:pos="720"/>
          <w:tab w:val="left" w:pos="1350"/>
          <w:tab w:val="left" w:pos="1710"/>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u w:val="single"/>
        </w:rPr>
      </w:pPr>
      <w:r>
        <w:rPr>
          <w:rFonts w:ascii="Arial" w:hAnsi="Arial" w:cs="Arial"/>
          <w:sz w:val="22"/>
          <w:szCs w:val="22"/>
        </w:rPr>
        <w:tab/>
      </w:r>
      <w:r>
        <w:rPr>
          <w:rFonts w:ascii="Arial" w:hAnsi="Arial" w:cs="Arial"/>
          <w:sz w:val="22"/>
          <w:szCs w:val="22"/>
        </w:rPr>
        <w:tab/>
      </w:r>
      <w:r>
        <w:rPr>
          <w:rFonts w:ascii="Arial" w:hAnsi="Arial" w:cs="Arial"/>
          <w:sz w:val="22"/>
          <w:szCs w:val="22"/>
        </w:rPr>
        <w:tab/>
      </w:r>
      <w:r w:rsidRPr="00253E33">
        <w:rPr>
          <w:rFonts w:ascii="Arial" w:hAnsi="Arial" w:cs="Arial"/>
          <w:sz w:val="22"/>
          <w:szCs w:val="22"/>
        </w:rPr>
        <w:t>8.</w:t>
      </w:r>
      <w:r>
        <w:rPr>
          <w:rFonts w:ascii="Arial" w:hAnsi="Arial" w:cs="Arial"/>
          <w:sz w:val="22"/>
          <w:szCs w:val="22"/>
        </w:rPr>
        <w:tab/>
      </w:r>
      <w:r>
        <w:rPr>
          <w:rFonts w:ascii="Arial" w:hAnsi="Arial" w:cs="Arial"/>
          <w:sz w:val="22"/>
          <w:szCs w:val="22"/>
          <w:u w:val="single"/>
        </w:rPr>
        <w:t>Completing Delayed or Partial Fingerprinting</w:t>
      </w:r>
    </w:p>
    <w:p w:rsidR="00253E33" w:rsidRDefault="00253E33" w:rsidP="00253E33">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u w:val="single"/>
        </w:rPr>
      </w:pPr>
    </w:p>
    <w:p w:rsidR="00253E33" w:rsidRDefault="00253E33" w:rsidP="00E34738">
      <w:pPr>
        <w:pStyle w:val="Level5"/>
        <w:numPr>
          <w:ilvl w:val="0"/>
          <w:numId w:val="364"/>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rPr>
        <w:t>If an arrestee is not fingerprinted or is temporarily partially fingerprinted:</w:t>
      </w:r>
    </w:p>
    <w:p w:rsidR="00253E33" w:rsidRDefault="00253E33" w:rsidP="00253E33">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hanging="432"/>
        <w:rPr>
          <w:rFonts w:ascii="Arial" w:hAnsi="Arial" w:cs="Arial"/>
          <w:sz w:val="22"/>
          <w:szCs w:val="22"/>
        </w:rPr>
      </w:pPr>
    </w:p>
    <w:p w:rsidR="00E128D6" w:rsidRDefault="00E128D6" w:rsidP="00E34738">
      <w:pPr>
        <w:pStyle w:val="Level1"/>
        <w:numPr>
          <w:ilvl w:val="0"/>
          <w:numId w:val="363"/>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Pr>
          <w:rFonts w:ascii="Arial" w:hAnsi="Arial" w:cs="Arial"/>
          <w:sz w:val="22"/>
          <w:szCs w:val="22"/>
        </w:rPr>
        <w:t>The department should employ a manual or automated tracking system to ensure that the individual is subsequently fingerprinted.</w:t>
      </w:r>
    </w:p>
    <w:p w:rsidR="00CB5A92" w:rsidRPr="000C59C9" w:rsidRDefault="00E128D6" w:rsidP="00E34738">
      <w:pPr>
        <w:pStyle w:val="Level1"/>
        <w:widowControl/>
        <w:numPr>
          <w:ilvl w:val="0"/>
          <w:numId w:val="363"/>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autoSpaceDE/>
        <w:autoSpaceDN/>
        <w:adjustRightInd/>
        <w:spacing w:after="200" w:line="276" w:lineRule="auto"/>
        <w:outlineLvl w:val="9"/>
        <w:rPr>
          <w:rFonts w:ascii="Arial" w:hAnsi="Arial" w:cs="Arial"/>
          <w:sz w:val="22"/>
          <w:szCs w:val="22"/>
        </w:rPr>
      </w:pPr>
      <w:r w:rsidRPr="000C59C9">
        <w:rPr>
          <w:rFonts w:ascii="Arial" w:hAnsi="Arial" w:cs="Arial"/>
          <w:sz w:val="22"/>
          <w:szCs w:val="22"/>
        </w:rPr>
        <w:t>The arraigning judge and court staff should be informed that fingerprinting has not been completed.</w:t>
      </w:r>
    </w:p>
    <w:p w:rsidR="00253E33" w:rsidRDefault="00253E33" w:rsidP="00253E33">
      <w:pPr>
        <w:pStyle w:val="Level1"/>
        <w:numPr>
          <w:ilvl w:val="0"/>
          <w:numId w:val="0"/>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bookmarkStart w:id="52" w:name="_Toc447145783"/>
      <w:r>
        <w:rPr>
          <w:rFonts w:ascii="Arial" w:hAnsi="Arial" w:cs="Arial"/>
          <w:sz w:val="22"/>
          <w:szCs w:val="22"/>
        </w:rPr>
        <w:t>b.</w:t>
      </w:r>
      <w:r>
        <w:rPr>
          <w:rFonts w:ascii="Arial" w:hAnsi="Arial" w:cs="Arial"/>
          <w:sz w:val="22"/>
          <w:szCs w:val="22"/>
        </w:rPr>
        <w:tab/>
      </w:r>
      <w:r w:rsidR="00E128D6">
        <w:rPr>
          <w:rFonts w:ascii="Arial" w:hAnsi="Arial" w:cs="Arial"/>
          <w:sz w:val="22"/>
          <w:szCs w:val="22"/>
        </w:rPr>
        <w:t>If subsequent arrest fingerprints are forwarded to DCJS by an arresting</w:t>
      </w:r>
      <w:bookmarkEnd w:id="52"/>
    </w:p>
    <w:p w:rsidR="00E128D6" w:rsidRDefault="00E128D6" w:rsidP="00253E33">
      <w:pPr>
        <w:pStyle w:val="Level1"/>
        <w:numPr>
          <w:ilvl w:val="0"/>
          <w:numId w:val="0"/>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53" w:name="_Toc447145784"/>
      <w:proofErr w:type="gramStart"/>
      <w:r>
        <w:rPr>
          <w:rFonts w:ascii="Arial" w:hAnsi="Arial" w:cs="Arial"/>
          <w:sz w:val="22"/>
          <w:szCs w:val="22"/>
        </w:rPr>
        <w:t>agency</w:t>
      </w:r>
      <w:proofErr w:type="gramEnd"/>
      <w:r>
        <w:rPr>
          <w:rFonts w:ascii="Arial" w:hAnsi="Arial" w:cs="Arial"/>
          <w:sz w:val="22"/>
          <w:szCs w:val="22"/>
        </w:rPr>
        <w:t xml:space="preserve"> for the purpose of updating images of previously bandaged or </w:t>
      </w:r>
      <w:r w:rsidR="00253E33">
        <w:rPr>
          <w:rFonts w:ascii="Arial" w:hAnsi="Arial" w:cs="Arial"/>
          <w:sz w:val="22"/>
          <w:szCs w:val="22"/>
        </w:rPr>
        <w:t>i</w:t>
      </w:r>
      <w:r>
        <w:rPr>
          <w:rFonts w:ascii="Arial" w:hAnsi="Arial" w:cs="Arial"/>
          <w:sz w:val="22"/>
          <w:szCs w:val="22"/>
        </w:rPr>
        <w:t xml:space="preserve">njured fingers or partially submitted fingerprints to the criminal history, the agency should use the current booking information from their </w:t>
      </w:r>
      <w:r>
        <w:rPr>
          <w:rFonts w:ascii="Arial" w:hAnsi="Arial" w:cs="Arial"/>
          <w:sz w:val="22"/>
          <w:szCs w:val="22"/>
        </w:rPr>
        <w:lastRenderedPageBreak/>
        <w:t>livescan/</w:t>
      </w:r>
      <w:proofErr w:type="spellStart"/>
      <w:r>
        <w:rPr>
          <w:rFonts w:ascii="Arial" w:hAnsi="Arial" w:cs="Arial"/>
          <w:sz w:val="22"/>
          <w:szCs w:val="22"/>
        </w:rPr>
        <w:t>cardscan</w:t>
      </w:r>
      <w:proofErr w:type="spellEnd"/>
      <w:r>
        <w:rPr>
          <w:rFonts w:ascii="Arial" w:hAnsi="Arial" w:cs="Arial"/>
          <w:sz w:val="22"/>
          <w:szCs w:val="22"/>
        </w:rPr>
        <w:t xml:space="preserve"> system to resend the full images.</w:t>
      </w:r>
      <w:bookmarkEnd w:id="53"/>
    </w:p>
    <w:p w:rsidR="00E128D6" w:rsidRDefault="00E128D6" w:rsidP="00E128D6">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rPr>
      </w:pPr>
    </w:p>
    <w:p w:rsidR="00E128D6" w:rsidRDefault="00DF690D" w:rsidP="00DF690D">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152" w:right="720" w:hanging="432"/>
        <w:rPr>
          <w:rFonts w:ascii="Arial" w:hAnsi="Arial" w:cs="Arial"/>
          <w:sz w:val="22"/>
          <w:szCs w:val="22"/>
          <w:u w:val="single"/>
        </w:rPr>
      </w:pPr>
      <w:r>
        <w:rPr>
          <w:rFonts w:ascii="Arial" w:hAnsi="Arial" w:cs="Arial"/>
          <w:sz w:val="22"/>
          <w:szCs w:val="22"/>
        </w:rPr>
        <w:t xml:space="preserve">     </w:t>
      </w:r>
      <w:bookmarkStart w:id="54" w:name="_Toc447145785"/>
      <w:r w:rsidR="00253E33">
        <w:rPr>
          <w:rFonts w:ascii="Arial" w:hAnsi="Arial" w:cs="Arial"/>
          <w:sz w:val="22"/>
          <w:szCs w:val="22"/>
        </w:rPr>
        <w:t>9</w:t>
      </w:r>
      <w:r w:rsidR="00E128D6" w:rsidRPr="00DF690D">
        <w:rPr>
          <w:rFonts w:ascii="Arial" w:hAnsi="Arial" w:cs="Arial"/>
          <w:sz w:val="22"/>
          <w:szCs w:val="22"/>
        </w:rPr>
        <w:t xml:space="preserve">. </w:t>
      </w:r>
      <w:r>
        <w:rPr>
          <w:rFonts w:ascii="Arial" w:hAnsi="Arial" w:cs="Arial"/>
          <w:sz w:val="22"/>
          <w:szCs w:val="22"/>
        </w:rPr>
        <w:t xml:space="preserve"> </w:t>
      </w:r>
      <w:r w:rsidR="00E128D6">
        <w:rPr>
          <w:rFonts w:ascii="Arial" w:hAnsi="Arial" w:cs="Arial"/>
          <w:sz w:val="22"/>
          <w:szCs w:val="22"/>
          <w:u w:val="single"/>
        </w:rPr>
        <w:t>Responding to DCJS Request for Reprinting.</w:t>
      </w:r>
      <w:bookmarkEnd w:id="54"/>
    </w:p>
    <w:p w:rsidR="00E128D6" w:rsidRDefault="00E128D6" w:rsidP="00E128D6">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152" w:hanging="432"/>
        <w:rPr>
          <w:rFonts w:ascii="Arial" w:hAnsi="Arial" w:cs="Arial"/>
          <w:sz w:val="22"/>
          <w:szCs w:val="22"/>
          <w:u w:val="single"/>
        </w:rPr>
      </w:pPr>
    </w:p>
    <w:p w:rsidR="005D1823" w:rsidRDefault="00E128D6" w:rsidP="00E34738">
      <w:pPr>
        <w:pStyle w:val="Level1"/>
        <w:numPr>
          <w:ilvl w:val="2"/>
          <w:numId w:val="33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hanging="432"/>
        <w:rPr>
          <w:rFonts w:ascii="Arial" w:hAnsi="Arial" w:cs="Arial"/>
          <w:sz w:val="22"/>
          <w:szCs w:val="22"/>
        </w:rPr>
      </w:pPr>
      <w:bookmarkStart w:id="55" w:name="_Toc447145786"/>
      <w:r w:rsidRPr="00DF690D">
        <w:rPr>
          <w:rFonts w:ascii="Arial" w:hAnsi="Arial" w:cs="Arial"/>
          <w:sz w:val="22"/>
          <w:szCs w:val="22"/>
        </w:rPr>
        <w:t xml:space="preserve">The arresting agency should use the current booking information from their </w:t>
      </w:r>
      <w:r>
        <w:rPr>
          <w:rFonts w:ascii="Arial" w:hAnsi="Arial" w:cs="Arial"/>
          <w:sz w:val="22"/>
          <w:szCs w:val="22"/>
        </w:rPr>
        <w:t>livescan/</w:t>
      </w:r>
      <w:proofErr w:type="spellStart"/>
      <w:r>
        <w:rPr>
          <w:rFonts w:ascii="Arial" w:hAnsi="Arial" w:cs="Arial"/>
          <w:sz w:val="22"/>
          <w:szCs w:val="22"/>
        </w:rPr>
        <w:t>cardscan</w:t>
      </w:r>
      <w:proofErr w:type="spellEnd"/>
      <w:r>
        <w:rPr>
          <w:rFonts w:ascii="Arial" w:hAnsi="Arial" w:cs="Arial"/>
          <w:sz w:val="22"/>
          <w:szCs w:val="22"/>
        </w:rPr>
        <w:t xml:space="preserve"> system if requested by DCJS to reprint an arrestee </w:t>
      </w:r>
      <w:r w:rsidR="0044091B">
        <w:rPr>
          <w:rFonts w:ascii="Arial" w:hAnsi="Arial" w:cs="Arial"/>
          <w:sz w:val="22"/>
          <w:szCs w:val="22"/>
        </w:rPr>
        <w:t>due to</w:t>
      </w:r>
      <w:r>
        <w:rPr>
          <w:rFonts w:ascii="Arial" w:hAnsi="Arial" w:cs="Arial"/>
          <w:sz w:val="22"/>
          <w:szCs w:val="22"/>
        </w:rPr>
        <w:t xml:space="preserve"> the poor quality of the fingerprints.</w:t>
      </w:r>
      <w:bookmarkEnd w:id="55"/>
    </w:p>
    <w:p w:rsidR="00F21213" w:rsidRDefault="00F21213" w:rsidP="00F21213">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016"/>
        <w:rPr>
          <w:rFonts w:ascii="Arial" w:hAnsi="Arial" w:cs="Arial"/>
          <w:sz w:val="22"/>
          <w:szCs w:val="22"/>
        </w:rPr>
      </w:pPr>
    </w:p>
    <w:p w:rsidR="000D618E" w:rsidRPr="005D1823" w:rsidRDefault="000D618E" w:rsidP="00E34738">
      <w:pPr>
        <w:pStyle w:val="Level1"/>
        <w:numPr>
          <w:ilvl w:val="0"/>
          <w:numId w:val="33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hanging="432"/>
        <w:rPr>
          <w:rFonts w:ascii="Arial" w:hAnsi="Arial" w:cs="Arial"/>
          <w:sz w:val="22"/>
          <w:szCs w:val="22"/>
        </w:rPr>
      </w:pPr>
      <w:bookmarkStart w:id="56" w:name="_Toc447145787"/>
      <w:r w:rsidRPr="00C35669">
        <w:rPr>
          <w:rFonts w:ascii="Arial" w:hAnsi="Arial" w:cs="Arial"/>
          <w:sz w:val="22"/>
          <w:szCs w:val="22"/>
        </w:rPr>
        <w:t>For Electronically Submitted Original Fingerprints</w:t>
      </w:r>
      <w:r w:rsidR="00582920">
        <w:rPr>
          <w:rFonts w:ascii="Arial" w:hAnsi="Arial" w:cs="Arial"/>
          <w:sz w:val="22"/>
          <w:szCs w:val="22"/>
        </w:rPr>
        <w:t>.</w:t>
      </w:r>
      <w:bookmarkEnd w:id="56"/>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5D1823">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r w:rsidRPr="00387D35">
        <w:rPr>
          <w:rFonts w:ascii="Arial" w:hAnsi="Arial" w:cs="Arial"/>
          <w:sz w:val="22"/>
          <w:szCs w:val="22"/>
        </w:rPr>
        <w:t>Fingerprints originally submitted electronically should be resubmitted on a New York State Arrest Fingerprint Card</w:t>
      </w:r>
      <w:r w:rsidR="000A759E">
        <w:rPr>
          <w:rFonts w:ascii="Arial" w:hAnsi="Arial" w:cs="Arial"/>
          <w:sz w:val="22"/>
          <w:szCs w:val="22"/>
        </w:rPr>
        <w:fldChar w:fldCharType="begin"/>
      </w:r>
      <w:r w:rsidR="000A759E">
        <w:instrText xml:space="preserve"> XE "</w:instrText>
      </w:r>
      <w:r w:rsidR="000A759E" w:rsidRPr="00577917">
        <w:rPr>
          <w:rFonts w:ascii="Arial" w:hAnsi="Arial" w:cs="Arial"/>
          <w:sz w:val="22"/>
          <w:szCs w:val="22"/>
        </w:rPr>
        <w:instrText>New York State Arrest Fingerprint Card</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(DCJS2 / DCJS-2JD).  The Criminal Justice Tracking Number</w:t>
      </w:r>
      <w:r w:rsidR="000A759E">
        <w:rPr>
          <w:rFonts w:ascii="Arial" w:hAnsi="Arial" w:cs="Arial"/>
          <w:sz w:val="22"/>
          <w:szCs w:val="22"/>
        </w:rPr>
        <w:fldChar w:fldCharType="begin"/>
      </w:r>
      <w:r w:rsidR="000A759E">
        <w:instrText xml:space="preserve"> XE "</w:instrText>
      </w:r>
      <w:r w:rsidR="000A759E" w:rsidRPr="000205D4">
        <w:rPr>
          <w:rFonts w:eastAsia="Times New Roman" w:cs="Arial"/>
        </w:rPr>
        <w:instrText>Criminal Justice Tracking Number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(CJTN) assigned to the original set of fingerprints should be noted on the card.</w:t>
      </w:r>
    </w:p>
    <w:p w:rsidR="000D618E"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835EDF" w:rsidRPr="00387D35" w:rsidRDefault="00835EDF" w:rsidP="00835EDF">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u w:val="single"/>
        </w:rPr>
      </w:pPr>
      <w:bookmarkStart w:id="57" w:name="_Toc447145788"/>
      <w:r>
        <w:rPr>
          <w:rFonts w:ascii="Arial" w:hAnsi="Arial" w:cs="Arial"/>
          <w:sz w:val="22"/>
          <w:szCs w:val="22"/>
        </w:rPr>
        <w:t>10.</w:t>
      </w:r>
      <w:r>
        <w:rPr>
          <w:rFonts w:ascii="Arial" w:hAnsi="Arial" w:cs="Arial"/>
          <w:sz w:val="22"/>
          <w:szCs w:val="22"/>
        </w:rPr>
        <w:tab/>
      </w:r>
      <w:r w:rsidRPr="00387D35">
        <w:rPr>
          <w:rFonts w:ascii="Arial" w:hAnsi="Arial" w:cs="Arial"/>
          <w:sz w:val="22"/>
          <w:szCs w:val="22"/>
          <w:u w:val="single"/>
        </w:rPr>
        <w:t>Arrests Involving Multiple Local, State or Federal Arresting Agencies</w:t>
      </w:r>
      <w:bookmarkEnd w:id="57"/>
    </w:p>
    <w:p w:rsidR="00835EDF" w:rsidRPr="00835EDF" w:rsidRDefault="00835EDF" w:rsidP="00835ED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360"/>
        <w:rPr>
          <w:rFonts w:ascii="Arial" w:hAnsi="Arial" w:cs="Arial"/>
          <w:sz w:val="22"/>
          <w:szCs w:val="22"/>
        </w:rPr>
      </w:pPr>
    </w:p>
    <w:p w:rsidR="000D618E" w:rsidRPr="00387D35" w:rsidRDefault="000D618E" w:rsidP="00F46543">
      <w:pPr>
        <w:pStyle w:val="Level5"/>
        <w:numPr>
          <w:ilvl w:val="4"/>
          <w:numId w:val="4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Only the agencies filing an accusatory instrument are responsible for submitting</w:t>
      </w:r>
      <w:r w:rsidR="00582920">
        <w:rPr>
          <w:rFonts w:ascii="Arial" w:hAnsi="Arial" w:cs="Arial"/>
          <w:sz w:val="22"/>
          <w:szCs w:val="22"/>
        </w:rPr>
        <w:t xml:space="preserve"> Arrest Fingerprints to DCJS.  </w:t>
      </w:r>
      <w:r w:rsidRPr="00387D35">
        <w:rPr>
          <w:rFonts w:ascii="Arial" w:hAnsi="Arial" w:cs="Arial"/>
          <w:sz w:val="22"/>
          <w:szCs w:val="22"/>
        </w:rPr>
        <w:t xml:space="preserve">Only the offenses filed by that agency should be reported with the fingerprints.  If an agency assisting in an arrest is </w:t>
      </w:r>
      <w:r w:rsidRPr="00387D35">
        <w:rPr>
          <w:rFonts w:ascii="Arial" w:hAnsi="Arial" w:cs="Arial"/>
          <w:sz w:val="22"/>
          <w:szCs w:val="22"/>
          <w:u w:val="single"/>
        </w:rPr>
        <w:t>not</w:t>
      </w:r>
      <w:r w:rsidRPr="00387D35">
        <w:rPr>
          <w:rFonts w:ascii="Arial" w:hAnsi="Arial" w:cs="Arial"/>
          <w:sz w:val="22"/>
          <w:szCs w:val="22"/>
        </w:rPr>
        <w:t xml:space="preserve"> filing an accusatory instrument, no arrest fingerprints should be submitted to DCJS by that agency.</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5"/>
        <w:numPr>
          <w:ilvl w:val="4"/>
          <w:numId w:val="4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If only federal charges are being filed against an individual, Arrest Fingerprints should not be submitted to DCJS.  In this case, the federal agency will be responsible for submitting fingerprints directly to the FBI.</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F46543">
      <w:pPr>
        <w:pStyle w:val="Level5"/>
        <w:numPr>
          <w:ilvl w:val="4"/>
          <w:numId w:val="4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If there is a combination of state and federal charges, Arrest Fingerprints should be submitted to DCJS listing only the state charges.  The federal agency will be responsible for submitting fingerprints to the FBI for the federal charges.</w:t>
      </w:r>
    </w:p>
    <w:p w:rsidR="005C4109" w:rsidRDefault="005C4109" w:rsidP="005C4109">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0D618E" w:rsidRPr="00835EDF" w:rsidRDefault="00835EDF" w:rsidP="00835ED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360" w:firstLine="900"/>
        <w:rPr>
          <w:rFonts w:ascii="Arial" w:hAnsi="Arial" w:cs="Arial"/>
          <w:sz w:val="22"/>
          <w:szCs w:val="22"/>
        </w:rPr>
      </w:pPr>
      <w:r>
        <w:rPr>
          <w:rFonts w:ascii="Arial" w:hAnsi="Arial" w:cs="Arial"/>
          <w:sz w:val="22"/>
          <w:szCs w:val="22"/>
        </w:rPr>
        <w:t>11.</w:t>
      </w:r>
      <w:r>
        <w:rPr>
          <w:rFonts w:ascii="Arial" w:hAnsi="Arial" w:cs="Arial"/>
          <w:sz w:val="22"/>
          <w:szCs w:val="22"/>
        </w:rPr>
        <w:tab/>
      </w:r>
      <w:r w:rsidRPr="00387D35">
        <w:rPr>
          <w:rFonts w:ascii="Arial" w:hAnsi="Arial" w:cs="Arial"/>
          <w:sz w:val="22"/>
          <w:szCs w:val="22"/>
          <w:u w:val="single"/>
        </w:rPr>
        <w:t>Arrests Involving Multiple Incidents or Jurisdictions</w:t>
      </w:r>
      <w:r w:rsidR="000D618E" w:rsidRPr="00387D35">
        <w:rPr>
          <w:rFonts w:ascii="Arial" w:hAnsi="Arial" w:cs="Arial"/>
          <w:sz w:val="22"/>
          <w:szCs w:val="22"/>
        </w:rPr>
        <w:tab/>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b/>
          <w:bCs/>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hanging="432"/>
        <w:rPr>
          <w:rFonts w:ascii="Arial" w:hAnsi="Arial" w:cs="Arial"/>
          <w:sz w:val="22"/>
          <w:szCs w:val="22"/>
        </w:rPr>
      </w:pPr>
      <w:r w:rsidRPr="00387D35">
        <w:rPr>
          <w:rFonts w:ascii="Arial" w:hAnsi="Arial" w:cs="Arial"/>
          <w:sz w:val="22"/>
          <w:szCs w:val="22"/>
        </w:rPr>
        <w:t>a.</w:t>
      </w:r>
      <w:r w:rsidRPr="00387D35">
        <w:rPr>
          <w:rFonts w:ascii="Arial" w:hAnsi="Arial" w:cs="Arial"/>
          <w:sz w:val="22"/>
          <w:szCs w:val="22"/>
        </w:rPr>
        <w:tab/>
        <w:t xml:space="preserve">An arresting agency should include all </w:t>
      </w:r>
      <w:r w:rsidRPr="00387D35">
        <w:rPr>
          <w:rFonts w:ascii="Arial" w:hAnsi="Arial" w:cs="Arial"/>
          <w:sz w:val="22"/>
          <w:szCs w:val="22"/>
          <w:u w:val="single"/>
        </w:rPr>
        <w:t>related</w:t>
      </w:r>
      <w:r w:rsidRPr="00387D35">
        <w:rPr>
          <w:rFonts w:ascii="Arial" w:hAnsi="Arial" w:cs="Arial"/>
          <w:sz w:val="22"/>
          <w:szCs w:val="22"/>
        </w:rPr>
        <w:t xml:space="preserve"> incidents occurring within the same court of preliminary jurisdiction, for a single arrest,</w:t>
      </w:r>
      <w:r w:rsidR="0056763A">
        <w:rPr>
          <w:rFonts w:ascii="Arial" w:hAnsi="Arial" w:cs="Arial"/>
          <w:sz w:val="22"/>
          <w:szCs w:val="22"/>
        </w:rPr>
        <w:t xml:space="preserve"> with one set of fingerprints.  </w:t>
      </w:r>
      <w:r w:rsidRPr="00387D35">
        <w:rPr>
          <w:rFonts w:ascii="Arial" w:hAnsi="Arial" w:cs="Arial"/>
          <w:sz w:val="22"/>
          <w:szCs w:val="22"/>
        </w:rPr>
        <w:t xml:space="preserve">Related incidents are those incidents occurring during a series of crimes (a crime spree).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5"/>
        <w:numPr>
          <w:ilvl w:val="4"/>
          <w:numId w:val="42"/>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Arrests involving multiple </w:t>
      </w:r>
      <w:r w:rsidRPr="00387D35">
        <w:rPr>
          <w:rFonts w:ascii="Arial" w:hAnsi="Arial" w:cs="Arial"/>
          <w:sz w:val="22"/>
          <w:szCs w:val="22"/>
          <w:u w:val="single"/>
        </w:rPr>
        <w:t>unrelated</w:t>
      </w:r>
      <w:r w:rsidRPr="00387D35">
        <w:rPr>
          <w:rFonts w:ascii="Arial" w:hAnsi="Arial" w:cs="Arial"/>
          <w:sz w:val="22"/>
          <w:szCs w:val="22"/>
        </w:rPr>
        <w:t xml:space="preserve"> incidents require a set of fingerprints be submitted separately for each incident.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D44BD1" w:rsidRDefault="00D44BD1" w:rsidP="00D44BD1">
      <w:pPr>
        <w:tabs>
          <w:tab w:val="left" w:pos="0"/>
          <w:tab w:val="left" w:pos="432"/>
          <w:tab w:val="left" w:pos="864"/>
          <w:tab w:val="left" w:pos="1296"/>
          <w:tab w:val="left" w:pos="1728"/>
          <w:tab w:val="left" w:pos="2160"/>
          <w:tab w:val="left" w:pos="2592"/>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 xml:space="preserve">NOTE: </w:t>
      </w:r>
      <w:r w:rsidR="000D618E" w:rsidRPr="00387D35">
        <w:rPr>
          <w:rFonts w:ascii="Arial" w:hAnsi="Arial" w:cs="Arial"/>
          <w:sz w:val="22"/>
          <w:szCs w:val="22"/>
        </w:rPr>
        <w:t>A string of incidents involved</w:t>
      </w:r>
      <w:r>
        <w:rPr>
          <w:rFonts w:ascii="Arial" w:hAnsi="Arial" w:cs="Arial"/>
          <w:sz w:val="22"/>
          <w:szCs w:val="22"/>
        </w:rPr>
        <w:t xml:space="preserve"> in a series of crimes (a crime spree),</w:t>
      </w:r>
    </w:p>
    <w:p w:rsidR="00253E33" w:rsidRDefault="00D44BD1" w:rsidP="00D44BD1">
      <w:pPr>
        <w:tabs>
          <w:tab w:val="left" w:pos="0"/>
          <w:tab w:val="left" w:pos="432"/>
          <w:tab w:val="left" w:pos="864"/>
          <w:tab w:val="left" w:pos="1296"/>
          <w:tab w:val="left" w:pos="1728"/>
          <w:tab w:val="left" w:pos="2160"/>
          <w:tab w:val="left" w:pos="2592"/>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sidR="000D618E" w:rsidRPr="00387D35">
        <w:rPr>
          <w:rFonts w:ascii="Arial" w:hAnsi="Arial" w:cs="Arial"/>
          <w:sz w:val="22"/>
          <w:szCs w:val="22"/>
        </w:rPr>
        <w:t>or a series of crime sprees committed over</w:t>
      </w:r>
      <w:r>
        <w:rPr>
          <w:rFonts w:ascii="Arial" w:hAnsi="Arial" w:cs="Arial"/>
          <w:sz w:val="22"/>
          <w:szCs w:val="22"/>
        </w:rPr>
        <w:t xml:space="preserve"> a period, may be reported with</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sidR="00253E33">
        <w:rPr>
          <w:rFonts w:ascii="Arial" w:hAnsi="Arial" w:cs="Arial"/>
          <w:sz w:val="22"/>
          <w:szCs w:val="22"/>
        </w:rPr>
        <w:tab/>
      </w:r>
      <w:r w:rsidR="00253E33">
        <w:rPr>
          <w:rFonts w:ascii="Arial" w:hAnsi="Arial" w:cs="Arial"/>
          <w:sz w:val="22"/>
          <w:szCs w:val="22"/>
        </w:rPr>
        <w:tab/>
      </w:r>
      <w:r w:rsidR="000D618E" w:rsidRPr="00387D35">
        <w:rPr>
          <w:rFonts w:ascii="Arial" w:hAnsi="Arial" w:cs="Arial"/>
          <w:sz w:val="22"/>
          <w:szCs w:val="22"/>
        </w:rPr>
        <w:t>a single set of fingerprints; but an incident occurring prior to the spree</w:t>
      </w:r>
      <w:r w:rsidR="00253E33">
        <w:rPr>
          <w:rFonts w:ascii="Arial" w:hAnsi="Arial" w:cs="Arial"/>
          <w:sz w:val="22"/>
          <w:szCs w:val="22"/>
        </w:rPr>
        <w:tab/>
      </w:r>
      <w:r w:rsidR="00253E33">
        <w:rPr>
          <w:rFonts w:ascii="Arial" w:hAnsi="Arial" w:cs="Arial"/>
          <w:sz w:val="22"/>
          <w:szCs w:val="22"/>
        </w:rPr>
        <w:tab/>
      </w:r>
      <w:r w:rsidR="00253E33">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sidR="00253E33">
        <w:rPr>
          <w:rFonts w:ascii="Arial" w:hAnsi="Arial" w:cs="Arial"/>
          <w:sz w:val="22"/>
          <w:szCs w:val="22"/>
        </w:rPr>
        <w:t xml:space="preserve">should </w:t>
      </w:r>
      <w:r w:rsidR="000D618E" w:rsidRPr="00387D35">
        <w:rPr>
          <w:rFonts w:ascii="Arial" w:hAnsi="Arial" w:cs="Arial"/>
          <w:sz w:val="22"/>
          <w:szCs w:val="22"/>
        </w:rPr>
        <w:t>be reported with another set of fingerprints even if the arrest for the</w:t>
      </w:r>
    </w:p>
    <w:p w:rsidR="000D618E" w:rsidRDefault="00253E33" w:rsidP="00D44BD1">
      <w:pPr>
        <w:tabs>
          <w:tab w:val="left" w:pos="0"/>
          <w:tab w:val="left" w:pos="432"/>
          <w:tab w:val="left" w:pos="864"/>
          <w:tab w:val="left" w:pos="1296"/>
          <w:tab w:val="left" w:pos="1728"/>
          <w:tab w:val="left" w:pos="2160"/>
          <w:tab w:val="left" w:pos="2592"/>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proofErr w:type="gramStart"/>
      <w:r>
        <w:rPr>
          <w:rFonts w:ascii="Arial" w:hAnsi="Arial" w:cs="Arial"/>
          <w:sz w:val="22"/>
          <w:szCs w:val="22"/>
        </w:rPr>
        <w:t>first</w:t>
      </w:r>
      <w:proofErr w:type="gramEnd"/>
      <w:r>
        <w:rPr>
          <w:rFonts w:ascii="Arial" w:hAnsi="Arial" w:cs="Arial"/>
          <w:sz w:val="22"/>
          <w:szCs w:val="22"/>
        </w:rPr>
        <w:t xml:space="preserve"> </w:t>
      </w:r>
      <w:r w:rsidR="000D618E" w:rsidRPr="00387D35">
        <w:rPr>
          <w:rFonts w:ascii="Arial" w:hAnsi="Arial" w:cs="Arial"/>
          <w:sz w:val="22"/>
          <w:szCs w:val="22"/>
        </w:rPr>
        <w:t>incident occurred at the time of the arrest for the crime spree.</w:t>
      </w:r>
    </w:p>
    <w:p w:rsidR="00C35669" w:rsidRPr="00387D35" w:rsidRDefault="00C35669">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3024" w:hanging="864"/>
        <w:rPr>
          <w:rFonts w:ascii="Arial" w:hAnsi="Arial" w:cs="Arial"/>
          <w:sz w:val="22"/>
          <w:szCs w:val="22"/>
        </w:rPr>
      </w:pPr>
    </w:p>
    <w:p w:rsidR="00C35669" w:rsidRPr="000A759E" w:rsidRDefault="00C35669" w:rsidP="00F46543">
      <w:pPr>
        <w:pStyle w:val="Level1"/>
        <w:numPr>
          <w:ilvl w:val="0"/>
          <w:numId w:val="43"/>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58" w:name="_Toc447145789"/>
      <w:r w:rsidRPr="00387D35">
        <w:rPr>
          <w:rFonts w:ascii="Arial" w:hAnsi="Arial" w:cs="Arial"/>
          <w:sz w:val="22"/>
          <w:szCs w:val="22"/>
        </w:rPr>
        <w:t xml:space="preserve">An arresting agency should submit separate sets of fingerprints with the appropriate charges for each court of preliminary jurisdiction covered by an </w:t>
      </w:r>
      <w:r w:rsidRPr="00387D35">
        <w:rPr>
          <w:rFonts w:ascii="Arial" w:hAnsi="Arial" w:cs="Arial"/>
          <w:sz w:val="22"/>
          <w:szCs w:val="22"/>
        </w:rPr>
        <w:lastRenderedPageBreak/>
        <w:t>arrest</w:t>
      </w:r>
      <w:r w:rsidRPr="00387D35">
        <w:rPr>
          <w:rFonts w:ascii="Arial" w:hAnsi="Arial" w:cs="Arial"/>
          <w:b/>
          <w:bCs/>
          <w:sz w:val="22"/>
          <w:szCs w:val="22"/>
        </w:rPr>
        <w:t>.</w:t>
      </w:r>
      <w:bookmarkEnd w:id="58"/>
    </w:p>
    <w:p w:rsidR="000A759E" w:rsidRPr="00387D35" w:rsidRDefault="000A759E" w:rsidP="000A759E">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0D618E" w:rsidRPr="00835EDF" w:rsidRDefault="00835EDF" w:rsidP="00835EDF">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rPr>
      </w:pPr>
      <w:bookmarkStart w:id="59" w:name="_Toc447145790"/>
      <w:r>
        <w:rPr>
          <w:rFonts w:ascii="Arial" w:hAnsi="Arial" w:cs="Arial"/>
          <w:sz w:val="22"/>
          <w:szCs w:val="22"/>
        </w:rPr>
        <w:t>12.</w:t>
      </w:r>
      <w:r>
        <w:rPr>
          <w:rFonts w:ascii="Arial" w:hAnsi="Arial" w:cs="Arial"/>
          <w:sz w:val="22"/>
          <w:szCs w:val="22"/>
        </w:rPr>
        <w:tab/>
      </w:r>
      <w:r w:rsidRPr="00387D35">
        <w:rPr>
          <w:rFonts w:ascii="Arial" w:hAnsi="Arial" w:cs="Arial"/>
          <w:sz w:val="22"/>
          <w:szCs w:val="22"/>
          <w:u w:val="single"/>
        </w:rPr>
        <w:t>Arrests Involving Execution of Warrants</w:t>
      </w:r>
      <w:bookmarkEnd w:id="59"/>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5"/>
        <w:numPr>
          <w:ilvl w:val="4"/>
          <w:numId w:val="44"/>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The wanting agency should submit an electronic arrest transaction containing a set of fingerprints to DCJS if the person has </w:t>
      </w:r>
      <w:r w:rsidRPr="00387D35">
        <w:rPr>
          <w:rFonts w:ascii="Arial" w:hAnsi="Arial" w:cs="Arial"/>
          <w:sz w:val="22"/>
          <w:szCs w:val="22"/>
          <w:u w:val="single"/>
        </w:rPr>
        <w:t>not</w:t>
      </w:r>
      <w:r w:rsidRPr="00387D35">
        <w:rPr>
          <w:rFonts w:ascii="Arial" w:hAnsi="Arial" w:cs="Arial"/>
          <w:sz w:val="22"/>
          <w:szCs w:val="22"/>
        </w:rPr>
        <w:t xml:space="preserve"> previously been fingerprinted for the arrest.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5"/>
        <w:numPr>
          <w:ilvl w:val="4"/>
          <w:numId w:val="44"/>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An agency, other than the wanting agency, taking the person into custody on a warrant may submit</w:t>
      </w:r>
      <w:r w:rsidR="00E128D6">
        <w:rPr>
          <w:rFonts w:ascii="Arial" w:hAnsi="Arial" w:cs="Arial"/>
          <w:sz w:val="22"/>
          <w:szCs w:val="22"/>
        </w:rPr>
        <w:t xml:space="preserve"> an electronic</w:t>
      </w:r>
      <w:r w:rsidR="005D1823">
        <w:rPr>
          <w:rFonts w:ascii="Arial" w:hAnsi="Arial" w:cs="Arial"/>
          <w:sz w:val="22"/>
          <w:szCs w:val="22"/>
        </w:rPr>
        <w:t xml:space="preserve"> </w:t>
      </w:r>
      <w:r w:rsidRPr="00387D35">
        <w:rPr>
          <w:rFonts w:ascii="Arial" w:hAnsi="Arial" w:cs="Arial"/>
          <w:sz w:val="22"/>
          <w:szCs w:val="22"/>
        </w:rPr>
        <w:t>inquiry request containing fingerprints to DCJS in order to establish the identity and receive a criminal history for the individual.  A set of fingerprints submitted as an Inquiry</w:t>
      </w:r>
      <w:r w:rsidR="00C35669">
        <w:rPr>
          <w:rFonts w:ascii="Arial" w:hAnsi="Arial" w:cs="Arial"/>
          <w:sz w:val="22"/>
          <w:szCs w:val="22"/>
        </w:rPr>
        <w:t xml:space="preserve"> request</w:t>
      </w:r>
      <w:r w:rsidRPr="00387D35">
        <w:rPr>
          <w:rFonts w:ascii="Arial" w:hAnsi="Arial" w:cs="Arial"/>
          <w:sz w:val="22"/>
          <w:szCs w:val="22"/>
        </w:rPr>
        <w:t xml:space="preserve"> will </w:t>
      </w:r>
      <w:r w:rsidRPr="00387D35">
        <w:rPr>
          <w:rFonts w:ascii="Arial" w:hAnsi="Arial" w:cs="Arial"/>
          <w:sz w:val="22"/>
          <w:szCs w:val="22"/>
          <w:u w:val="single"/>
        </w:rPr>
        <w:t>not</w:t>
      </w:r>
      <w:r w:rsidRPr="00387D35">
        <w:rPr>
          <w:rFonts w:ascii="Arial" w:hAnsi="Arial" w:cs="Arial"/>
          <w:sz w:val="22"/>
          <w:szCs w:val="22"/>
        </w:rPr>
        <w:t xml:space="preserve"> be updated to the CCH database.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F46543">
      <w:pPr>
        <w:pStyle w:val="Level5"/>
        <w:numPr>
          <w:ilvl w:val="4"/>
          <w:numId w:val="44"/>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The agency taking a person into custody should </w:t>
      </w:r>
      <w:r w:rsidRPr="00387D35">
        <w:rPr>
          <w:rFonts w:ascii="Arial" w:hAnsi="Arial" w:cs="Arial"/>
          <w:sz w:val="22"/>
          <w:szCs w:val="22"/>
          <w:u w:val="single"/>
        </w:rPr>
        <w:t>not</w:t>
      </w:r>
      <w:r w:rsidRPr="00387D35">
        <w:rPr>
          <w:rFonts w:ascii="Arial" w:hAnsi="Arial" w:cs="Arial"/>
          <w:sz w:val="22"/>
          <w:szCs w:val="22"/>
        </w:rPr>
        <w:t xml:space="preserve"> submit a set of Arrest Fingerprints to DCJS for individuals who are taken into custody based upon another agency’s warrant </w:t>
      </w:r>
      <w:r w:rsidRPr="00387D35">
        <w:rPr>
          <w:rFonts w:ascii="Arial" w:hAnsi="Arial" w:cs="Arial"/>
          <w:sz w:val="22"/>
          <w:szCs w:val="22"/>
          <w:u w:val="single"/>
        </w:rPr>
        <w:t>unless</w:t>
      </w:r>
      <w:r w:rsidRPr="00387D35">
        <w:rPr>
          <w:rFonts w:ascii="Arial" w:hAnsi="Arial" w:cs="Arial"/>
          <w:sz w:val="22"/>
          <w:szCs w:val="22"/>
        </w:rPr>
        <w:t xml:space="preserve"> new </w:t>
      </w:r>
      <w:proofErr w:type="spellStart"/>
      <w:r w:rsidRPr="00387D35">
        <w:rPr>
          <w:rFonts w:ascii="Arial" w:hAnsi="Arial" w:cs="Arial"/>
          <w:sz w:val="22"/>
          <w:szCs w:val="22"/>
        </w:rPr>
        <w:t>fingerprintable</w:t>
      </w:r>
      <w:proofErr w:type="spellEnd"/>
      <w:r w:rsidRPr="00387D35">
        <w:rPr>
          <w:rFonts w:ascii="Arial" w:hAnsi="Arial" w:cs="Arial"/>
          <w:sz w:val="22"/>
          <w:szCs w:val="22"/>
        </w:rPr>
        <w:t xml:space="preserve"> charges are also lodged against the individual by the agency taking the individual into custody.  </w:t>
      </w:r>
    </w:p>
    <w:p w:rsidR="00C35669" w:rsidRDefault="00C35669" w:rsidP="00C35669">
      <w:pPr>
        <w:pStyle w:val="ListParagraph"/>
        <w:rPr>
          <w:rFonts w:ascii="Arial" w:hAnsi="Arial" w:cs="Arial"/>
          <w:sz w:val="22"/>
          <w:szCs w:val="22"/>
        </w:rPr>
      </w:pPr>
    </w:p>
    <w:p w:rsidR="000D618E" w:rsidRPr="00C35669" w:rsidRDefault="000D618E" w:rsidP="00F46543">
      <w:pPr>
        <w:pStyle w:val="Level5"/>
        <w:numPr>
          <w:ilvl w:val="4"/>
          <w:numId w:val="44"/>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C35669">
        <w:rPr>
          <w:rFonts w:ascii="Arial" w:hAnsi="Arial" w:cs="Arial"/>
          <w:sz w:val="22"/>
          <w:szCs w:val="22"/>
        </w:rPr>
        <w:t>If new charges are lodged, a set of electronic Arrest Fingerprint images should be submitted with only the new charge information included.  No charge information pertaining to the original arrest from which the warrant was issued should be included with the new set of fingerprints.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E2309" w:rsidP="000E2309">
      <w:pPr>
        <w:pStyle w:val="Level1"/>
        <w:numPr>
          <w:ilvl w:val="0"/>
          <w:numId w:val="0"/>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432"/>
        <w:rPr>
          <w:rFonts w:ascii="Arial" w:hAnsi="Arial" w:cs="Arial"/>
          <w:sz w:val="22"/>
          <w:szCs w:val="22"/>
        </w:rPr>
      </w:pPr>
      <w:bookmarkStart w:id="60" w:name="_Toc447145791"/>
      <w:r>
        <w:rPr>
          <w:rFonts w:ascii="Arial" w:hAnsi="Arial" w:cs="Arial"/>
          <w:sz w:val="22"/>
          <w:szCs w:val="22"/>
        </w:rPr>
        <w:t xml:space="preserve">     D.  </w:t>
      </w:r>
      <w:r w:rsidR="000D618E" w:rsidRPr="00387D35">
        <w:rPr>
          <w:rFonts w:ascii="Arial" w:hAnsi="Arial" w:cs="Arial"/>
          <w:sz w:val="22"/>
          <w:szCs w:val="22"/>
        </w:rPr>
        <w:t>Ensuring the Quality of Fingerprint Impressions</w:t>
      </w:r>
      <w:bookmarkEnd w:id="60"/>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9E6AC2">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Pr>
          <w:rFonts w:ascii="Arial" w:hAnsi="Arial" w:cs="Arial"/>
          <w:sz w:val="22"/>
          <w:szCs w:val="22"/>
        </w:rPr>
        <w:t xml:space="preserve"> </w:t>
      </w:r>
      <w:r w:rsidR="000D618E" w:rsidRPr="00387D35">
        <w:rPr>
          <w:rFonts w:ascii="Arial" w:hAnsi="Arial" w:cs="Arial"/>
          <w:sz w:val="22"/>
          <w:szCs w:val="22"/>
        </w:rPr>
        <w:t xml:space="preserve">Authority:  Criminal Procedure Law </w:t>
      </w:r>
      <w:r w:rsidR="005F4DBD">
        <w:rPr>
          <w:rFonts w:ascii="Arial" w:hAnsi="Arial" w:cs="Arial"/>
          <w:sz w:val="22"/>
          <w:szCs w:val="22"/>
        </w:rPr>
        <w:t>§</w:t>
      </w:r>
      <w:r w:rsidR="00455A77">
        <w:rPr>
          <w:rFonts w:ascii="Arial" w:hAnsi="Arial" w:cs="Arial"/>
          <w:sz w:val="22"/>
          <w:szCs w:val="22"/>
        </w:rPr>
        <w:t xml:space="preserve"> </w:t>
      </w:r>
      <w:r w:rsidR="000D618E" w:rsidRPr="00387D35">
        <w:rPr>
          <w:rFonts w:ascii="Arial" w:hAnsi="Arial" w:cs="Arial"/>
          <w:sz w:val="22"/>
          <w:szCs w:val="22"/>
        </w:rPr>
        <w:t xml:space="preserve">160.10(1) and Family Court Act </w:t>
      </w:r>
      <w:r w:rsidR="005F4DBD">
        <w:rPr>
          <w:rFonts w:ascii="Arial" w:hAnsi="Arial" w:cs="Arial"/>
          <w:sz w:val="22"/>
          <w:szCs w:val="22"/>
        </w:rPr>
        <w:t>§</w:t>
      </w:r>
      <w:r w:rsidR="00455A77">
        <w:rPr>
          <w:rFonts w:ascii="Arial" w:hAnsi="Arial" w:cs="Arial"/>
          <w:sz w:val="22"/>
          <w:szCs w:val="22"/>
        </w:rPr>
        <w:t xml:space="preserve"> </w:t>
      </w:r>
      <w:r w:rsidR="000D618E" w:rsidRPr="00387D35">
        <w:rPr>
          <w:rFonts w:ascii="Arial" w:hAnsi="Arial" w:cs="Arial"/>
          <w:sz w:val="22"/>
          <w:szCs w:val="22"/>
        </w:rPr>
        <w:t>306.1.</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4"/>
        <w:numPr>
          <w:ilvl w:val="3"/>
          <w:numId w:val="46"/>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Fingerprint impressions should be of the highest quality obtainable.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4"/>
        <w:numPr>
          <w:ilvl w:val="3"/>
          <w:numId w:val="46"/>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Arresting agencies should become proficient in fingerprinting by utilizing </w:t>
      </w:r>
      <w:r w:rsidR="0044091B">
        <w:rPr>
          <w:rFonts w:ascii="Arial" w:hAnsi="Arial" w:cs="Arial"/>
          <w:sz w:val="22"/>
          <w:szCs w:val="22"/>
        </w:rPr>
        <w:t xml:space="preserve">the </w:t>
      </w:r>
      <w:r w:rsidR="00FF2F0C">
        <w:rPr>
          <w:rFonts w:ascii="Arial" w:hAnsi="Arial" w:cs="Arial"/>
          <w:sz w:val="22"/>
          <w:szCs w:val="22"/>
        </w:rPr>
        <w:t>Federal Bureau</w:t>
      </w:r>
      <w:r w:rsidR="0044091B">
        <w:rPr>
          <w:rFonts w:ascii="Arial" w:hAnsi="Arial" w:cs="Arial"/>
          <w:sz w:val="22"/>
          <w:szCs w:val="22"/>
        </w:rPr>
        <w:t xml:space="preserve"> of Investigation</w:t>
      </w:r>
      <w:r w:rsidR="000A759E">
        <w:rPr>
          <w:rFonts w:ascii="Arial" w:hAnsi="Arial" w:cs="Arial"/>
          <w:sz w:val="22"/>
          <w:szCs w:val="22"/>
        </w:rPr>
        <w:fldChar w:fldCharType="begin"/>
      </w:r>
      <w:r w:rsidR="000A759E">
        <w:instrText xml:space="preserve"> XE "</w:instrText>
      </w:r>
      <w:r w:rsidR="000A759E" w:rsidRPr="00A34DE5">
        <w:rPr>
          <w:rFonts w:ascii="Arial" w:hAnsi="Arial" w:cs="Arial"/>
          <w:sz w:val="22"/>
          <w:szCs w:val="22"/>
        </w:rPr>
        <w:instrText>Federal Bureau of Investigation</w:instrText>
      </w:r>
      <w:r w:rsidR="000A759E">
        <w:instrText xml:space="preserve">" </w:instrText>
      </w:r>
      <w:r w:rsidR="000A759E">
        <w:rPr>
          <w:rFonts w:ascii="Arial" w:hAnsi="Arial" w:cs="Arial"/>
          <w:sz w:val="22"/>
          <w:szCs w:val="22"/>
        </w:rPr>
        <w:fldChar w:fldCharType="end"/>
      </w:r>
      <w:r w:rsidR="00FF2F0C">
        <w:rPr>
          <w:rFonts w:ascii="Arial" w:hAnsi="Arial" w:cs="Arial"/>
          <w:sz w:val="22"/>
          <w:szCs w:val="22"/>
        </w:rPr>
        <w:t xml:space="preserve"> </w:t>
      </w:r>
      <w:r w:rsidRPr="00387D35">
        <w:rPr>
          <w:rFonts w:ascii="Arial" w:hAnsi="Arial" w:cs="Arial"/>
          <w:sz w:val="22"/>
          <w:szCs w:val="22"/>
        </w:rPr>
        <w:t xml:space="preserve">training </w:t>
      </w:r>
      <w:r w:rsidR="00FF2F0C">
        <w:rPr>
          <w:rFonts w:ascii="Arial" w:hAnsi="Arial" w:cs="Arial"/>
          <w:sz w:val="22"/>
          <w:szCs w:val="22"/>
        </w:rPr>
        <w:t xml:space="preserve">video </w:t>
      </w:r>
      <w:r w:rsidRPr="00387D35">
        <w:rPr>
          <w:rFonts w:ascii="Arial" w:hAnsi="Arial" w:cs="Arial"/>
          <w:sz w:val="22"/>
          <w:szCs w:val="22"/>
        </w:rPr>
        <w:t>available</w:t>
      </w:r>
      <w:r w:rsidR="00FF2F0C">
        <w:rPr>
          <w:rFonts w:ascii="Arial" w:hAnsi="Arial" w:cs="Arial"/>
          <w:sz w:val="22"/>
          <w:szCs w:val="22"/>
        </w:rPr>
        <w:t xml:space="preserve"> at: http://www.fbi.gov/about-us/</w:t>
      </w:r>
      <w:r w:rsidR="005D1823">
        <w:rPr>
          <w:rFonts w:ascii="Arial" w:hAnsi="Arial" w:cs="Arial"/>
          <w:sz w:val="22"/>
          <w:szCs w:val="22"/>
        </w:rPr>
        <w:t>cjis.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A4281F" w:rsidRPr="00A4281F" w:rsidRDefault="000D618E" w:rsidP="00F46543">
      <w:pPr>
        <w:pStyle w:val="Level4"/>
        <w:numPr>
          <w:ilvl w:val="3"/>
          <w:numId w:val="46"/>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A4281F">
        <w:rPr>
          <w:rFonts w:ascii="Arial" w:hAnsi="Arial" w:cs="Arial"/>
          <w:sz w:val="22"/>
          <w:szCs w:val="22"/>
        </w:rPr>
        <w:t>If necessary, departments should consider working with other agencies to assist in fingerprinting their cases.</w:t>
      </w:r>
    </w:p>
    <w:p w:rsidR="00A4281F" w:rsidRPr="00387D35" w:rsidRDefault="00A4281F" w:rsidP="00A4281F">
      <w:pPr>
        <w:pStyle w:val="Level4"/>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5D1823" w:rsidRDefault="00A4281F" w:rsidP="00F46543">
      <w:pPr>
        <w:pStyle w:val="Level4"/>
        <w:numPr>
          <w:ilvl w:val="3"/>
          <w:numId w:val="46"/>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rPr>
        <w:t>Arresting agencies should monitor the rejection rate of fingerprints as an indication of the need to retrain specific personnel responsible for fingerprinting.</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4"/>
        <w:numPr>
          <w:ilvl w:val="3"/>
          <w:numId w:val="46"/>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If Arrest Fingerprints are rejected by DC</w:t>
      </w:r>
      <w:r w:rsidR="00CB5A92">
        <w:rPr>
          <w:rFonts w:ascii="Arial" w:hAnsi="Arial" w:cs="Arial"/>
          <w:sz w:val="22"/>
          <w:szCs w:val="22"/>
        </w:rPr>
        <w:t>JS with a request for re</w:t>
      </w:r>
      <w:r w:rsidRPr="00387D35">
        <w:rPr>
          <w:rFonts w:ascii="Arial" w:hAnsi="Arial" w:cs="Arial"/>
          <w:sz w:val="22"/>
          <w:szCs w:val="22"/>
        </w:rPr>
        <w:t>printing the individual, agencies should follow the practices presented in Section II.C.8. (</w:t>
      </w:r>
      <w:r w:rsidRPr="00387D35">
        <w:rPr>
          <w:rFonts w:ascii="Arial" w:hAnsi="Arial" w:cs="Arial"/>
          <w:sz w:val="22"/>
          <w:szCs w:val="22"/>
          <w:u w:val="single"/>
        </w:rPr>
        <w:t>Completing Delayed or Partial Fingerprinting and Responding to a DCJS Request for Re-printing</w:t>
      </w:r>
      <w:r w:rsidRPr="00387D35">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E2309" w:rsidP="000E2309">
      <w:pPr>
        <w:pStyle w:val="Level1"/>
        <w:numPr>
          <w:ilvl w:val="0"/>
          <w:numId w:val="0"/>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61" w:name="_Toc447145792"/>
      <w:r>
        <w:rPr>
          <w:rFonts w:ascii="Arial" w:hAnsi="Arial" w:cs="Arial"/>
          <w:sz w:val="22"/>
          <w:szCs w:val="22"/>
        </w:rPr>
        <w:t xml:space="preserve">         E.  </w:t>
      </w:r>
      <w:r w:rsidR="000D618E" w:rsidRPr="00387D35">
        <w:rPr>
          <w:rFonts w:ascii="Arial" w:hAnsi="Arial" w:cs="Arial"/>
          <w:sz w:val="22"/>
          <w:szCs w:val="22"/>
        </w:rPr>
        <w:t>Fingerprint Submission Types</w:t>
      </w:r>
      <w:bookmarkEnd w:id="61"/>
    </w:p>
    <w:p w:rsidR="000D618E"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253E33" w:rsidRDefault="00FF2F0C" w:rsidP="00253E33">
      <w:pPr>
        <w:pStyle w:val="NormalWeb"/>
        <w:shd w:val="clear" w:color="auto" w:fill="FFFFFF"/>
        <w:ind w:left="720" w:right="720" w:firstLine="144"/>
        <w:rPr>
          <w:rFonts w:ascii="Arial" w:hAnsi="Arial" w:cs="Arial"/>
          <w:sz w:val="22"/>
          <w:szCs w:val="22"/>
        </w:rPr>
      </w:pPr>
      <w:r w:rsidRPr="00C35669">
        <w:rPr>
          <w:rFonts w:ascii="Arial" w:hAnsi="Arial" w:cs="Arial"/>
          <w:sz w:val="22"/>
          <w:szCs w:val="22"/>
        </w:rPr>
        <w:t>The policy of the New York State Division of Criminal Justice Services</w:t>
      </w:r>
      <w:r w:rsidR="001F03A9">
        <w:rPr>
          <w:rFonts w:ascii="Arial" w:hAnsi="Arial" w:cs="Arial"/>
          <w:sz w:val="22"/>
          <w:szCs w:val="22"/>
        </w:rPr>
        <w:fldChar w:fldCharType="begin"/>
      </w:r>
      <w:r w:rsidR="001F03A9">
        <w:instrText xml:space="preserve"> XE "</w:instrText>
      </w:r>
      <w:r w:rsidR="001F03A9" w:rsidRPr="00294C44">
        <w:rPr>
          <w:rFonts w:ascii="Arial" w:hAnsi="Arial" w:cs="Arial"/>
          <w:sz w:val="22"/>
          <w:szCs w:val="22"/>
        </w:rPr>
        <w:instrText>New York State Division of Criminal Justice Services</w:instrText>
      </w:r>
      <w:r w:rsidR="001F03A9">
        <w:instrText xml:space="preserve">" </w:instrText>
      </w:r>
      <w:r w:rsidR="001F03A9">
        <w:rPr>
          <w:rFonts w:ascii="Arial" w:hAnsi="Arial" w:cs="Arial"/>
          <w:sz w:val="22"/>
          <w:szCs w:val="22"/>
        </w:rPr>
        <w:fldChar w:fldCharType="end"/>
      </w:r>
      <w:r w:rsidRPr="00C35669">
        <w:rPr>
          <w:rFonts w:ascii="Arial" w:hAnsi="Arial" w:cs="Arial"/>
          <w:sz w:val="22"/>
          <w:szCs w:val="22"/>
        </w:rPr>
        <w:t xml:space="preserve"> (DCJS)</w:t>
      </w:r>
    </w:p>
    <w:p w:rsidR="00F0488B" w:rsidRDefault="00265E2E" w:rsidP="00253E33">
      <w:pPr>
        <w:pStyle w:val="NormalWeb"/>
        <w:shd w:val="clear" w:color="auto" w:fill="FFFFFF"/>
        <w:ind w:left="720" w:right="720" w:firstLine="144"/>
        <w:rPr>
          <w:rFonts w:ascii="Arial" w:hAnsi="Arial" w:cs="Arial"/>
          <w:sz w:val="22"/>
          <w:szCs w:val="22"/>
        </w:rPr>
      </w:pPr>
      <w:proofErr w:type="gramStart"/>
      <w:r>
        <w:rPr>
          <w:rFonts w:ascii="Arial" w:hAnsi="Arial" w:cs="Arial"/>
          <w:sz w:val="22"/>
          <w:szCs w:val="22"/>
        </w:rPr>
        <w:t>is</w:t>
      </w:r>
      <w:proofErr w:type="gramEnd"/>
      <w:r w:rsidR="00FF2F0C" w:rsidRPr="00C35669">
        <w:rPr>
          <w:rFonts w:ascii="Arial" w:hAnsi="Arial" w:cs="Arial"/>
          <w:sz w:val="22"/>
          <w:szCs w:val="22"/>
        </w:rPr>
        <w:t xml:space="preserve"> to accept only electronically submitted criminal fingerprint transactions.  To</w:t>
      </w:r>
    </w:p>
    <w:p w:rsidR="00F0488B" w:rsidRDefault="00FF2F0C" w:rsidP="00F0488B">
      <w:pPr>
        <w:pStyle w:val="NormalWeb"/>
        <w:shd w:val="clear" w:color="auto" w:fill="FFFFFF"/>
        <w:ind w:left="720" w:right="720" w:firstLine="144"/>
        <w:rPr>
          <w:rFonts w:ascii="Arial" w:hAnsi="Arial" w:cs="Arial"/>
          <w:sz w:val="22"/>
          <w:szCs w:val="22"/>
        </w:rPr>
      </w:pPr>
      <w:proofErr w:type="gramStart"/>
      <w:r w:rsidRPr="00C35669">
        <w:rPr>
          <w:rFonts w:ascii="Arial" w:hAnsi="Arial" w:cs="Arial"/>
          <w:sz w:val="22"/>
          <w:szCs w:val="22"/>
        </w:rPr>
        <w:lastRenderedPageBreak/>
        <w:t>receive</w:t>
      </w:r>
      <w:proofErr w:type="gramEnd"/>
      <w:r w:rsidRPr="00C35669">
        <w:rPr>
          <w:rFonts w:ascii="Arial" w:hAnsi="Arial" w:cs="Arial"/>
          <w:sz w:val="22"/>
          <w:szCs w:val="22"/>
        </w:rPr>
        <w:t xml:space="preserve"> an exception to that policy, the agency must contact the DCJS Training </w:t>
      </w:r>
    </w:p>
    <w:p w:rsidR="00FF2F0C" w:rsidRPr="00C35669" w:rsidRDefault="00FF2F0C" w:rsidP="00F0488B">
      <w:pPr>
        <w:pStyle w:val="NormalWeb"/>
        <w:shd w:val="clear" w:color="auto" w:fill="FFFFFF"/>
        <w:ind w:left="720" w:right="720" w:firstLine="144"/>
        <w:rPr>
          <w:rFonts w:ascii="Arial" w:hAnsi="Arial" w:cs="Arial"/>
          <w:sz w:val="22"/>
          <w:szCs w:val="22"/>
        </w:rPr>
      </w:pPr>
      <w:proofErr w:type="gramStart"/>
      <w:r w:rsidRPr="00C35669">
        <w:rPr>
          <w:rFonts w:ascii="Arial" w:hAnsi="Arial" w:cs="Arial"/>
          <w:sz w:val="22"/>
          <w:szCs w:val="22"/>
        </w:rPr>
        <w:t>and</w:t>
      </w:r>
      <w:proofErr w:type="gramEnd"/>
      <w:r w:rsidRPr="00C35669">
        <w:rPr>
          <w:rFonts w:ascii="Arial" w:hAnsi="Arial" w:cs="Arial"/>
          <w:sz w:val="22"/>
          <w:szCs w:val="22"/>
        </w:rPr>
        <w:t xml:space="preserve"> Quality Assurance Unit at the address below:</w:t>
      </w:r>
    </w:p>
    <w:p w:rsidR="00FF2F0C" w:rsidRPr="00C35669" w:rsidRDefault="00FF2F0C" w:rsidP="00FF2F0C">
      <w:pPr>
        <w:pStyle w:val="NormalWeb"/>
        <w:shd w:val="clear" w:color="auto" w:fill="FFFFFF"/>
        <w:ind w:left="720" w:right="720"/>
        <w:rPr>
          <w:rFonts w:ascii="Arial" w:hAnsi="Arial" w:cs="Arial"/>
          <w:sz w:val="22"/>
          <w:szCs w:val="22"/>
        </w:rPr>
      </w:pPr>
    </w:p>
    <w:p w:rsidR="00FF2F0C" w:rsidRPr="00C35669" w:rsidRDefault="00FF2F0C" w:rsidP="00253E33">
      <w:pPr>
        <w:pStyle w:val="NormalWeb"/>
        <w:shd w:val="clear" w:color="auto" w:fill="FFFFFF"/>
        <w:ind w:left="720" w:right="720" w:firstLine="720"/>
        <w:rPr>
          <w:rFonts w:ascii="Arial" w:hAnsi="Arial" w:cs="Arial"/>
          <w:sz w:val="22"/>
          <w:szCs w:val="22"/>
        </w:rPr>
      </w:pPr>
      <w:r w:rsidRPr="00C35669">
        <w:rPr>
          <w:rFonts w:ascii="Arial" w:hAnsi="Arial" w:cs="Arial"/>
          <w:sz w:val="22"/>
          <w:szCs w:val="22"/>
        </w:rPr>
        <w:t>Training and Quality Assurance Unit</w:t>
      </w:r>
    </w:p>
    <w:p w:rsidR="00FF2F0C" w:rsidRPr="00C35669" w:rsidRDefault="00FF2F0C" w:rsidP="00253E33">
      <w:pPr>
        <w:pStyle w:val="NormalWeb"/>
        <w:shd w:val="clear" w:color="auto" w:fill="FFFFFF"/>
        <w:ind w:left="720" w:right="720" w:firstLine="720"/>
        <w:rPr>
          <w:rFonts w:ascii="Arial" w:hAnsi="Arial" w:cs="Arial"/>
          <w:sz w:val="22"/>
          <w:szCs w:val="22"/>
        </w:rPr>
      </w:pPr>
      <w:r w:rsidRPr="00C35669">
        <w:rPr>
          <w:rFonts w:ascii="Arial" w:hAnsi="Arial" w:cs="Arial"/>
          <w:sz w:val="22"/>
          <w:szCs w:val="22"/>
        </w:rPr>
        <w:t>Office of Criminal Justice Operations</w:t>
      </w:r>
    </w:p>
    <w:p w:rsidR="00FF2F0C" w:rsidRPr="00C35669" w:rsidRDefault="00FF2F0C" w:rsidP="00253E33">
      <w:pPr>
        <w:pStyle w:val="NormalWeb"/>
        <w:shd w:val="clear" w:color="auto" w:fill="FFFFFF"/>
        <w:ind w:left="720" w:right="720" w:firstLine="720"/>
        <w:rPr>
          <w:rFonts w:ascii="Arial" w:hAnsi="Arial" w:cs="Arial"/>
          <w:sz w:val="22"/>
          <w:szCs w:val="22"/>
        </w:rPr>
      </w:pPr>
      <w:r w:rsidRPr="00C35669">
        <w:rPr>
          <w:rFonts w:ascii="Arial" w:hAnsi="Arial" w:cs="Arial"/>
          <w:sz w:val="22"/>
          <w:szCs w:val="22"/>
        </w:rPr>
        <w:t>New York State Division of Criminal Justice Services</w:t>
      </w:r>
      <w:r w:rsidR="001F03A9">
        <w:rPr>
          <w:rFonts w:ascii="Arial" w:hAnsi="Arial" w:cs="Arial"/>
          <w:sz w:val="22"/>
          <w:szCs w:val="22"/>
        </w:rPr>
        <w:fldChar w:fldCharType="begin"/>
      </w:r>
      <w:r w:rsidR="001F03A9">
        <w:instrText xml:space="preserve"> XE "</w:instrText>
      </w:r>
      <w:r w:rsidR="001F03A9" w:rsidRPr="00294C44">
        <w:rPr>
          <w:rFonts w:ascii="Arial" w:hAnsi="Arial" w:cs="Arial"/>
          <w:sz w:val="22"/>
          <w:szCs w:val="22"/>
        </w:rPr>
        <w:instrText>New York State Division of Criminal Justice Services</w:instrText>
      </w:r>
      <w:r w:rsidR="001F03A9">
        <w:instrText xml:space="preserve">" </w:instrText>
      </w:r>
      <w:r w:rsidR="001F03A9">
        <w:rPr>
          <w:rFonts w:ascii="Arial" w:hAnsi="Arial" w:cs="Arial"/>
          <w:sz w:val="22"/>
          <w:szCs w:val="22"/>
        </w:rPr>
        <w:fldChar w:fldCharType="end"/>
      </w:r>
    </w:p>
    <w:p w:rsidR="00FF2F0C" w:rsidRPr="00C35669" w:rsidRDefault="00FF2F0C" w:rsidP="00253E33">
      <w:pPr>
        <w:pStyle w:val="NormalWeb"/>
        <w:shd w:val="clear" w:color="auto" w:fill="FFFFFF"/>
        <w:ind w:left="720" w:right="720" w:firstLine="720"/>
        <w:rPr>
          <w:rFonts w:ascii="Arial" w:hAnsi="Arial" w:cs="Arial"/>
          <w:sz w:val="22"/>
          <w:szCs w:val="22"/>
        </w:rPr>
      </w:pPr>
      <w:r w:rsidRPr="00C35669">
        <w:rPr>
          <w:rFonts w:ascii="Arial" w:hAnsi="Arial" w:cs="Arial"/>
          <w:sz w:val="22"/>
          <w:szCs w:val="22"/>
        </w:rPr>
        <w:t>80 South Swan Street</w:t>
      </w:r>
    </w:p>
    <w:p w:rsidR="00FF2F0C" w:rsidRPr="00C35669" w:rsidRDefault="00FF2F0C" w:rsidP="00253E33">
      <w:pPr>
        <w:pStyle w:val="NormalWeb"/>
        <w:shd w:val="clear" w:color="auto" w:fill="FFFFFF"/>
        <w:ind w:left="720" w:right="720" w:firstLine="720"/>
        <w:rPr>
          <w:rFonts w:ascii="Arial" w:hAnsi="Arial" w:cs="Arial"/>
          <w:sz w:val="22"/>
          <w:szCs w:val="22"/>
        </w:rPr>
      </w:pPr>
      <w:r w:rsidRPr="00C35669">
        <w:rPr>
          <w:rFonts w:ascii="Arial" w:hAnsi="Arial" w:cs="Arial"/>
          <w:sz w:val="22"/>
          <w:szCs w:val="22"/>
        </w:rPr>
        <w:t>Albany, New York 12210</w:t>
      </w:r>
    </w:p>
    <w:p w:rsidR="00FF2F0C" w:rsidRDefault="00FF2F0C" w:rsidP="00253E33">
      <w:pPr>
        <w:pStyle w:val="NormalWeb"/>
        <w:shd w:val="clear" w:color="auto" w:fill="FFFFFF"/>
        <w:ind w:left="720" w:right="720" w:firstLine="720"/>
        <w:rPr>
          <w:rFonts w:ascii="Arial" w:hAnsi="Arial" w:cs="Arial"/>
          <w:sz w:val="22"/>
          <w:szCs w:val="22"/>
        </w:rPr>
      </w:pPr>
      <w:r w:rsidRPr="00C35669">
        <w:rPr>
          <w:rFonts w:ascii="Arial" w:hAnsi="Arial" w:cs="Arial"/>
          <w:sz w:val="22"/>
          <w:szCs w:val="22"/>
        </w:rPr>
        <w:t>Telephone: 518-402-2752</w:t>
      </w:r>
    </w:p>
    <w:p w:rsidR="009E6AC2" w:rsidRDefault="009E6AC2" w:rsidP="00253E33">
      <w:pPr>
        <w:pStyle w:val="NormalWeb"/>
        <w:shd w:val="clear" w:color="auto" w:fill="FFFFFF"/>
        <w:ind w:left="720" w:right="720" w:firstLine="720"/>
        <w:rPr>
          <w:rFonts w:ascii="Arial" w:hAnsi="Arial" w:cs="Arial"/>
          <w:sz w:val="22"/>
          <w:szCs w:val="22"/>
        </w:rPr>
      </w:pPr>
    </w:p>
    <w:p w:rsidR="00CD2D49" w:rsidRPr="00C35669" w:rsidRDefault="00CD2D49" w:rsidP="00253E33">
      <w:pPr>
        <w:pStyle w:val="NormalWeb"/>
        <w:shd w:val="clear" w:color="auto" w:fill="FFFFFF"/>
        <w:ind w:left="720" w:right="720" w:firstLine="720"/>
        <w:rPr>
          <w:rFonts w:ascii="Arial" w:hAnsi="Arial" w:cs="Arial"/>
          <w:sz w:val="22"/>
          <w:szCs w:val="22"/>
        </w:rPr>
      </w:pPr>
    </w:p>
    <w:p w:rsidR="00CD2D49" w:rsidRPr="00CD2D49" w:rsidRDefault="00CD2D49" w:rsidP="00E34738">
      <w:pPr>
        <w:pStyle w:val="ListParagraph"/>
        <w:numPr>
          <w:ilvl w:val="0"/>
          <w:numId w:val="415"/>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CD2D49">
        <w:rPr>
          <w:rFonts w:ascii="Arial" w:hAnsi="Arial" w:cs="Arial"/>
          <w:sz w:val="22"/>
          <w:szCs w:val="22"/>
          <w:u w:val="single"/>
        </w:rPr>
        <w:t>Manual / Hard Copy Submissions:</w:t>
      </w:r>
    </w:p>
    <w:p w:rsidR="000D618E" w:rsidRPr="00CD2D49" w:rsidRDefault="000D618E" w:rsidP="00CD2D49">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26"/>
        <w:rPr>
          <w:rFonts w:ascii="Arial" w:hAnsi="Arial" w:cs="Arial"/>
          <w:sz w:val="22"/>
          <w:szCs w:val="22"/>
        </w:rPr>
      </w:pPr>
    </w:p>
    <w:p w:rsidR="000D618E" w:rsidRPr="00387D35" w:rsidRDefault="00CD2D49" w:rsidP="00CD2D49">
      <w:pPr>
        <w:tabs>
          <w:tab w:val="left" w:pos="0"/>
          <w:tab w:val="left" w:pos="432"/>
          <w:tab w:val="left" w:pos="864"/>
          <w:tab w:val="left" w:pos="1620"/>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hanging="36"/>
        <w:rPr>
          <w:rFonts w:ascii="Arial" w:hAnsi="Arial" w:cs="Arial"/>
          <w:sz w:val="22"/>
          <w:szCs w:val="22"/>
        </w:rPr>
      </w:pPr>
      <w:r>
        <w:rPr>
          <w:rFonts w:ascii="Arial" w:hAnsi="Arial" w:cs="Arial"/>
          <w:sz w:val="22"/>
          <w:szCs w:val="22"/>
        </w:rPr>
        <w:tab/>
      </w:r>
      <w:r>
        <w:rPr>
          <w:rFonts w:ascii="Arial" w:hAnsi="Arial" w:cs="Arial"/>
          <w:sz w:val="22"/>
          <w:szCs w:val="22"/>
        </w:rPr>
        <w:tab/>
      </w:r>
      <w:r w:rsidR="000D618E" w:rsidRPr="00387D35">
        <w:rPr>
          <w:rFonts w:ascii="Arial" w:hAnsi="Arial" w:cs="Arial"/>
          <w:sz w:val="22"/>
          <w:szCs w:val="22"/>
        </w:rPr>
        <w:t>DCJS Guidelines for Types of Fingerprint Car</w:t>
      </w:r>
      <w:r w:rsidR="003948EF">
        <w:rPr>
          <w:rFonts w:ascii="Arial" w:hAnsi="Arial" w:cs="Arial"/>
          <w:sz w:val="22"/>
          <w:szCs w:val="22"/>
        </w:rPr>
        <w:t>ds to Use for a Criminal Arrest.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p>
    <w:p w:rsidR="000D618E" w:rsidRPr="00387D35" w:rsidRDefault="00CD2D49" w:rsidP="00CD2D49">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hanging="432"/>
        <w:rPr>
          <w:rFonts w:ascii="Arial" w:hAnsi="Arial" w:cs="Arial"/>
          <w:sz w:val="22"/>
          <w:szCs w:val="22"/>
        </w:rPr>
      </w:pPr>
      <w:bookmarkStart w:id="62" w:name="_Toc447145793"/>
      <w:r>
        <w:rPr>
          <w:rFonts w:ascii="Arial" w:hAnsi="Arial" w:cs="Arial"/>
          <w:sz w:val="22"/>
          <w:szCs w:val="22"/>
        </w:rPr>
        <w:t>a.</w:t>
      </w:r>
      <w:r>
        <w:rPr>
          <w:rFonts w:ascii="Arial" w:hAnsi="Arial" w:cs="Arial"/>
          <w:sz w:val="22"/>
          <w:szCs w:val="22"/>
        </w:rPr>
        <w:tab/>
      </w:r>
      <w:r w:rsidR="000D618E" w:rsidRPr="00387D35">
        <w:rPr>
          <w:rFonts w:ascii="Arial" w:hAnsi="Arial" w:cs="Arial"/>
          <w:sz w:val="22"/>
          <w:szCs w:val="22"/>
        </w:rPr>
        <w:t>Adult</w:t>
      </w:r>
      <w:r w:rsidR="005F4DBD">
        <w:rPr>
          <w:rFonts w:ascii="Arial" w:hAnsi="Arial" w:cs="Arial"/>
          <w:sz w:val="22"/>
          <w:szCs w:val="22"/>
        </w:rPr>
        <w:t>,</w:t>
      </w:r>
      <w:r w:rsidR="00C35669">
        <w:rPr>
          <w:rFonts w:ascii="Arial" w:hAnsi="Arial" w:cs="Arial"/>
          <w:sz w:val="22"/>
          <w:szCs w:val="22"/>
        </w:rPr>
        <w:t xml:space="preserve"> including Juvenile Offender</w:t>
      </w:r>
      <w:r w:rsidR="005F4DBD">
        <w:rPr>
          <w:rFonts w:ascii="Arial" w:hAnsi="Arial" w:cs="Arial"/>
          <w:sz w:val="22"/>
          <w:szCs w:val="22"/>
        </w:rPr>
        <w:t>,</w:t>
      </w:r>
      <w:r w:rsidR="000A759E">
        <w:rPr>
          <w:rFonts w:ascii="Arial" w:hAnsi="Arial" w:cs="Arial"/>
          <w:sz w:val="22"/>
          <w:szCs w:val="22"/>
        </w:rPr>
        <w:fldChar w:fldCharType="begin"/>
      </w:r>
      <w:r w:rsidR="000A759E">
        <w:instrText xml:space="preserve"> XE "</w:instrText>
      </w:r>
      <w:r w:rsidR="000A759E" w:rsidRPr="00570F8F">
        <w:rPr>
          <w:rFonts w:ascii="Arial" w:hAnsi="Arial" w:cs="Arial"/>
          <w:sz w:val="22"/>
          <w:szCs w:val="22"/>
        </w:rPr>
        <w:instrText>Juvenile Offender</w:instrText>
      </w:r>
      <w:r w:rsidR="000A759E">
        <w:instrText xml:space="preserve">" </w:instrText>
      </w:r>
      <w:r w:rsidR="000A759E">
        <w:rPr>
          <w:rFonts w:ascii="Arial" w:hAnsi="Arial" w:cs="Arial"/>
          <w:sz w:val="22"/>
          <w:szCs w:val="22"/>
        </w:rPr>
        <w:fldChar w:fldCharType="end"/>
      </w:r>
      <w:r w:rsidR="000D618E" w:rsidRPr="00387D35">
        <w:rPr>
          <w:rFonts w:ascii="Arial" w:hAnsi="Arial" w:cs="Arial"/>
          <w:sz w:val="22"/>
          <w:szCs w:val="22"/>
        </w:rPr>
        <w:t xml:space="preserve"> arrest fingerprinting requires the following Arrest Fingerprint Cards:</w:t>
      </w:r>
      <w:bookmarkEnd w:id="62"/>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E34738">
      <w:pPr>
        <w:pStyle w:val="Level1"/>
        <w:numPr>
          <w:ilvl w:val="0"/>
          <w:numId w:val="366"/>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63" w:name="_Toc447145794"/>
      <w:r w:rsidRPr="00387D35">
        <w:rPr>
          <w:rFonts w:ascii="Arial" w:hAnsi="Arial" w:cs="Arial"/>
          <w:sz w:val="22"/>
          <w:szCs w:val="22"/>
        </w:rPr>
        <w:t>FBI Arrest Fingerprint Card</w:t>
      </w:r>
      <w:bookmarkEnd w:id="63"/>
    </w:p>
    <w:p w:rsidR="000D618E" w:rsidRPr="00387D35" w:rsidRDefault="000D618E" w:rsidP="00E34738">
      <w:pPr>
        <w:pStyle w:val="Level1"/>
        <w:numPr>
          <w:ilvl w:val="0"/>
          <w:numId w:val="367"/>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64" w:name="_Toc447145795"/>
      <w:r w:rsidRPr="00387D35">
        <w:rPr>
          <w:rFonts w:ascii="Arial" w:hAnsi="Arial" w:cs="Arial"/>
          <w:sz w:val="22"/>
          <w:szCs w:val="22"/>
        </w:rPr>
        <w:t>New York State Adult Arrest Fingerprint Card (DCJS-2)</w:t>
      </w:r>
      <w:bookmarkEnd w:id="64"/>
      <w:r w:rsidRPr="00387D35">
        <w:rPr>
          <w:rFonts w:ascii="Arial" w:hAnsi="Arial" w:cs="Arial"/>
          <w:sz w:val="22"/>
          <w:szCs w:val="22"/>
        </w:rPr>
        <w:t xml:space="preserve"> </w:t>
      </w:r>
    </w:p>
    <w:p w:rsidR="000D618E" w:rsidRDefault="000D618E" w:rsidP="00E34738">
      <w:pPr>
        <w:pStyle w:val="Level1"/>
        <w:numPr>
          <w:ilvl w:val="0"/>
          <w:numId w:val="367"/>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65" w:name="_Toc447145796"/>
      <w:r w:rsidRPr="00387D35">
        <w:rPr>
          <w:rFonts w:ascii="Arial" w:hAnsi="Arial" w:cs="Arial"/>
          <w:sz w:val="22"/>
          <w:szCs w:val="22"/>
        </w:rPr>
        <w:t>Local Arrest Fingerprint Card</w:t>
      </w:r>
      <w:bookmarkEnd w:id="65"/>
    </w:p>
    <w:p w:rsidR="00C35669" w:rsidRDefault="00C35669" w:rsidP="00C35669">
      <w:pPr>
        <w:pStyle w:val="ListParagraph"/>
        <w:rPr>
          <w:rFonts w:ascii="Arial" w:hAnsi="Arial" w:cs="Arial"/>
          <w:sz w:val="22"/>
          <w:szCs w:val="22"/>
        </w:rPr>
      </w:pPr>
    </w:p>
    <w:p w:rsidR="00CD2D49" w:rsidRDefault="00CD2D49" w:rsidP="00F0488B">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hanging="432"/>
        <w:rPr>
          <w:rFonts w:ascii="Arial" w:hAnsi="Arial" w:cs="Arial"/>
          <w:sz w:val="22"/>
          <w:szCs w:val="22"/>
        </w:rPr>
      </w:pPr>
      <w:bookmarkStart w:id="66" w:name="_Toc447145797"/>
      <w:r>
        <w:rPr>
          <w:rFonts w:ascii="Arial" w:hAnsi="Arial" w:cs="Arial"/>
          <w:sz w:val="22"/>
          <w:szCs w:val="22"/>
        </w:rPr>
        <w:t>Note:</w:t>
      </w:r>
      <w:r>
        <w:rPr>
          <w:rFonts w:ascii="Arial" w:hAnsi="Arial" w:cs="Arial"/>
          <w:sz w:val="22"/>
          <w:szCs w:val="22"/>
        </w:rPr>
        <w:tab/>
      </w:r>
      <w:r w:rsidR="00F0488B">
        <w:rPr>
          <w:rFonts w:ascii="Arial" w:hAnsi="Arial" w:cs="Arial"/>
          <w:sz w:val="22"/>
          <w:szCs w:val="22"/>
        </w:rPr>
        <w:t>J</w:t>
      </w:r>
      <w:r w:rsidR="00C35669">
        <w:rPr>
          <w:rFonts w:ascii="Arial" w:hAnsi="Arial" w:cs="Arial"/>
          <w:sz w:val="22"/>
          <w:szCs w:val="22"/>
        </w:rPr>
        <w:t>uvenile Offender</w:t>
      </w:r>
      <w:r w:rsidR="000A759E">
        <w:rPr>
          <w:rFonts w:ascii="Arial" w:hAnsi="Arial" w:cs="Arial"/>
          <w:sz w:val="22"/>
          <w:szCs w:val="22"/>
        </w:rPr>
        <w:fldChar w:fldCharType="begin"/>
      </w:r>
      <w:r w:rsidR="000A759E">
        <w:instrText xml:space="preserve"> XE "</w:instrText>
      </w:r>
      <w:r w:rsidR="000A759E" w:rsidRPr="00570F8F">
        <w:rPr>
          <w:rFonts w:ascii="Arial" w:hAnsi="Arial" w:cs="Arial"/>
          <w:sz w:val="22"/>
          <w:szCs w:val="22"/>
        </w:rPr>
        <w:instrText>Juvenile Offender</w:instrText>
      </w:r>
      <w:r w:rsidR="000A759E">
        <w:instrText xml:space="preserve">" </w:instrText>
      </w:r>
      <w:r w:rsidR="000A759E">
        <w:rPr>
          <w:rFonts w:ascii="Arial" w:hAnsi="Arial" w:cs="Arial"/>
          <w:sz w:val="22"/>
          <w:szCs w:val="22"/>
        </w:rPr>
        <w:fldChar w:fldCharType="end"/>
      </w:r>
      <w:r w:rsidR="00C35669">
        <w:rPr>
          <w:rFonts w:ascii="Arial" w:hAnsi="Arial" w:cs="Arial"/>
          <w:sz w:val="22"/>
          <w:szCs w:val="22"/>
        </w:rPr>
        <w:t xml:space="preserve"> arrests do </w:t>
      </w:r>
      <w:r w:rsidR="00C35669">
        <w:rPr>
          <w:rFonts w:ascii="Arial" w:hAnsi="Arial" w:cs="Arial"/>
          <w:sz w:val="22"/>
          <w:szCs w:val="22"/>
          <w:u w:val="single"/>
        </w:rPr>
        <w:t>not</w:t>
      </w:r>
      <w:r w:rsidR="00C35669">
        <w:rPr>
          <w:rFonts w:ascii="Arial" w:hAnsi="Arial" w:cs="Arial"/>
          <w:sz w:val="22"/>
          <w:szCs w:val="22"/>
        </w:rPr>
        <w:t xml:space="preserve"> </w:t>
      </w:r>
      <w:r w:rsidR="00F0488B">
        <w:rPr>
          <w:rFonts w:ascii="Arial" w:hAnsi="Arial" w:cs="Arial"/>
          <w:sz w:val="22"/>
          <w:szCs w:val="22"/>
        </w:rPr>
        <w:t>require the submission of a New</w:t>
      </w:r>
      <w:bookmarkEnd w:id="66"/>
    </w:p>
    <w:p w:rsidR="00CD2D49" w:rsidRDefault="00CD2D49" w:rsidP="00F0488B">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hanging="432"/>
        <w:rPr>
          <w:rFonts w:ascii="Arial" w:hAnsi="Arial" w:cs="Arial"/>
          <w:sz w:val="22"/>
          <w:szCs w:val="22"/>
        </w:rPr>
      </w:pPr>
      <w:bookmarkStart w:id="67" w:name="_Toc447145798"/>
      <w:r>
        <w:rPr>
          <w:rFonts w:ascii="Arial" w:hAnsi="Arial" w:cs="Arial"/>
          <w:sz w:val="22"/>
          <w:szCs w:val="22"/>
        </w:rPr>
        <w:t>Y</w:t>
      </w:r>
      <w:r w:rsidR="00C35669">
        <w:rPr>
          <w:rFonts w:ascii="Arial" w:hAnsi="Arial" w:cs="Arial"/>
          <w:sz w:val="22"/>
          <w:szCs w:val="22"/>
        </w:rPr>
        <w:t>ork State Juvenile Delinquent</w:t>
      </w:r>
      <w:r w:rsidR="000A759E">
        <w:rPr>
          <w:rFonts w:ascii="Arial" w:hAnsi="Arial" w:cs="Arial"/>
          <w:sz w:val="22"/>
          <w:szCs w:val="22"/>
        </w:rPr>
        <w:fldChar w:fldCharType="begin"/>
      </w:r>
      <w:r w:rsidR="000A759E">
        <w:instrText xml:space="preserve"> XE "</w:instrText>
      </w:r>
      <w:r w:rsidR="000A759E" w:rsidRPr="00856227">
        <w:rPr>
          <w:rFonts w:ascii="Arial" w:hAnsi="Arial" w:cs="Arial"/>
          <w:sz w:val="22"/>
          <w:szCs w:val="22"/>
        </w:rPr>
        <w:instrText>Juvenile Delinquent</w:instrText>
      </w:r>
      <w:r w:rsidR="000A759E">
        <w:instrText xml:space="preserve">" </w:instrText>
      </w:r>
      <w:r w:rsidR="000A759E">
        <w:rPr>
          <w:rFonts w:ascii="Arial" w:hAnsi="Arial" w:cs="Arial"/>
          <w:sz w:val="22"/>
          <w:szCs w:val="22"/>
        </w:rPr>
        <w:fldChar w:fldCharType="end"/>
      </w:r>
      <w:r w:rsidR="00C35669">
        <w:rPr>
          <w:rFonts w:ascii="Arial" w:hAnsi="Arial" w:cs="Arial"/>
          <w:sz w:val="22"/>
          <w:szCs w:val="22"/>
        </w:rPr>
        <w:t xml:space="preserve"> Arrest Fingerprint Card (DCJS-2JD).</w:t>
      </w:r>
      <w:bookmarkEnd w:id="67"/>
    </w:p>
    <w:p w:rsidR="00F0488B" w:rsidRDefault="00C35669" w:rsidP="00F0488B">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hanging="432"/>
        <w:rPr>
          <w:rFonts w:ascii="Arial" w:hAnsi="Arial" w:cs="Arial"/>
          <w:sz w:val="22"/>
          <w:szCs w:val="22"/>
        </w:rPr>
      </w:pPr>
      <w:bookmarkStart w:id="68" w:name="_Toc447145799"/>
      <w:r>
        <w:rPr>
          <w:rFonts w:ascii="Arial" w:hAnsi="Arial" w:cs="Arial"/>
          <w:sz w:val="22"/>
          <w:szCs w:val="22"/>
        </w:rPr>
        <w:t>If the Juvenile Offender</w:t>
      </w:r>
      <w:r w:rsidR="000A759E">
        <w:rPr>
          <w:rFonts w:ascii="Arial" w:hAnsi="Arial" w:cs="Arial"/>
          <w:sz w:val="22"/>
          <w:szCs w:val="22"/>
        </w:rPr>
        <w:fldChar w:fldCharType="begin"/>
      </w:r>
      <w:r w:rsidR="000A759E">
        <w:instrText xml:space="preserve"> XE "</w:instrText>
      </w:r>
      <w:r w:rsidR="000A759E" w:rsidRPr="00570F8F">
        <w:rPr>
          <w:rFonts w:ascii="Arial" w:hAnsi="Arial" w:cs="Arial"/>
          <w:sz w:val="22"/>
          <w:szCs w:val="22"/>
        </w:rPr>
        <w:instrText>Juvenile Offender</w:instrText>
      </w:r>
      <w:r w:rsidR="000A759E">
        <w:instrText xml:space="preserve">" </w:instrText>
      </w:r>
      <w:r w:rsidR="000A759E">
        <w:rPr>
          <w:rFonts w:ascii="Arial" w:hAnsi="Arial" w:cs="Arial"/>
          <w:sz w:val="22"/>
          <w:szCs w:val="22"/>
        </w:rPr>
        <w:fldChar w:fldCharType="end"/>
      </w:r>
      <w:r>
        <w:rPr>
          <w:rFonts w:ascii="Arial" w:hAnsi="Arial" w:cs="Arial"/>
          <w:sz w:val="22"/>
          <w:szCs w:val="22"/>
        </w:rPr>
        <w:t xml:space="preserve"> arrest is removed to Family per Criminal</w:t>
      </w:r>
      <w:bookmarkEnd w:id="68"/>
      <w:r>
        <w:rPr>
          <w:rFonts w:ascii="Arial" w:hAnsi="Arial" w:cs="Arial"/>
          <w:sz w:val="22"/>
          <w:szCs w:val="22"/>
        </w:rPr>
        <w:t xml:space="preserve"> </w:t>
      </w:r>
    </w:p>
    <w:p w:rsidR="00C35669" w:rsidRPr="00C35669" w:rsidRDefault="005F4DBD" w:rsidP="00CD2D49">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10" w:firstLine="18"/>
        <w:rPr>
          <w:rFonts w:ascii="Arial" w:hAnsi="Arial" w:cs="Arial"/>
          <w:sz w:val="22"/>
          <w:szCs w:val="22"/>
        </w:rPr>
      </w:pPr>
      <w:bookmarkStart w:id="69" w:name="_Toc447145800"/>
      <w:r>
        <w:rPr>
          <w:rFonts w:ascii="Arial" w:hAnsi="Arial" w:cs="Arial"/>
          <w:sz w:val="22"/>
          <w:szCs w:val="22"/>
        </w:rPr>
        <w:t>Procedure Law §</w:t>
      </w:r>
      <w:r w:rsidR="00455A77">
        <w:rPr>
          <w:rFonts w:ascii="Arial" w:hAnsi="Arial" w:cs="Arial"/>
          <w:sz w:val="22"/>
          <w:szCs w:val="22"/>
        </w:rPr>
        <w:t xml:space="preserve"> </w:t>
      </w:r>
      <w:r w:rsidR="00C35669">
        <w:rPr>
          <w:rFonts w:ascii="Arial" w:hAnsi="Arial" w:cs="Arial"/>
          <w:sz w:val="22"/>
          <w:szCs w:val="22"/>
        </w:rPr>
        <w:t xml:space="preserve">725.15, DCJS </w:t>
      </w:r>
      <w:r w:rsidR="00CD2D49">
        <w:rPr>
          <w:rFonts w:ascii="Arial" w:hAnsi="Arial" w:cs="Arial"/>
          <w:sz w:val="22"/>
          <w:szCs w:val="22"/>
        </w:rPr>
        <w:t xml:space="preserve">will re-label the electronic all captured </w:t>
      </w:r>
      <w:r w:rsidR="00C35669">
        <w:rPr>
          <w:rFonts w:ascii="Arial" w:hAnsi="Arial" w:cs="Arial"/>
          <w:sz w:val="22"/>
          <w:szCs w:val="22"/>
        </w:rPr>
        <w:t>arrest fingerprints as a juvenile delinquent arrest.</w:t>
      </w:r>
      <w:bookmarkEnd w:id="69"/>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CD2D49" w:rsidP="00CD2D49">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bookmarkStart w:id="70" w:name="_Toc447145801"/>
      <w:r>
        <w:rPr>
          <w:rFonts w:ascii="Arial" w:hAnsi="Arial" w:cs="Arial"/>
          <w:sz w:val="22"/>
          <w:szCs w:val="22"/>
        </w:rPr>
        <w:t>b.</w:t>
      </w:r>
      <w:r>
        <w:rPr>
          <w:rFonts w:ascii="Arial" w:hAnsi="Arial" w:cs="Arial"/>
          <w:sz w:val="22"/>
          <w:szCs w:val="22"/>
        </w:rPr>
        <w:tab/>
      </w:r>
      <w:r w:rsidR="000D618E" w:rsidRPr="00387D35">
        <w:rPr>
          <w:rFonts w:ascii="Arial" w:hAnsi="Arial" w:cs="Arial"/>
          <w:sz w:val="22"/>
          <w:szCs w:val="22"/>
        </w:rPr>
        <w:t>Juvenile Delinquent</w:t>
      </w:r>
      <w:r w:rsidR="000A759E">
        <w:rPr>
          <w:rFonts w:ascii="Arial" w:hAnsi="Arial" w:cs="Arial"/>
          <w:sz w:val="22"/>
          <w:szCs w:val="22"/>
        </w:rPr>
        <w:fldChar w:fldCharType="begin"/>
      </w:r>
      <w:r w:rsidR="000A759E">
        <w:instrText xml:space="preserve"> XE "</w:instrText>
      </w:r>
      <w:r w:rsidR="000A759E" w:rsidRPr="00856227">
        <w:rPr>
          <w:rFonts w:ascii="Arial" w:hAnsi="Arial" w:cs="Arial"/>
          <w:sz w:val="22"/>
          <w:szCs w:val="22"/>
        </w:rPr>
        <w:instrText>Juvenile Delinquent</w:instrText>
      </w:r>
      <w:r w:rsidR="000A759E">
        <w:instrText xml:space="preserve">" </w:instrText>
      </w:r>
      <w:r w:rsidR="000A759E">
        <w:rPr>
          <w:rFonts w:ascii="Arial" w:hAnsi="Arial" w:cs="Arial"/>
          <w:sz w:val="22"/>
          <w:szCs w:val="22"/>
        </w:rPr>
        <w:fldChar w:fldCharType="end"/>
      </w:r>
      <w:r w:rsidR="000D618E" w:rsidRPr="00387D35">
        <w:rPr>
          <w:rFonts w:ascii="Arial" w:hAnsi="Arial" w:cs="Arial"/>
          <w:sz w:val="22"/>
          <w:szCs w:val="22"/>
        </w:rPr>
        <w:t xml:space="preserve"> Arrest Fingerprinting requires only:</w:t>
      </w:r>
      <w:bookmarkEnd w:id="70"/>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68"/>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71" w:name="_Toc447145802"/>
      <w:r w:rsidRPr="00387D35">
        <w:rPr>
          <w:rFonts w:ascii="Arial" w:hAnsi="Arial" w:cs="Arial"/>
          <w:sz w:val="22"/>
          <w:szCs w:val="22"/>
        </w:rPr>
        <w:t>New York State Juvenile Delinquent</w:t>
      </w:r>
      <w:r w:rsidR="000A759E">
        <w:rPr>
          <w:rFonts w:ascii="Arial" w:hAnsi="Arial" w:cs="Arial"/>
          <w:sz w:val="22"/>
          <w:szCs w:val="22"/>
        </w:rPr>
        <w:fldChar w:fldCharType="begin"/>
      </w:r>
      <w:r w:rsidR="000A759E">
        <w:instrText xml:space="preserve"> XE "</w:instrText>
      </w:r>
      <w:r w:rsidR="000A759E" w:rsidRPr="00856227">
        <w:rPr>
          <w:rFonts w:ascii="Arial" w:hAnsi="Arial" w:cs="Arial"/>
          <w:sz w:val="22"/>
          <w:szCs w:val="22"/>
        </w:rPr>
        <w:instrText>Juvenile Delinquent</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Arrest Fingerprint Card (DCJS-2JD)</w:t>
      </w:r>
      <w:bookmarkEnd w:id="71"/>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586A47" w:rsidRDefault="00CD2D49" w:rsidP="000C59C9">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bookmarkStart w:id="72" w:name="_Toc447145803"/>
      <w:r>
        <w:rPr>
          <w:rFonts w:ascii="Arial" w:hAnsi="Arial" w:cs="Arial"/>
          <w:sz w:val="22"/>
          <w:szCs w:val="22"/>
        </w:rPr>
        <w:t xml:space="preserve">Note:  </w:t>
      </w:r>
      <w:r w:rsidR="000D618E" w:rsidRPr="00387D35">
        <w:rPr>
          <w:rFonts w:ascii="Arial" w:hAnsi="Arial" w:cs="Arial"/>
          <w:sz w:val="22"/>
          <w:szCs w:val="22"/>
        </w:rPr>
        <w:t>Special circumstances involving juveniles:  If an arrest involving multiple incidents spans the individual’s 16</w:t>
      </w:r>
      <w:r w:rsidR="000D618E" w:rsidRPr="00387D35">
        <w:rPr>
          <w:rFonts w:ascii="Arial" w:hAnsi="Arial" w:cs="Arial"/>
          <w:sz w:val="22"/>
          <w:szCs w:val="22"/>
          <w:vertAlign w:val="superscript"/>
        </w:rPr>
        <w:t>th</w:t>
      </w:r>
      <w:r w:rsidR="000D618E" w:rsidRPr="00387D35">
        <w:rPr>
          <w:rFonts w:ascii="Arial" w:hAnsi="Arial" w:cs="Arial"/>
          <w:sz w:val="22"/>
          <w:szCs w:val="22"/>
        </w:rPr>
        <w:t xml:space="preserve"> birthday, two sets of f</w:t>
      </w:r>
      <w:r w:rsidR="00D97271">
        <w:rPr>
          <w:rFonts w:ascii="Arial" w:hAnsi="Arial" w:cs="Arial"/>
          <w:sz w:val="22"/>
          <w:szCs w:val="22"/>
        </w:rPr>
        <w:t xml:space="preserve">ingerprints should be submitted.  One set should include </w:t>
      </w:r>
      <w:r w:rsidR="000D618E" w:rsidRPr="00387D35">
        <w:rPr>
          <w:rFonts w:ascii="Arial" w:hAnsi="Arial" w:cs="Arial"/>
          <w:sz w:val="22"/>
          <w:szCs w:val="22"/>
        </w:rPr>
        <w:t>the offenses committed</w:t>
      </w:r>
      <w:r w:rsidR="00D97271">
        <w:rPr>
          <w:rFonts w:ascii="Arial" w:hAnsi="Arial" w:cs="Arial"/>
          <w:sz w:val="22"/>
          <w:szCs w:val="22"/>
        </w:rPr>
        <w:t xml:space="preserve"> </w:t>
      </w:r>
      <w:r w:rsidR="000D618E" w:rsidRPr="00387D35">
        <w:rPr>
          <w:rFonts w:ascii="Arial" w:hAnsi="Arial" w:cs="Arial"/>
          <w:sz w:val="22"/>
          <w:szCs w:val="22"/>
        </w:rPr>
        <w:t xml:space="preserve">prior to the birthday </w:t>
      </w:r>
      <w:r w:rsidR="00D97271">
        <w:rPr>
          <w:rFonts w:ascii="Arial" w:hAnsi="Arial" w:cs="Arial"/>
          <w:sz w:val="22"/>
          <w:szCs w:val="22"/>
        </w:rPr>
        <w:t>while the second set should include all offenses committed on or after the birthday.</w:t>
      </w:r>
      <w:bookmarkEnd w:id="72"/>
    </w:p>
    <w:p w:rsidR="001F03A9" w:rsidRDefault="001F03A9" w:rsidP="000C59C9">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0C59C9" w:rsidRDefault="000C59C9" w:rsidP="000C59C9">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0D618E" w:rsidRPr="00CD2D49" w:rsidRDefault="000D618E" w:rsidP="00E34738">
      <w:pPr>
        <w:pStyle w:val="ListParagraph"/>
        <w:numPr>
          <w:ilvl w:val="0"/>
          <w:numId w:val="415"/>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CD2D49">
        <w:rPr>
          <w:rFonts w:ascii="Arial" w:hAnsi="Arial" w:cs="Arial"/>
          <w:sz w:val="22"/>
          <w:szCs w:val="22"/>
          <w:u w:val="single"/>
        </w:rPr>
        <w:t>Electronic Submissions: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CD2D49">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firstLine="324"/>
        <w:rPr>
          <w:rFonts w:ascii="Arial" w:hAnsi="Arial" w:cs="Arial"/>
          <w:sz w:val="22"/>
          <w:szCs w:val="22"/>
        </w:rPr>
      </w:pPr>
      <w:r w:rsidRPr="00387D35">
        <w:rPr>
          <w:rFonts w:ascii="Arial" w:hAnsi="Arial" w:cs="Arial"/>
          <w:sz w:val="22"/>
          <w:szCs w:val="22"/>
        </w:rPr>
        <w:t>The Type of Transaction (TOT) identifies the Fingerprint Submission Type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416"/>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73" w:name="_Toc447145804"/>
      <w:r w:rsidRPr="00387D35">
        <w:rPr>
          <w:rFonts w:ascii="Arial" w:hAnsi="Arial" w:cs="Arial"/>
          <w:sz w:val="22"/>
          <w:szCs w:val="22"/>
        </w:rPr>
        <w:t>Adult and Juvenile Offender</w:t>
      </w:r>
      <w:r w:rsidR="000A759E">
        <w:rPr>
          <w:rFonts w:ascii="Arial" w:hAnsi="Arial" w:cs="Arial"/>
          <w:sz w:val="22"/>
          <w:szCs w:val="22"/>
        </w:rPr>
        <w:fldChar w:fldCharType="begin"/>
      </w:r>
      <w:r w:rsidR="000A759E">
        <w:instrText xml:space="preserve"> XE "</w:instrText>
      </w:r>
      <w:r w:rsidR="000A759E" w:rsidRPr="00570F8F">
        <w:rPr>
          <w:rFonts w:ascii="Arial" w:hAnsi="Arial" w:cs="Arial"/>
          <w:sz w:val="22"/>
          <w:szCs w:val="22"/>
        </w:rPr>
        <w:instrText>Juvenile Offender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Arrest </w:t>
      </w:r>
      <w:r w:rsidR="00C35669">
        <w:rPr>
          <w:rFonts w:ascii="Arial" w:hAnsi="Arial" w:cs="Arial"/>
          <w:sz w:val="22"/>
          <w:szCs w:val="22"/>
        </w:rPr>
        <w:t>T</w:t>
      </w:r>
      <w:r w:rsidRPr="00387D35">
        <w:rPr>
          <w:rFonts w:ascii="Arial" w:hAnsi="Arial" w:cs="Arial"/>
          <w:sz w:val="22"/>
          <w:szCs w:val="22"/>
        </w:rPr>
        <w:t>ransactions</w:t>
      </w:r>
      <w:bookmarkEnd w:id="73"/>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0"/>
          <w:numId w:val="37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Type of Transaction: CARAAR</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4"/>
        <w:numPr>
          <w:ilvl w:val="0"/>
          <w:numId w:val="416"/>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Juvenile Delinquent</w:t>
      </w:r>
      <w:r w:rsidR="000A759E">
        <w:rPr>
          <w:rFonts w:ascii="Arial" w:hAnsi="Arial" w:cs="Arial"/>
          <w:sz w:val="22"/>
          <w:szCs w:val="22"/>
        </w:rPr>
        <w:fldChar w:fldCharType="begin"/>
      </w:r>
      <w:r w:rsidR="000A759E">
        <w:instrText xml:space="preserve"> XE "</w:instrText>
      </w:r>
      <w:r w:rsidR="000A759E" w:rsidRPr="00856227">
        <w:rPr>
          <w:rFonts w:ascii="Arial" w:hAnsi="Arial" w:cs="Arial"/>
          <w:sz w:val="22"/>
          <w:szCs w:val="22"/>
        </w:rPr>
        <w:instrText>Juvenile Delinquent</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Arrest transactions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0"/>
          <w:numId w:val="371"/>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Type of Trans</w:t>
      </w:r>
      <w:r w:rsidR="00D97271">
        <w:rPr>
          <w:rFonts w:ascii="Arial" w:hAnsi="Arial" w:cs="Arial"/>
          <w:sz w:val="22"/>
          <w:szCs w:val="22"/>
        </w:rPr>
        <w:t>action</w:t>
      </w:r>
      <w:r w:rsidRPr="00387D35">
        <w:rPr>
          <w:rFonts w:ascii="Arial" w:hAnsi="Arial" w:cs="Arial"/>
          <w:sz w:val="22"/>
          <w:szCs w:val="22"/>
        </w:rPr>
        <w:t>: CARJDR</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416"/>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74" w:name="_Toc447145805"/>
      <w:r w:rsidRPr="00387D35">
        <w:rPr>
          <w:rFonts w:ascii="Arial" w:hAnsi="Arial" w:cs="Arial"/>
          <w:sz w:val="22"/>
          <w:szCs w:val="22"/>
        </w:rPr>
        <w:t>Criminal Inquiry Transactions</w:t>
      </w:r>
      <w:bookmarkEnd w:id="74"/>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0"/>
          <w:numId w:val="372"/>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Type of Transaction: CARCIR</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CD2D49" w:rsidP="00B6182A">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800"/>
        <w:rPr>
          <w:rFonts w:ascii="Arial" w:hAnsi="Arial" w:cs="Arial"/>
          <w:sz w:val="22"/>
          <w:szCs w:val="22"/>
        </w:rPr>
      </w:pPr>
      <w:bookmarkStart w:id="75" w:name="_Toc447145806"/>
      <w:r>
        <w:rPr>
          <w:rFonts w:ascii="Arial" w:hAnsi="Arial" w:cs="Arial"/>
          <w:sz w:val="22"/>
          <w:szCs w:val="22"/>
        </w:rPr>
        <w:t xml:space="preserve">Note:  </w:t>
      </w:r>
      <w:r w:rsidR="000D618E" w:rsidRPr="00D97271">
        <w:rPr>
          <w:rFonts w:ascii="Arial" w:hAnsi="Arial" w:cs="Arial"/>
          <w:sz w:val="22"/>
          <w:szCs w:val="22"/>
        </w:rPr>
        <w:t>Special circumstances involving juveniles:  If an arrest involving multiple incidents spans the individual’s 16</w:t>
      </w:r>
      <w:r w:rsidR="000D618E" w:rsidRPr="00D97271">
        <w:rPr>
          <w:rFonts w:ascii="Arial" w:hAnsi="Arial" w:cs="Arial"/>
          <w:sz w:val="22"/>
          <w:szCs w:val="22"/>
          <w:vertAlign w:val="superscript"/>
        </w:rPr>
        <w:t>th</w:t>
      </w:r>
      <w:r w:rsidR="000D618E" w:rsidRPr="00D97271">
        <w:rPr>
          <w:rFonts w:ascii="Arial" w:hAnsi="Arial" w:cs="Arial"/>
          <w:sz w:val="22"/>
          <w:szCs w:val="22"/>
        </w:rPr>
        <w:t xml:space="preserve"> birthday, two sets of fingerprints should be submitted</w:t>
      </w:r>
      <w:r w:rsidR="00D97271" w:rsidRPr="00D97271">
        <w:rPr>
          <w:rFonts w:ascii="Arial" w:hAnsi="Arial" w:cs="Arial"/>
          <w:sz w:val="22"/>
          <w:szCs w:val="22"/>
        </w:rPr>
        <w:t>.  One set should include the offenses committed prior to the birthday while the second set should include all offenses committed on or after the birthday.</w:t>
      </w:r>
      <w:bookmarkEnd w:id="75"/>
    </w:p>
    <w:p w:rsidR="00D97271" w:rsidRPr="00D97271" w:rsidRDefault="00D97271" w:rsidP="00D97271">
      <w:pPr>
        <w:pStyle w:val="Level1"/>
        <w:numPr>
          <w:ilvl w:val="0"/>
          <w:numId w:val="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0D618E" w:rsidRPr="00387D35" w:rsidRDefault="000E2309" w:rsidP="000E2309">
      <w:pPr>
        <w:pStyle w:val="Level1"/>
        <w:numPr>
          <w:ilvl w:val="0"/>
          <w:numId w:val="0"/>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76" w:name="_Toc447145807"/>
      <w:r>
        <w:rPr>
          <w:rFonts w:ascii="Arial" w:hAnsi="Arial" w:cs="Arial"/>
          <w:sz w:val="22"/>
          <w:szCs w:val="22"/>
        </w:rPr>
        <w:t xml:space="preserve">        F.  </w:t>
      </w:r>
      <w:r w:rsidR="000D618E" w:rsidRPr="00387D35">
        <w:rPr>
          <w:rFonts w:ascii="Arial" w:hAnsi="Arial" w:cs="Arial"/>
          <w:sz w:val="22"/>
          <w:szCs w:val="22"/>
        </w:rPr>
        <w:t>Completion of the Data Related to a Set of Arrest Fingerprints</w:t>
      </w:r>
      <w:bookmarkEnd w:id="76"/>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p>
    <w:p w:rsidR="00513E3F"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 xml:space="preserve">Authority:  Criminal Procedure Law </w:t>
      </w:r>
      <w:r w:rsidR="005F4DBD">
        <w:rPr>
          <w:rFonts w:ascii="Arial" w:hAnsi="Arial" w:cs="Arial"/>
          <w:sz w:val="22"/>
          <w:szCs w:val="22"/>
        </w:rPr>
        <w:t>§</w:t>
      </w:r>
      <w:r w:rsidR="00455A77">
        <w:rPr>
          <w:rFonts w:ascii="Arial" w:hAnsi="Arial" w:cs="Arial"/>
          <w:sz w:val="22"/>
          <w:szCs w:val="22"/>
        </w:rPr>
        <w:t xml:space="preserve"> </w:t>
      </w:r>
      <w:r w:rsidRPr="00387D35">
        <w:rPr>
          <w:rFonts w:ascii="Arial" w:hAnsi="Arial" w:cs="Arial"/>
          <w:sz w:val="22"/>
          <w:szCs w:val="22"/>
        </w:rPr>
        <w:t xml:space="preserve">160.10(4).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 xml:space="preserve"> </w:t>
      </w:r>
    </w:p>
    <w:p w:rsidR="00FF2F0C" w:rsidRPr="00C35669" w:rsidRDefault="00B6182A" w:rsidP="00B6182A">
      <w:pPr>
        <w:pStyle w:val="NormalWeb"/>
        <w:shd w:val="clear" w:color="auto" w:fill="FFFFFF"/>
        <w:ind w:left="810" w:right="720" w:hanging="90"/>
        <w:rPr>
          <w:rFonts w:ascii="Arial" w:hAnsi="Arial" w:cs="Arial"/>
          <w:sz w:val="22"/>
          <w:szCs w:val="22"/>
        </w:rPr>
      </w:pPr>
      <w:r>
        <w:rPr>
          <w:rFonts w:ascii="Arial" w:hAnsi="Arial" w:cs="Arial"/>
          <w:sz w:val="22"/>
          <w:szCs w:val="22"/>
        </w:rPr>
        <w:t xml:space="preserve"> </w:t>
      </w:r>
      <w:r w:rsidR="00FF2F0C" w:rsidRPr="00C35669">
        <w:rPr>
          <w:rFonts w:ascii="Arial" w:hAnsi="Arial" w:cs="Arial"/>
          <w:sz w:val="22"/>
          <w:szCs w:val="22"/>
        </w:rPr>
        <w:t>The policy of the New York State Division of Crim</w:t>
      </w:r>
      <w:r>
        <w:rPr>
          <w:rFonts w:ascii="Arial" w:hAnsi="Arial" w:cs="Arial"/>
          <w:sz w:val="22"/>
          <w:szCs w:val="22"/>
        </w:rPr>
        <w:t>inal Justice Services</w:t>
      </w:r>
      <w:r w:rsidR="001F03A9">
        <w:rPr>
          <w:rFonts w:ascii="Arial" w:hAnsi="Arial" w:cs="Arial"/>
          <w:sz w:val="22"/>
          <w:szCs w:val="22"/>
        </w:rPr>
        <w:fldChar w:fldCharType="begin"/>
      </w:r>
      <w:r w:rsidR="001F03A9">
        <w:instrText xml:space="preserve"> XE "</w:instrText>
      </w:r>
      <w:r w:rsidR="001F03A9" w:rsidRPr="00294C44">
        <w:rPr>
          <w:rFonts w:ascii="Arial" w:hAnsi="Arial" w:cs="Arial"/>
          <w:sz w:val="22"/>
          <w:szCs w:val="22"/>
        </w:rPr>
        <w:instrText>New York State Division of Criminal Justice Services</w:instrText>
      </w:r>
      <w:r w:rsidR="001F03A9">
        <w:instrText xml:space="preserve">" </w:instrText>
      </w:r>
      <w:r w:rsidR="001F03A9">
        <w:rPr>
          <w:rFonts w:ascii="Arial" w:hAnsi="Arial" w:cs="Arial"/>
          <w:sz w:val="22"/>
          <w:szCs w:val="22"/>
        </w:rPr>
        <w:fldChar w:fldCharType="end"/>
      </w:r>
      <w:r>
        <w:rPr>
          <w:rFonts w:ascii="Arial" w:hAnsi="Arial" w:cs="Arial"/>
          <w:sz w:val="22"/>
          <w:szCs w:val="22"/>
        </w:rPr>
        <w:t xml:space="preserve"> (DCJS) is </w:t>
      </w:r>
      <w:r w:rsidR="00FF2F0C" w:rsidRPr="00C35669">
        <w:rPr>
          <w:rFonts w:ascii="Arial" w:hAnsi="Arial" w:cs="Arial"/>
          <w:sz w:val="22"/>
          <w:szCs w:val="22"/>
        </w:rPr>
        <w:t>to accept only electronically submitted criminal fingerprint transactions.  To receive an exception to that policy, the agency must contact the DCJS Training and Quality Assurance Unit at the address below:</w:t>
      </w:r>
    </w:p>
    <w:p w:rsidR="00FF2F0C" w:rsidRPr="00C35669" w:rsidRDefault="00FF2F0C" w:rsidP="00FF2F0C">
      <w:pPr>
        <w:pStyle w:val="NormalWeb"/>
        <w:shd w:val="clear" w:color="auto" w:fill="FFFFFF"/>
        <w:ind w:left="720" w:right="720"/>
        <w:rPr>
          <w:rFonts w:ascii="Arial" w:hAnsi="Arial" w:cs="Arial"/>
          <w:sz w:val="22"/>
          <w:szCs w:val="22"/>
        </w:rPr>
      </w:pPr>
    </w:p>
    <w:p w:rsidR="00FF2F0C" w:rsidRPr="00C35669" w:rsidRDefault="00FF2F0C" w:rsidP="00B6182A">
      <w:pPr>
        <w:pStyle w:val="NormalWeb"/>
        <w:shd w:val="clear" w:color="auto" w:fill="FFFFFF"/>
        <w:ind w:left="720" w:right="720" w:firstLine="720"/>
        <w:rPr>
          <w:rFonts w:ascii="Arial" w:hAnsi="Arial" w:cs="Arial"/>
          <w:sz w:val="22"/>
          <w:szCs w:val="22"/>
        </w:rPr>
      </w:pPr>
      <w:r w:rsidRPr="00C35669">
        <w:rPr>
          <w:rFonts w:ascii="Arial" w:hAnsi="Arial" w:cs="Arial"/>
          <w:sz w:val="22"/>
          <w:szCs w:val="22"/>
        </w:rPr>
        <w:t>Training and Quality Assurance Unit</w:t>
      </w:r>
    </w:p>
    <w:p w:rsidR="00FF2F0C" w:rsidRPr="00C35669" w:rsidRDefault="00FF2F0C" w:rsidP="00B6182A">
      <w:pPr>
        <w:pStyle w:val="NormalWeb"/>
        <w:shd w:val="clear" w:color="auto" w:fill="FFFFFF"/>
        <w:ind w:left="1440" w:right="720"/>
        <w:rPr>
          <w:rFonts w:ascii="Arial" w:hAnsi="Arial" w:cs="Arial"/>
          <w:sz w:val="22"/>
          <w:szCs w:val="22"/>
        </w:rPr>
      </w:pPr>
      <w:r w:rsidRPr="00C35669">
        <w:rPr>
          <w:rFonts w:ascii="Arial" w:hAnsi="Arial" w:cs="Arial"/>
          <w:sz w:val="22"/>
          <w:szCs w:val="22"/>
        </w:rPr>
        <w:t>Office of Criminal Justice Operations</w:t>
      </w:r>
    </w:p>
    <w:p w:rsidR="00FF2F0C" w:rsidRPr="00C35669" w:rsidRDefault="00FF2F0C" w:rsidP="00B6182A">
      <w:pPr>
        <w:pStyle w:val="NormalWeb"/>
        <w:shd w:val="clear" w:color="auto" w:fill="FFFFFF"/>
        <w:ind w:left="720" w:right="720" w:firstLine="720"/>
        <w:rPr>
          <w:rFonts w:ascii="Arial" w:hAnsi="Arial" w:cs="Arial"/>
          <w:sz w:val="22"/>
          <w:szCs w:val="22"/>
        </w:rPr>
      </w:pPr>
      <w:r w:rsidRPr="00C35669">
        <w:rPr>
          <w:rFonts w:ascii="Arial" w:hAnsi="Arial" w:cs="Arial"/>
          <w:sz w:val="22"/>
          <w:szCs w:val="22"/>
        </w:rPr>
        <w:t>New York State Division of Criminal Justice Services</w:t>
      </w:r>
      <w:r w:rsidR="001F03A9">
        <w:rPr>
          <w:rFonts w:ascii="Arial" w:hAnsi="Arial" w:cs="Arial"/>
          <w:sz w:val="22"/>
          <w:szCs w:val="22"/>
        </w:rPr>
        <w:fldChar w:fldCharType="begin"/>
      </w:r>
      <w:r w:rsidR="001F03A9">
        <w:instrText xml:space="preserve"> XE "</w:instrText>
      </w:r>
      <w:r w:rsidR="001F03A9" w:rsidRPr="00294C44">
        <w:rPr>
          <w:rFonts w:ascii="Arial" w:hAnsi="Arial" w:cs="Arial"/>
          <w:sz w:val="22"/>
          <w:szCs w:val="22"/>
        </w:rPr>
        <w:instrText>New York State Division of Criminal Justice Services</w:instrText>
      </w:r>
      <w:r w:rsidR="001F03A9">
        <w:instrText xml:space="preserve">" </w:instrText>
      </w:r>
      <w:r w:rsidR="001F03A9">
        <w:rPr>
          <w:rFonts w:ascii="Arial" w:hAnsi="Arial" w:cs="Arial"/>
          <w:sz w:val="22"/>
          <w:szCs w:val="22"/>
        </w:rPr>
        <w:fldChar w:fldCharType="end"/>
      </w:r>
    </w:p>
    <w:p w:rsidR="00FF2F0C" w:rsidRPr="00C35669" w:rsidRDefault="00FF2F0C" w:rsidP="00B6182A">
      <w:pPr>
        <w:pStyle w:val="NormalWeb"/>
        <w:shd w:val="clear" w:color="auto" w:fill="FFFFFF"/>
        <w:ind w:left="720" w:right="720" w:firstLine="720"/>
        <w:rPr>
          <w:rFonts w:ascii="Arial" w:hAnsi="Arial" w:cs="Arial"/>
          <w:sz w:val="22"/>
          <w:szCs w:val="22"/>
        </w:rPr>
      </w:pPr>
      <w:r w:rsidRPr="00C35669">
        <w:rPr>
          <w:rFonts w:ascii="Arial" w:hAnsi="Arial" w:cs="Arial"/>
          <w:sz w:val="22"/>
          <w:szCs w:val="22"/>
        </w:rPr>
        <w:t>80 South Swan Street</w:t>
      </w:r>
    </w:p>
    <w:p w:rsidR="00FF2F0C" w:rsidRPr="00C35669" w:rsidRDefault="00FF2F0C" w:rsidP="00B6182A">
      <w:pPr>
        <w:pStyle w:val="NormalWeb"/>
        <w:shd w:val="clear" w:color="auto" w:fill="FFFFFF"/>
        <w:ind w:left="720" w:right="720" w:firstLine="720"/>
        <w:rPr>
          <w:rFonts w:ascii="Arial" w:hAnsi="Arial" w:cs="Arial"/>
          <w:sz w:val="22"/>
          <w:szCs w:val="22"/>
        </w:rPr>
      </w:pPr>
      <w:r w:rsidRPr="00C35669">
        <w:rPr>
          <w:rFonts w:ascii="Arial" w:hAnsi="Arial" w:cs="Arial"/>
          <w:sz w:val="22"/>
          <w:szCs w:val="22"/>
        </w:rPr>
        <w:t>Albany, New York 12210</w:t>
      </w:r>
    </w:p>
    <w:p w:rsidR="00FF2F0C" w:rsidRPr="00C35669" w:rsidRDefault="00FF2F0C" w:rsidP="00B6182A">
      <w:pPr>
        <w:pStyle w:val="NormalWeb"/>
        <w:shd w:val="clear" w:color="auto" w:fill="FFFFFF"/>
        <w:ind w:left="720" w:right="720" w:firstLine="720"/>
        <w:rPr>
          <w:rFonts w:ascii="Arial" w:hAnsi="Arial" w:cs="Arial"/>
          <w:sz w:val="22"/>
          <w:szCs w:val="22"/>
        </w:rPr>
      </w:pPr>
      <w:r w:rsidRPr="00C35669">
        <w:rPr>
          <w:rFonts w:ascii="Arial" w:hAnsi="Arial" w:cs="Arial"/>
          <w:sz w:val="22"/>
          <w:szCs w:val="22"/>
        </w:rPr>
        <w:t>Telephone: 518-402-2752</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B6182A" w:rsidRDefault="000D618E" w:rsidP="00F46543">
      <w:pPr>
        <w:pStyle w:val="Level4"/>
        <w:numPr>
          <w:ilvl w:val="3"/>
          <w:numId w:val="49"/>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u w:val="single"/>
        </w:rPr>
      </w:pPr>
      <w:r w:rsidRPr="00B6182A">
        <w:rPr>
          <w:rFonts w:ascii="Arial" w:hAnsi="Arial" w:cs="Arial"/>
          <w:sz w:val="22"/>
          <w:szCs w:val="22"/>
          <w:u w:val="single"/>
        </w:rPr>
        <w:t>Required Arrest Data</w:t>
      </w:r>
      <w:r w:rsidR="00B6182A">
        <w:rPr>
          <w:rFonts w:ascii="Arial" w:hAnsi="Arial" w:cs="Arial"/>
          <w:sz w:val="22"/>
          <w:szCs w:val="22"/>
          <w:u w:val="single"/>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B6182A" w:rsidRDefault="000D618E" w:rsidP="00E34738">
      <w:pPr>
        <w:pStyle w:val="ListParagraph"/>
        <w:numPr>
          <w:ilvl w:val="0"/>
          <w:numId w:val="373"/>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B6182A">
        <w:rPr>
          <w:rFonts w:ascii="Arial" w:hAnsi="Arial" w:cs="Arial"/>
          <w:sz w:val="22"/>
          <w:szCs w:val="22"/>
          <w:u w:val="single"/>
        </w:rPr>
        <w:t>Manual / Hard Copy Fingerprint Submissions: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 xml:space="preserve">Agencies should follow directions on the back of the Fingerprint Card.  The </w:t>
      </w:r>
      <w:r w:rsidR="00C35669">
        <w:rPr>
          <w:rFonts w:ascii="Arial" w:hAnsi="Arial" w:cs="Arial"/>
          <w:sz w:val="22"/>
          <w:szCs w:val="22"/>
        </w:rPr>
        <w:t>9/2003</w:t>
      </w:r>
      <w:r w:rsidRPr="00387D35">
        <w:rPr>
          <w:rFonts w:ascii="Arial" w:hAnsi="Arial" w:cs="Arial"/>
          <w:sz w:val="22"/>
          <w:szCs w:val="22"/>
        </w:rPr>
        <w:t xml:space="preserve"> version of the New York State Arrest Fingerprint Card</w:t>
      </w:r>
      <w:r w:rsidR="000A759E">
        <w:rPr>
          <w:rFonts w:ascii="Arial" w:hAnsi="Arial" w:cs="Arial"/>
          <w:sz w:val="22"/>
          <w:szCs w:val="22"/>
        </w:rPr>
        <w:fldChar w:fldCharType="begin"/>
      </w:r>
      <w:r w:rsidR="000A759E">
        <w:instrText xml:space="preserve"> XE "</w:instrText>
      </w:r>
      <w:r w:rsidR="000A759E" w:rsidRPr="00577917">
        <w:rPr>
          <w:rFonts w:ascii="Arial" w:hAnsi="Arial" w:cs="Arial"/>
          <w:sz w:val="22"/>
          <w:szCs w:val="22"/>
        </w:rPr>
        <w:instrText>New York State Arrest Fingerprint Card</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(DCJS-2) is being referenced.  At a minimum, the fields listed in the Arrest Data Requirements Table below must be completed in the top portion of the Fingerprint Card and on the stub (UCS-501 Card) as applicable, prior to submission to DCJS and the court of arraignment.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B6182A" w:rsidRDefault="000D618E" w:rsidP="00E34738">
      <w:pPr>
        <w:pStyle w:val="ListParagraph"/>
        <w:numPr>
          <w:ilvl w:val="0"/>
          <w:numId w:val="373"/>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B6182A">
        <w:rPr>
          <w:rFonts w:ascii="Arial" w:hAnsi="Arial" w:cs="Arial"/>
          <w:sz w:val="22"/>
          <w:szCs w:val="22"/>
          <w:u w:val="single"/>
        </w:rPr>
        <w:t>Electronic Submissions: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2592"/>
        <w:rPr>
          <w:rFonts w:ascii="Arial" w:hAnsi="Arial" w:cs="Arial"/>
          <w:sz w:val="22"/>
          <w:szCs w:val="22"/>
        </w:rPr>
      </w:pPr>
    </w:p>
    <w:p w:rsidR="00FF2F0C" w:rsidRPr="00FF2F0C" w:rsidRDefault="000D618E" w:rsidP="00FF2F0C">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Each element listed below will be transmitted with the New York State Criminal</w:t>
      </w:r>
      <w:r w:rsidR="00904C78">
        <w:rPr>
          <w:rFonts w:ascii="Arial" w:hAnsi="Arial" w:cs="Arial"/>
          <w:sz w:val="22"/>
          <w:szCs w:val="22"/>
        </w:rPr>
        <w:t xml:space="preserve"> Justice Electronic Biometric Transmission Standards’ (EB</w:t>
      </w:r>
      <w:r w:rsidRPr="00387D35">
        <w:rPr>
          <w:rFonts w:ascii="Arial" w:hAnsi="Arial" w:cs="Arial"/>
          <w:sz w:val="22"/>
          <w:szCs w:val="22"/>
        </w:rPr>
        <w:t>TS)</w:t>
      </w:r>
      <w:r w:rsidR="001F03A9">
        <w:rPr>
          <w:rFonts w:ascii="Arial" w:hAnsi="Arial" w:cs="Arial"/>
          <w:sz w:val="22"/>
          <w:szCs w:val="22"/>
        </w:rPr>
        <w:fldChar w:fldCharType="begin"/>
      </w:r>
      <w:r w:rsidR="001F03A9">
        <w:instrText xml:space="preserve"> XE "</w:instrText>
      </w:r>
      <w:r w:rsidR="001F03A9" w:rsidRPr="004F569A">
        <w:rPr>
          <w:rFonts w:ascii="Arial" w:hAnsi="Arial" w:cs="Arial"/>
          <w:sz w:val="22"/>
          <w:szCs w:val="22"/>
        </w:rPr>
        <w:instrText>New York State Criminal Justice Electronic Biometric Transmission Standards’ (EBTS)</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tag number </w:t>
      </w:r>
      <w:r w:rsidR="00FF2F0C" w:rsidRPr="00FF2F0C">
        <w:rPr>
          <w:rFonts w:ascii="Arial" w:hAnsi="Arial" w:cs="Arial"/>
          <w:sz w:val="22"/>
          <w:szCs w:val="22"/>
        </w:rPr>
        <w:t xml:space="preserve">which is located at </w:t>
      </w:r>
      <w:hyperlink r:id="rId14" w:history="1">
        <w:r w:rsidR="00595DD3" w:rsidRPr="00A140FC">
          <w:rPr>
            <w:rStyle w:val="Hyperlink"/>
            <w:rFonts w:ascii="Arial" w:hAnsi="Arial" w:cs="Arial"/>
            <w:sz w:val="22"/>
            <w:szCs w:val="22"/>
          </w:rPr>
          <w:t>http://criminaljustice.ny.gov/advtech/ebts.pdf</w:t>
        </w:r>
      </w:hyperlink>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(See table on following pages.)</w:t>
      </w:r>
    </w:p>
    <w:tbl>
      <w:tblPr>
        <w:tblW w:w="9720" w:type="dxa"/>
        <w:tblInd w:w="120" w:type="dxa"/>
        <w:tblLayout w:type="fixed"/>
        <w:tblCellMar>
          <w:left w:w="120" w:type="dxa"/>
          <w:right w:w="120" w:type="dxa"/>
        </w:tblCellMar>
        <w:tblLook w:val="0000" w:firstRow="0" w:lastRow="0" w:firstColumn="0" w:lastColumn="0" w:noHBand="0" w:noVBand="0"/>
      </w:tblPr>
      <w:tblGrid>
        <w:gridCol w:w="2160"/>
        <w:gridCol w:w="3011"/>
        <w:gridCol w:w="1489"/>
        <w:gridCol w:w="1481"/>
        <w:gridCol w:w="1579"/>
      </w:tblGrid>
      <w:tr w:rsidR="00677D62" w:rsidRPr="00387D35" w:rsidTr="00C35669">
        <w:trPr>
          <w:trHeight w:hRule="exact" w:val="648"/>
          <w:tblHeader/>
        </w:trPr>
        <w:tc>
          <w:tcPr>
            <w:tcW w:w="9720" w:type="dxa"/>
            <w:gridSpan w:val="5"/>
            <w:tcBorders>
              <w:top w:val="single" w:sz="15" w:space="0" w:color="000000"/>
              <w:left w:val="single" w:sz="15" w:space="0" w:color="000000"/>
              <w:bottom w:val="nil"/>
              <w:right w:val="single" w:sz="15" w:space="0" w:color="000000"/>
            </w:tcBorders>
            <w:shd w:val="pct10" w:color="000000" w:fill="FFFFFF"/>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b/>
                <w:bCs/>
                <w:sz w:val="22"/>
                <w:szCs w:val="22"/>
              </w:rPr>
            </w:pPr>
            <w:r w:rsidRPr="00387D35">
              <w:rPr>
                <w:rFonts w:ascii="Arial" w:hAnsi="Arial" w:cs="Arial"/>
                <w:b/>
                <w:bCs/>
                <w:sz w:val="22"/>
                <w:szCs w:val="22"/>
              </w:rPr>
              <w:t>Arrest Data Requirements Table</w:t>
            </w:r>
          </w:p>
        </w:tc>
      </w:tr>
      <w:tr w:rsidR="00677D62" w:rsidRPr="00387D35" w:rsidTr="005C28B4">
        <w:trPr>
          <w:tblHeader/>
        </w:trPr>
        <w:tc>
          <w:tcPr>
            <w:tcW w:w="2160" w:type="dxa"/>
            <w:tcBorders>
              <w:top w:val="nil"/>
              <w:left w:val="single" w:sz="15" w:space="0" w:color="000000"/>
              <w:bottom w:val="nil"/>
              <w:right w:val="single" w:sz="7" w:space="0" w:color="000000"/>
            </w:tcBorders>
            <w:shd w:val="pct10" w:color="000000" w:fill="FFFFFF"/>
          </w:tcPr>
          <w:p w:rsidR="000D618E" w:rsidRPr="00387D35" w:rsidRDefault="000D618E">
            <w:pPr>
              <w:spacing w:line="120" w:lineRule="exact"/>
              <w:rPr>
                <w:rFonts w:ascii="Arial" w:hAnsi="Arial" w:cs="Arial"/>
                <w:b/>
                <w:bCs/>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b/>
                <w:bCs/>
                <w:sz w:val="22"/>
                <w:szCs w:val="22"/>
              </w:rPr>
            </w:pPr>
            <w:r w:rsidRPr="00387D35">
              <w:rPr>
                <w:rFonts w:ascii="Arial" w:hAnsi="Arial" w:cs="Arial"/>
                <w:b/>
                <w:bCs/>
                <w:sz w:val="22"/>
                <w:szCs w:val="22"/>
              </w:rPr>
              <w:t>Field Name</w:t>
            </w:r>
          </w:p>
        </w:tc>
        <w:tc>
          <w:tcPr>
            <w:tcW w:w="3011" w:type="dxa"/>
            <w:tcBorders>
              <w:top w:val="single" w:sz="15" w:space="0" w:color="000000"/>
              <w:left w:val="single" w:sz="7" w:space="0" w:color="000000"/>
              <w:bottom w:val="nil"/>
              <w:right w:val="single" w:sz="7" w:space="0" w:color="000000"/>
            </w:tcBorders>
            <w:shd w:val="pct10" w:color="000000" w:fill="FFFFFF"/>
          </w:tcPr>
          <w:p w:rsidR="000D618E" w:rsidRPr="00387D35" w:rsidRDefault="000D618E">
            <w:pPr>
              <w:spacing w:line="120" w:lineRule="exact"/>
              <w:rPr>
                <w:rFonts w:ascii="Arial" w:hAnsi="Arial" w:cs="Arial"/>
                <w:b/>
                <w:bCs/>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b/>
                <w:bCs/>
                <w:sz w:val="22"/>
                <w:szCs w:val="22"/>
              </w:rPr>
            </w:pPr>
            <w:r w:rsidRPr="00387D35">
              <w:rPr>
                <w:rFonts w:ascii="Arial" w:hAnsi="Arial" w:cs="Arial"/>
                <w:b/>
                <w:bCs/>
                <w:sz w:val="22"/>
                <w:szCs w:val="22"/>
              </w:rPr>
              <w:t>Instructions</w:t>
            </w:r>
          </w:p>
        </w:tc>
        <w:tc>
          <w:tcPr>
            <w:tcW w:w="2970" w:type="dxa"/>
            <w:gridSpan w:val="2"/>
            <w:tcBorders>
              <w:top w:val="single" w:sz="15" w:space="0" w:color="000000"/>
              <w:left w:val="single" w:sz="7" w:space="0" w:color="000000"/>
              <w:bottom w:val="single" w:sz="7" w:space="0" w:color="000000"/>
              <w:right w:val="single" w:sz="7" w:space="0" w:color="000000"/>
            </w:tcBorders>
            <w:shd w:val="pct10" w:color="000000" w:fill="FFFFFF"/>
          </w:tcPr>
          <w:p w:rsidR="000D618E" w:rsidRPr="00387D35" w:rsidRDefault="000D618E">
            <w:pPr>
              <w:spacing w:line="120" w:lineRule="exact"/>
              <w:rPr>
                <w:rFonts w:ascii="Arial" w:hAnsi="Arial" w:cs="Arial"/>
                <w:b/>
                <w:bCs/>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jc w:val="center"/>
              <w:rPr>
                <w:rFonts w:ascii="Arial" w:hAnsi="Arial" w:cs="Arial"/>
                <w:b/>
                <w:bCs/>
                <w:sz w:val="22"/>
                <w:szCs w:val="22"/>
              </w:rPr>
            </w:pPr>
            <w:r w:rsidRPr="00387D35">
              <w:rPr>
                <w:rFonts w:ascii="Arial" w:hAnsi="Arial" w:cs="Arial"/>
                <w:b/>
                <w:bCs/>
                <w:sz w:val="22"/>
                <w:szCs w:val="22"/>
              </w:rPr>
              <w:t xml:space="preserve">Manual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b/>
                <w:bCs/>
                <w:sz w:val="22"/>
                <w:szCs w:val="22"/>
              </w:rPr>
            </w:pPr>
            <w:r w:rsidRPr="00387D35">
              <w:rPr>
                <w:rFonts w:ascii="Arial" w:hAnsi="Arial" w:cs="Arial"/>
                <w:b/>
                <w:bCs/>
                <w:sz w:val="22"/>
                <w:szCs w:val="22"/>
              </w:rPr>
              <w:t>Submission</w:t>
            </w:r>
          </w:p>
        </w:tc>
        <w:tc>
          <w:tcPr>
            <w:tcW w:w="1579" w:type="dxa"/>
            <w:tcBorders>
              <w:top w:val="single" w:sz="15" w:space="0" w:color="000000"/>
              <w:left w:val="single" w:sz="7" w:space="0" w:color="000000"/>
              <w:bottom w:val="single" w:sz="7" w:space="0" w:color="000000"/>
              <w:right w:val="single" w:sz="15" w:space="0" w:color="000000"/>
            </w:tcBorders>
            <w:shd w:val="pct10" w:color="000000" w:fill="FFFFFF"/>
          </w:tcPr>
          <w:p w:rsidR="000D618E" w:rsidRPr="00387D35" w:rsidRDefault="000D618E">
            <w:pPr>
              <w:spacing w:line="120" w:lineRule="exact"/>
              <w:rPr>
                <w:rFonts w:ascii="Arial" w:hAnsi="Arial" w:cs="Arial"/>
                <w:b/>
                <w:bCs/>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b/>
                <w:bCs/>
                <w:sz w:val="22"/>
                <w:szCs w:val="22"/>
              </w:rPr>
            </w:pPr>
            <w:r w:rsidRPr="00387D35">
              <w:rPr>
                <w:rFonts w:ascii="Arial" w:hAnsi="Arial" w:cs="Arial"/>
                <w:b/>
                <w:bCs/>
                <w:sz w:val="22"/>
                <w:szCs w:val="22"/>
              </w:rPr>
              <w:t>Electronic</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b/>
                <w:bCs/>
                <w:sz w:val="22"/>
                <w:szCs w:val="22"/>
              </w:rPr>
            </w:pPr>
            <w:r w:rsidRPr="00387D35">
              <w:rPr>
                <w:rFonts w:ascii="Arial" w:hAnsi="Arial" w:cs="Arial"/>
                <w:b/>
                <w:bCs/>
                <w:sz w:val="22"/>
                <w:szCs w:val="22"/>
              </w:rPr>
              <w:t>Submission</w:t>
            </w:r>
          </w:p>
        </w:tc>
      </w:tr>
      <w:tr w:rsidR="000D618E" w:rsidRPr="00387D35" w:rsidTr="005C28B4">
        <w:trPr>
          <w:tblHeader/>
        </w:trPr>
        <w:tc>
          <w:tcPr>
            <w:tcW w:w="2160" w:type="dxa"/>
            <w:tcBorders>
              <w:top w:val="nil"/>
              <w:left w:val="single" w:sz="15" w:space="0" w:color="000000"/>
              <w:bottom w:val="single" w:sz="15" w:space="0" w:color="000000"/>
              <w:right w:val="single" w:sz="7" w:space="0" w:color="000000"/>
            </w:tcBorders>
            <w:shd w:val="pct10" w:color="000000" w:fill="FFFFFF"/>
          </w:tcPr>
          <w:p w:rsidR="000D618E" w:rsidRPr="00387D35" w:rsidRDefault="000D618E">
            <w:pPr>
              <w:spacing w:line="120" w:lineRule="exact"/>
              <w:rPr>
                <w:rFonts w:ascii="Arial" w:hAnsi="Arial" w:cs="Arial"/>
                <w:b/>
                <w:bCs/>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b/>
                <w:bCs/>
                <w:sz w:val="22"/>
                <w:szCs w:val="22"/>
              </w:rPr>
            </w:pPr>
          </w:p>
        </w:tc>
        <w:tc>
          <w:tcPr>
            <w:tcW w:w="3011" w:type="dxa"/>
            <w:tcBorders>
              <w:top w:val="nil"/>
              <w:left w:val="single" w:sz="7" w:space="0" w:color="000000"/>
              <w:bottom w:val="single" w:sz="15" w:space="0" w:color="000000"/>
              <w:right w:val="single" w:sz="7" w:space="0" w:color="000000"/>
            </w:tcBorders>
            <w:shd w:val="pct10" w:color="000000" w:fill="FFFFFF"/>
          </w:tcPr>
          <w:p w:rsidR="000D618E" w:rsidRPr="00387D35" w:rsidRDefault="000D618E">
            <w:pPr>
              <w:spacing w:line="120" w:lineRule="exact"/>
              <w:rPr>
                <w:rFonts w:ascii="Arial" w:hAnsi="Arial" w:cs="Arial"/>
                <w:b/>
                <w:bCs/>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b/>
                <w:bCs/>
                <w:sz w:val="22"/>
                <w:szCs w:val="22"/>
              </w:rPr>
            </w:pPr>
          </w:p>
        </w:tc>
        <w:tc>
          <w:tcPr>
            <w:tcW w:w="1489" w:type="dxa"/>
            <w:tcBorders>
              <w:top w:val="single" w:sz="7" w:space="0" w:color="000000"/>
              <w:left w:val="single" w:sz="7" w:space="0" w:color="000000"/>
              <w:bottom w:val="single" w:sz="15" w:space="0" w:color="000000"/>
              <w:right w:val="single" w:sz="7" w:space="0" w:color="000000"/>
            </w:tcBorders>
            <w:shd w:val="pct10" w:color="000000" w:fill="FFFFFF"/>
          </w:tcPr>
          <w:p w:rsidR="000D618E" w:rsidRPr="00387D35" w:rsidRDefault="000D618E">
            <w:pPr>
              <w:spacing w:line="120" w:lineRule="exact"/>
              <w:rPr>
                <w:rFonts w:ascii="Arial" w:hAnsi="Arial" w:cs="Arial"/>
                <w:b/>
                <w:bCs/>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jc w:val="center"/>
              <w:rPr>
                <w:rFonts w:ascii="Arial" w:hAnsi="Arial" w:cs="Arial"/>
                <w:b/>
                <w:bCs/>
                <w:sz w:val="22"/>
                <w:szCs w:val="22"/>
              </w:rPr>
            </w:pPr>
            <w:r w:rsidRPr="00387D35">
              <w:rPr>
                <w:rFonts w:ascii="Arial" w:hAnsi="Arial" w:cs="Arial"/>
                <w:b/>
                <w:bCs/>
                <w:sz w:val="22"/>
                <w:szCs w:val="22"/>
              </w:rPr>
              <w:t>Fingerprint Card</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b/>
                <w:bCs/>
                <w:sz w:val="22"/>
                <w:szCs w:val="22"/>
              </w:rPr>
            </w:pPr>
            <w:r w:rsidRPr="00387D35">
              <w:rPr>
                <w:rFonts w:ascii="Arial" w:hAnsi="Arial" w:cs="Arial"/>
                <w:b/>
                <w:bCs/>
                <w:sz w:val="22"/>
                <w:szCs w:val="22"/>
              </w:rPr>
              <w:t>Field</w:t>
            </w:r>
          </w:p>
        </w:tc>
        <w:tc>
          <w:tcPr>
            <w:tcW w:w="1481" w:type="dxa"/>
            <w:tcBorders>
              <w:top w:val="single" w:sz="7" w:space="0" w:color="000000"/>
              <w:left w:val="single" w:sz="7" w:space="0" w:color="000000"/>
              <w:bottom w:val="single" w:sz="15" w:space="0" w:color="000000"/>
              <w:right w:val="single" w:sz="7" w:space="0" w:color="000000"/>
            </w:tcBorders>
            <w:shd w:val="pct10" w:color="000000" w:fill="FFFFFF"/>
          </w:tcPr>
          <w:p w:rsidR="000D618E" w:rsidRPr="00387D35" w:rsidRDefault="000D618E">
            <w:pPr>
              <w:spacing w:line="120" w:lineRule="exact"/>
              <w:rPr>
                <w:rFonts w:ascii="Arial" w:hAnsi="Arial" w:cs="Arial"/>
                <w:b/>
                <w:bCs/>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jc w:val="center"/>
              <w:rPr>
                <w:rFonts w:ascii="Arial" w:hAnsi="Arial" w:cs="Arial"/>
                <w:b/>
                <w:bCs/>
                <w:sz w:val="22"/>
                <w:szCs w:val="22"/>
              </w:rPr>
            </w:pPr>
            <w:r w:rsidRPr="00387D35">
              <w:rPr>
                <w:rFonts w:ascii="Arial" w:hAnsi="Arial" w:cs="Arial"/>
                <w:b/>
                <w:bCs/>
                <w:sz w:val="22"/>
                <w:szCs w:val="22"/>
              </w:rPr>
              <w:t>Fingerprint Stub</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b/>
                <w:bCs/>
                <w:sz w:val="22"/>
                <w:szCs w:val="22"/>
              </w:rPr>
            </w:pPr>
            <w:r w:rsidRPr="00387D35">
              <w:rPr>
                <w:rFonts w:ascii="Arial" w:hAnsi="Arial" w:cs="Arial"/>
                <w:b/>
                <w:bCs/>
                <w:sz w:val="22"/>
                <w:szCs w:val="22"/>
              </w:rPr>
              <w:t>Field</w:t>
            </w:r>
          </w:p>
        </w:tc>
        <w:tc>
          <w:tcPr>
            <w:tcW w:w="1579" w:type="dxa"/>
            <w:tcBorders>
              <w:top w:val="single" w:sz="7" w:space="0" w:color="000000"/>
              <w:left w:val="single" w:sz="7" w:space="0" w:color="000000"/>
              <w:bottom w:val="single" w:sz="15" w:space="0" w:color="000000"/>
              <w:right w:val="single" w:sz="15" w:space="0" w:color="000000"/>
            </w:tcBorders>
            <w:shd w:val="pct10" w:color="000000" w:fill="FFFFFF"/>
          </w:tcPr>
          <w:p w:rsidR="000D618E" w:rsidRPr="00387D35" w:rsidRDefault="000D618E">
            <w:pPr>
              <w:spacing w:line="120" w:lineRule="exact"/>
              <w:rPr>
                <w:rFonts w:ascii="Arial" w:hAnsi="Arial" w:cs="Arial"/>
                <w:b/>
                <w:bCs/>
                <w:sz w:val="22"/>
                <w:szCs w:val="22"/>
              </w:rPr>
            </w:pPr>
          </w:p>
          <w:p w:rsidR="000D618E" w:rsidRPr="00387D35" w:rsidRDefault="00AD3949">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b/>
                <w:bCs/>
                <w:sz w:val="22"/>
                <w:szCs w:val="22"/>
              </w:rPr>
            </w:pPr>
            <w:r>
              <w:rPr>
                <w:rFonts w:ascii="Arial" w:hAnsi="Arial" w:cs="Arial"/>
                <w:b/>
                <w:bCs/>
                <w:sz w:val="22"/>
                <w:szCs w:val="22"/>
              </w:rPr>
              <w:t>EBT</w:t>
            </w:r>
            <w:r w:rsidR="000D618E" w:rsidRPr="00387D35">
              <w:rPr>
                <w:rFonts w:ascii="Arial" w:hAnsi="Arial" w:cs="Arial"/>
                <w:b/>
                <w:bCs/>
                <w:sz w:val="22"/>
                <w:szCs w:val="22"/>
              </w:rPr>
              <w:t>S Tag</w:t>
            </w:r>
          </w:p>
        </w:tc>
      </w:tr>
      <w:tr w:rsidR="000D618E" w:rsidRPr="00387D35" w:rsidTr="005C28B4">
        <w:tc>
          <w:tcPr>
            <w:tcW w:w="216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hAnsi="Arial" w:cs="Arial"/>
                <w:b/>
                <w:bCs/>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Name</w:t>
            </w:r>
          </w:p>
        </w:tc>
        <w:tc>
          <w:tcPr>
            <w:tcW w:w="301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c>
          <w:tcPr>
            <w:tcW w:w="1489"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2</w:t>
            </w:r>
          </w:p>
        </w:tc>
        <w:tc>
          <w:tcPr>
            <w:tcW w:w="148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1</w:t>
            </w:r>
          </w:p>
        </w:tc>
        <w:tc>
          <w:tcPr>
            <w:tcW w:w="1579"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2.1110</w:t>
            </w:r>
          </w:p>
        </w:tc>
      </w:tr>
      <w:tr w:rsidR="000D618E" w:rsidRPr="00387D35" w:rsidTr="005C28B4">
        <w:tc>
          <w:tcPr>
            <w:tcW w:w="216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Date of Birth</w:t>
            </w:r>
            <w:r w:rsidR="000A759E">
              <w:rPr>
                <w:rFonts w:ascii="Arial" w:hAnsi="Arial" w:cs="Arial"/>
                <w:sz w:val="22"/>
                <w:szCs w:val="22"/>
              </w:rPr>
              <w:fldChar w:fldCharType="begin"/>
            </w:r>
            <w:r w:rsidR="000A759E">
              <w:instrText xml:space="preserve"> XE "</w:instrText>
            </w:r>
            <w:r w:rsidR="000A759E" w:rsidRPr="00A15615">
              <w:rPr>
                <w:rFonts w:eastAsia="Times New Roman" w:cs="Arial"/>
              </w:rPr>
              <w:instrText>Date of Birth</w:instrText>
            </w:r>
            <w:r w:rsidR="000A759E">
              <w:instrText xml:space="preserve">" </w:instrText>
            </w:r>
            <w:r w:rsidR="000A759E">
              <w:rPr>
                <w:rFonts w:ascii="Arial" w:hAnsi="Arial" w:cs="Arial"/>
                <w:sz w:val="22"/>
                <w:szCs w:val="22"/>
              </w:rPr>
              <w:fldChar w:fldCharType="end"/>
            </w:r>
          </w:p>
        </w:tc>
        <w:tc>
          <w:tcPr>
            <w:tcW w:w="301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Estimate the date of birth, if necessary</w:t>
            </w:r>
          </w:p>
        </w:tc>
        <w:tc>
          <w:tcPr>
            <w:tcW w:w="1489"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12</w:t>
            </w:r>
          </w:p>
        </w:tc>
        <w:tc>
          <w:tcPr>
            <w:tcW w:w="148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4</w:t>
            </w:r>
          </w:p>
        </w:tc>
        <w:tc>
          <w:tcPr>
            <w:tcW w:w="1579"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2.22</w:t>
            </w:r>
          </w:p>
        </w:tc>
      </w:tr>
      <w:tr w:rsidR="000D618E" w:rsidRPr="00387D35" w:rsidTr="005C28B4">
        <w:tc>
          <w:tcPr>
            <w:tcW w:w="216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Sex</w:t>
            </w:r>
          </w:p>
        </w:tc>
        <w:tc>
          <w:tcPr>
            <w:tcW w:w="301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Enter M for male; F for female; or U for unknown</w:t>
            </w:r>
          </w:p>
        </w:tc>
        <w:tc>
          <w:tcPr>
            <w:tcW w:w="1489"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14</w:t>
            </w:r>
          </w:p>
        </w:tc>
        <w:tc>
          <w:tcPr>
            <w:tcW w:w="148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p>
        </w:tc>
        <w:tc>
          <w:tcPr>
            <w:tcW w:w="1579"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2.1112</w:t>
            </w:r>
          </w:p>
        </w:tc>
      </w:tr>
      <w:tr w:rsidR="000D618E" w:rsidRPr="00387D35" w:rsidTr="005C28B4">
        <w:tc>
          <w:tcPr>
            <w:tcW w:w="216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Incident Date</w:t>
            </w:r>
            <w:r w:rsidR="001F03A9">
              <w:rPr>
                <w:rFonts w:ascii="Arial" w:hAnsi="Arial" w:cs="Arial"/>
                <w:sz w:val="22"/>
                <w:szCs w:val="22"/>
              </w:rPr>
              <w:fldChar w:fldCharType="begin"/>
            </w:r>
            <w:r w:rsidR="001F03A9">
              <w:instrText xml:space="preserve"> XE "</w:instrText>
            </w:r>
            <w:r w:rsidR="001F03A9" w:rsidRPr="002405CC">
              <w:rPr>
                <w:rFonts w:ascii="Arial" w:hAnsi="Arial" w:cs="Arial"/>
                <w:sz w:val="22"/>
                <w:szCs w:val="22"/>
              </w:rPr>
              <w:instrText>Incident Date</w:instrText>
            </w:r>
            <w:r w:rsidR="001F03A9">
              <w:instrText xml:space="preserve">" </w:instrText>
            </w:r>
            <w:r w:rsidR="001F03A9">
              <w:rPr>
                <w:rFonts w:ascii="Arial" w:hAnsi="Arial" w:cs="Arial"/>
                <w:sz w:val="22"/>
                <w:szCs w:val="22"/>
              </w:rPr>
              <w:fldChar w:fldCharType="end"/>
            </w:r>
          </w:p>
        </w:tc>
        <w:tc>
          <w:tcPr>
            <w:tcW w:w="301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c>
          <w:tcPr>
            <w:tcW w:w="1489"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32</w:t>
            </w:r>
          </w:p>
        </w:tc>
        <w:tc>
          <w:tcPr>
            <w:tcW w:w="148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10</w:t>
            </w:r>
          </w:p>
        </w:tc>
        <w:tc>
          <w:tcPr>
            <w:tcW w:w="1579"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2.1214</w:t>
            </w:r>
          </w:p>
        </w:tc>
      </w:tr>
      <w:tr w:rsidR="000D618E" w:rsidRPr="00387D35" w:rsidTr="005C28B4">
        <w:tc>
          <w:tcPr>
            <w:tcW w:w="216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Arrest Date</w:t>
            </w:r>
            <w:r w:rsidR="000A759E">
              <w:rPr>
                <w:rFonts w:ascii="Arial" w:hAnsi="Arial" w:cs="Arial"/>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rPr>
              <w:fldChar w:fldCharType="end"/>
            </w:r>
          </w:p>
        </w:tc>
        <w:tc>
          <w:tcPr>
            <w:tcW w:w="301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See the Arrest Date</w:t>
            </w:r>
            <w:r w:rsidR="000A759E">
              <w:rPr>
                <w:rFonts w:ascii="Arial" w:hAnsi="Arial" w:cs="Arial"/>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Determination Matrix following this table in order to determine the appropriate date to use.</w:t>
            </w:r>
          </w:p>
        </w:tc>
        <w:tc>
          <w:tcPr>
            <w:tcW w:w="1489"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28</w:t>
            </w:r>
          </w:p>
        </w:tc>
        <w:tc>
          <w:tcPr>
            <w:tcW w:w="148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7</w:t>
            </w:r>
          </w:p>
        </w:tc>
        <w:tc>
          <w:tcPr>
            <w:tcW w:w="1579"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2.45</w:t>
            </w:r>
          </w:p>
        </w:tc>
      </w:tr>
      <w:tr w:rsidR="000D618E" w:rsidRPr="00387D35" w:rsidTr="005C28B4">
        <w:tc>
          <w:tcPr>
            <w:tcW w:w="216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Arresting Agency Name ORI</w:t>
            </w:r>
          </w:p>
        </w:tc>
        <w:tc>
          <w:tcPr>
            <w:tcW w:w="301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rsidP="0003239C">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Enter the correct name and NCIC/ORI number (Originating Agency Number initially assigned by the NCIC/FBI upon DCJS request) of the agency making the arrest.  The arresting agency and contributing agency may be different agencies</w:t>
            </w:r>
            <w:r w:rsidR="00D97271">
              <w:rPr>
                <w:rFonts w:ascii="Arial" w:hAnsi="Arial" w:cs="Arial"/>
                <w:sz w:val="22"/>
                <w:szCs w:val="22"/>
              </w:rPr>
              <w:t>,</w:t>
            </w:r>
            <w:r w:rsidRPr="00387D35">
              <w:rPr>
                <w:rFonts w:ascii="Arial" w:hAnsi="Arial" w:cs="Arial"/>
                <w:sz w:val="22"/>
                <w:szCs w:val="22"/>
              </w:rPr>
              <w:t xml:space="preserve"> so ensure the arresting agency ORI number is entered, rather than the contributing agency’s ORI number. The ORI Number can be obtained from DCJS.</w:t>
            </w:r>
          </w:p>
        </w:tc>
        <w:tc>
          <w:tcPr>
            <w:tcW w:w="1489"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24</w:t>
            </w:r>
          </w:p>
        </w:tc>
        <w:tc>
          <w:tcPr>
            <w:tcW w:w="148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6</w:t>
            </w:r>
          </w:p>
        </w:tc>
        <w:tc>
          <w:tcPr>
            <w:tcW w:w="1579"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2.1201</w:t>
            </w:r>
          </w:p>
        </w:tc>
      </w:tr>
      <w:tr w:rsidR="000D618E" w:rsidRPr="00387D35" w:rsidTr="005C28B4">
        <w:tc>
          <w:tcPr>
            <w:tcW w:w="216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Contributor ORI</w:t>
            </w:r>
          </w:p>
        </w:tc>
        <w:tc>
          <w:tcPr>
            <w:tcW w:w="301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rsidP="00C35669">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 xml:space="preserve">Enter the correct name and NCIC/ORI number (Originating Agency Number initially assigned by the NCIC/FBI upon DCJS request) of the agency submitting the Fingerprint Card.  This may not always be the Arresting Agency.  This ORI represents the agency actually contributing </w:t>
            </w:r>
            <w:r w:rsidRPr="00387D35">
              <w:rPr>
                <w:rFonts w:ascii="Arial" w:hAnsi="Arial" w:cs="Arial"/>
                <w:sz w:val="22"/>
                <w:szCs w:val="22"/>
              </w:rPr>
              <w:lastRenderedPageBreak/>
              <w:t>the transaction to DCJS, and responsible for it.</w:t>
            </w:r>
          </w:p>
        </w:tc>
        <w:tc>
          <w:tcPr>
            <w:tcW w:w="1489"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22</w:t>
            </w:r>
          </w:p>
        </w:tc>
        <w:tc>
          <w:tcPr>
            <w:tcW w:w="148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p>
        </w:tc>
        <w:tc>
          <w:tcPr>
            <w:tcW w:w="1579"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2.1199</w:t>
            </w:r>
          </w:p>
        </w:tc>
      </w:tr>
      <w:tr w:rsidR="000D618E" w:rsidRPr="00387D35" w:rsidTr="005C28B4">
        <w:tc>
          <w:tcPr>
            <w:tcW w:w="216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Arrest Number</w:t>
            </w:r>
            <w:r w:rsidR="000A759E">
              <w:rPr>
                <w:rFonts w:ascii="Arial" w:hAnsi="Arial" w:cs="Arial"/>
                <w:sz w:val="22"/>
                <w:szCs w:val="22"/>
              </w:rPr>
              <w:fldChar w:fldCharType="begin"/>
            </w:r>
            <w:r w:rsidR="000A759E">
              <w:instrText xml:space="preserve"> XE "</w:instrText>
            </w:r>
            <w:r w:rsidR="000A759E" w:rsidRPr="00711B0C">
              <w:rPr>
                <w:rFonts w:ascii="Arial" w:hAnsi="Arial" w:cs="Arial"/>
                <w:sz w:val="22"/>
                <w:szCs w:val="22"/>
              </w:rPr>
              <w:instrText>Arrest Number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w:t>
            </w:r>
          </w:p>
        </w:tc>
        <w:tc>
          <w:tcPr>
            <w:tcW w:w="301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This is the unique number assigned by the Arresting Agency to identify a specific arrest of an individual. (This number is not shared with a co-offender.)</w:t>
            </w:r>
          </w:p>
        </w:tc>
        <w:tc>
          <w:tcPr>
            <w:tcW w:w="1489"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25</w:t>
            </w:r>
          </w:p>
        </w:tc>
        <w:tc>
          <w:tcPr>
            <w:tcW w:w="148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8</w:t>
            </w:r>
          </w:p>
        </w:tc>
        <w:tc>
          <w:tcPr>
            <w:tcW w:w="1579"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2.1210</w:t>
            </w:r>
          </w:p>
        </w:tc>
      </w:tr>
      <w:tr w:rsidR="000D618E" w:rsidRPr="00387D35" w:rsidTr="005C28B4">
        <w:tc>
          <w:tcPr>
            <w:tcW w:w="216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Local ID Number *</w:t>
            </w:r>
          </w:p>
        </w:tc>
        <w:tc>
          <w:tcPr>
            <w:tcW w:w="301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If ID available, complete this field if there is no arrest number.  This is the unique number assigned by the Arresting Agency to identify a specific arrested person.</w:t>
            </w:r>
          </w:p>
        </w:tc>
        <w:tc>
          <w:tcPr>
            <w:tcW w:w="1489"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26</w:t>
            </w:r>
          </w:p>
        </w:tc>
        <w:tc>
          <w:tcPr>
            <w:tcW w:w="148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8</w:t>
            </w:r>
          </w:p>
        </w:tc>
        <w:tc>
          <w:tcPr>
            <w:tcW w:w="1579"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2.1102</w:t>
            </w:r>
          </w:p>
        </w:tc>
      </w:tr>
      <w:tr w:rsidR="000D618E" w:rsidRPr="00387D35" w:rsidTr="005C28B4">
        <w:tc>
          <w:tcPr>
            <w:tcW w:w="216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Incident Number</w:t>
            </w:r>
            <w:r w:rsidR="001F03A9">
              <w:rPr>
                <w:rFonts w:ascii="Arial" w:hAnsi="Arial" w:cs="Arial"/>
                <w:sz w:val="22"/>
                <w:szCs w:val="22"/>
              </w:rPr>
              <w:fldChar w:fldCharType="begin"/>
            </w:r>
            <w:r w:rsidR="001F03A9">
              <w:instrText xml:space="preserve"> XE "</w:instrText>
            </w:r>
            <w:r w:rsidR="001F03A9" w:rsidRPr="000D2773">
              <w:rPr>
                <w:rFonts w:ascii="Arial" w:hAnsi="Arial" w:cs="Arial"/>
                <w:sz w:val="22"/>
                <w:szCs w:val="22"/>
              </w:rPr>
              <w:instrText>Incident Number</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w:t>
            </w:r>
          </w:p>
        </w:tc>
        <w:tc>
          <w:tcPr>
            <w:tcW w:w="301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If number available, complete this field if there is no arrest number.  This is a unique number assigned by the arresting agency to identify the incident or complaint.  It may be shared with co-offenders.</w:t>
            </w:r>
          </w:p>
        </w:tc>
        <w:tc>
          <w:tcPr>
            <w:tcW w:w="1489"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41</w:t>
            </w:r>
          </w:p>
        </w:tc>
        <w:tc>
          <w:tcPr>
            <w:tcW w:w="148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8</w:t>
            </w:r>
          </w:p>
        </w:tc>
        <w:tc>
          <w:tcPr>
            <w:tcW w:w="1579"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2.1213</w:t>
            </w:r>
          </w:p>
        </w:tc>
      </w:tr>
      <w:tr w:rsidR="000D618E" w:rsidRPr="00387D35" w:rsidTr="005C28B4">
        <w:tc>
          <w:tcPr>
            <w:tcW w:w="216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Court of Arraignment</w:t>
            </w:r>
            <w:r w:rsidR="001F03A9">
              <w:rPr>
                <w:rFonts w:ascii="Arial" w:hAnsi="Arial" w:cs="Arial"/>
                <w:sz w:val="22"/>
                <w:szCs w:val="22"/>
              </w:rPr>
              <w:fldChar w:fldCharType="begin"/>
            </w:r>
            <w:r w:rsidR="001F03A9">
              <w:instrText xml:space="preserve"> XE "</w:instrText>
            </w:r>
            <w:r w:rsidR="001F03A9" w:rsidRPr="00144B7A">
              <w:rPr>
                <w:rFonts w:ascii="Arial" w:hAnsi="Arial" w:cs="Arial"/>
                <w:sz w:val="22"/>
                <w:szCs w:val="22"/>
              </w:rPr>
              <w:instrText>Court of Arraignment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ORI</w:t>
            </w:r>
          </w:p>
        </w:tc>
        <w:tc>
          <w:tcPr>
            <w:tcW w:w="301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rsidP="00C35669">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Enter ORI.  If not known</w:t>
            </w:r>
            <w:r w:rsidR="00D97271">
              <w:rPr>
                <w:rFonts w:ascii="Arial" w:hAnsi="Arial" w:cs="Arial"/>
                <w:sz w:val="22"/>
                <w:szCs w:val="22"/>
              </w:rPr>
              <w:t>,</w:t>
            </w:r>
            <w:r w:rsidRPr="00387D35">
              <w:rPr>
                <w:rFonts w:ascii="Arial" w:hAnsi="Arial" w:cs="Arial"/>
                <w:sz w:val="22"/>
                <w:szCs w:val="22"/>
              </w:rPr>
              <w:t xml:space="preserve"> enter court name, jurisdiction and county (e.g. Nassau Town Court, Rensselaer Co</w:t>
            </w:r>
            <w:r w:rsidR="00C35669">
              <w:rPr>
                <w:rFonts w:ascii="Arial" w:hAnsi="Arial" w:cs="Arial"/>
                <w:sz w:val="22"/>
                <w:szCs w:val="22"/>
              </w:rPr>
              <w:t>unty</w:t>
            </w:r>
            <w:r w:rsidR="00E71D2D">
              <w:rPr>
                <w:rFonts w:ascii="Arial" w:hAnsi="Arial" w:cs="Arial"/>
                <w:sz w:val="22"/>
                <w:szCs w:val="22"/>
              </w:rPr>
              <w:t xml:space="preserve">). </w:t>
            </w:r>
            <w:r w:rsidRPr="00387D35">
              <w:rPr>
                <w:rFonts w:ascii="Arial" w:hAnsi="Arial" w:cs="Arial"/>
                <w:sz w:val="22"/>
                <w:szCs w:val="22"/>
              </w:rPr>
              <w:t xml:space="preserve">Do not enter the judge’s name. </w:t>
            </w:r>
          </w:p>
        </w:tc>
        <w:tc>
          <w:tcPr>
            <w:tcW w:w="1489"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27</w:t>
            </w:r>
          </w:p>
        </w:tc>
        <w:tc>
          <w:tcPr>
            <w:tcW w:w="148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14 &amp; 15</w:t>
            </w:r>
          </w:p>
        </w:tc>
        <w:tc>
          <w:tcPr>
            <w:tcW w:w="1579"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2.1216</w:t>
            </w:r>
          </w:p>
        </w:tc>
      </w:tr>
      <w:tr w:rsidR="000D618E" w:rsidRPr="00387D35" w:rsidTr="005C28B4">
        <w:tc>
          <w:tcPr>
            <w:tcW w:w="216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Arrest and Incident Location Codes</w:t>
            </w:r>
          </w:p>
        </w:tc>
        <w:tc>
          <w:tcPr>
            <w:tcW w:w="301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rsidP="00C35669">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Enter the correct City, Town or Village Code (CTV</w:t>
            </w:r>
            <w:r w:rsidR="00C35669">
              <w:rPr>
                <w:rFonts w:ascii="Arial" w:hAnsi="Arial" w:cs="Arial"/>
                <w:sz w:val="22"/>
                <w:szCs w:val="22"/>
              </w:rPr>
              <w:t>)</w:t>
            </w:r>
            <w:r w:rsidRPr="00387D35">
              <w:rPr>
                <w:rFonts w:ascii="Arial" w:hAnsi="Arial" w:cs="Arial"/>
                <w:sz w:val="22"/>
                <w:szCs w:val="22"/>
              </w:rPr>
              <w:t xml:space="preserve"> code; e.g. 0101).  If CTV code is unknown, enter name and type of municipality (e.g. Albany - city).  </w:t>
            </w:r>
          </w:p>
        </w:tc>
        <w:tc>
          <w:tcPr>
            <w:tcW w:w="1489"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29 &amp; 33</w:t>
            </w:r>
          </w:p>
        </w:tc>
        <w:tc>
          <w:tcPr>
            <w:tcW w:w="148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11</w:t>
            </w:r>
          </w:p>
        </w:tc>
        <w:tc>
          <w:tcPr>
            <w:tcW w:w="1579"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2.1206</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(arrest location)</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2.1214</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(incident location)</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2.1223</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 xml:space="preserve">(multiple </w:t>
            </w:r>
            <w:r w:rsidRPr="00387D35">
              <w:rPr>
                <w:rFonts w:ascii="Arial" w:hAnsi="Arial" w:cs="Arial"/>
                <w:sz w:val="22"/>
                <w:szCs w:val="22"/>
              </w:rPr>
              <w:lastRenderedPageBreak/>
              <w:t>incidents included)</w:t>
            </w:r>
          </w:p>
        </w:tc>
      </w:tr>
      <w:tr w:rsidR="000D618E" w:rsidRPr="00387D35" w:rsidTr="005C28B4">
        <w:tc>
          <w:tcPr>
            <w:tcW w:w="216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Expected Arraignment Date</w:t>
            </w:r>
          </w:p>
        </w:tc>
        <w:tc>
          <w:tcPr>
            <w:tcW w:w="301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Enter the date the person has been told to appear in court or the date the Arresting Agency takes the person to court for arraignment.</w:t>
            </w:r>
          </w:p>
        </w:tc>
        <w:tc>
          <w:tcPr>
            <w:tcW w:w="1489"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37</w:t>
            </w:r>
          </w:p>
        </w:tc>
        <w:tc>
          <w:tcPr>
            <w:tcW w:w="148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13</w:t>
            </w:r>
          </w:p>
        </w:tc>
        <w:tc>
          <w:tcPr>
            <w:tcW w:w="1579"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2.1225</w:t>
            </w:r>
          </w:p>
        </w:tc>
      </w:tr>
      <w:tr w:rsidR="000D618E" w:rsidRPr="00387D35" w:rsidTr="005C28B4">
        <w:trPr>
          <w:trHeight w:val="3196"/>
        </w:trPr>
        <w:tc>
          <w:tcPr>
            <w:tcW w:w="216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Arrest Charges</w:t>
            </w:r>
            <w:r w:rsidR="000A759E">
              <w:rPr>
                <w:rFonts w:ascii="Arial" w:hAnsi="Arial" w:cs="Arial"/>
                <w:sz w:val="22"/>
                <w:szCs w:val="22"/>
              </w:rPr>
              <w:fldChar w:fldCharType="begin"/>
            </w:r>
            <w:r w:rsidR="000A759E">
              <w:instrText xml:space="preserve"> XE "</w:instrText>
            </w:r>
            <w:r w:rsidR="000A759E" w:rsidRPr="00C8693E">
              <w:rPr>
                <w:rFonts w:ascii="Arial" w:hAnsi="Arial" w:cs="Arial"/>
                <w:sz w:val="22"/>
                <w:szCs w:val="22"/>
              </w:rPr>
              <w:instrText>Arrest Charges</w:instrText>
            </w:r>
            <w:r w:rsidR="000A759E">
              <w:instrText xml:space="preserve">" </w:instrText>
            </w:r>
            <w:r w:rsidR="000A759E">
              <w:rPr>
                <w:rFonts w:ascii="Arial" w:hAnsi="Arial" w:cs="Arial"/>
                <w:sz w:val="22"/>
                <w:szCs w:val="22"/>
              </w:rPr>
              <w:fldChar w:fldCharType="end"/>
            </w:r>
          </w:p>
        </w:tc>
        <w:tc>
          <w:tcPr>
            <w:tcW w:w="301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rsidP="009D6620">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All non-</w:t>
            </w:r>
            <w:proofErr w:type="spellStart"/>
            <w:r w:rsidRPr="00387D35">
              <w:rPr>
                <w:rFonts w:ascii="Arial" w:hAnsi="Arial" w:cs="Arial"/>
                <w:sz w:val="22"/>
                <w:szCs w:val="22"/>
              </w:rPr>
              <w:t>fingerprintable</w:t>
            </w:r>
            <w:proofErr w:type="spellEnd"/>
            <w:r w:rsidRPr="00387D35">
              <w:rPr>
                <w:rFonts w:ascii="Arial" w:hAnsi="Arial" w:cs="Arial"/>
                <w:sz w:val="22"/>
                <w:szCs w:val="22"/>
              </w:rPr>
              <w:t xml:space="preserve"> charges, in addition to </w:t>
            </w:r>
            <w:proofErr w:type="spellStart"/>
            <w:r w:rsidRPr="00387D35">
              <w:rPr>
                <w:rFonts w:ascii="Arial" w:hAnsi="Arial" w:cs="Arial"/>
                <w:sz w:val="22"/>
                <w:szCs w:val="22"/>
              </w:rPr>
              <w:t>fingerprintable</w:t>
            </w:r>
            <w:proofErr w:type="spellEnd"/>
            <w:r w:rsidRPr="00387D35">
              <w:rPr>
                <w:rFonts w:ascii="Arial" w:hAnsi="Arial" w:cs="Arial"/>
                <w:sz w:val="22"/>
                <w:szCs w:val="22"/>
              </w:rPr>
              <w:t xml:space="preserve"> charges, relating to the arrest should be entered.  There MUST be at least one </w:t>
            </w:r>
            <w:proofErr w:type="spellStart"/>
            <w:r w:rsidR="005F4DBD">
              <w:rPr>
                <w:rFonts w:ascii="Arial" w:hAnsi="Arial" w:cs="Arial"/>
                <w:sz w:val="22"/>
                <w:szCs w:val="22"/>
              </w:rPr>
              <w:t>finger</w:t>
            </w:r>
            <w:r w:rsidRPr="00387D35">
              <w:rPr>
                <w:rFonts w:ascii="Arial" w:hAnsi="Arial" w:cs="Arial"/>
                <w:sz w:val="22"/>
                <w:szCs w:val="22"/>
              </w:rPr>
              <w:t>printable</w:t>
            </w:r>
            <w:proofErr w:type="spellEnd"/>
            <w:r w:rsidRPr="00387D35">
              <w:rPr>
                <w:rFonts w:ascii="Arial" w:hAnsi="Arial" w:cs="Arial"/>
                <w:sz w:val="22"/>
                <w:szCs w:val="22"/>
              </w:rPr>
              <w:t xml:space="preserve"> charge included in order to submit the arrest to DCJS.  All elements of the charges</w:t>
            </w:r>
            <w:r w:rsidR="00D97271">
              <w:rPr>
                <w:rFonts w:ascii="Arial" w:hAnsi="Arial" w:cs="Arial"/>
                <w:sz w:val="22"/>
                <w:szCs w:val="22"/>
              </w:rPr>
              <w:t>,</w:t>
            </w:r>
            <w:r w:rsidRPr="00387D35">
              <w:rPr>
                <w:rFonts w:ascii="Arial" w:hAnsi="Arial" w:cs="Arial"/>
                <w:sz w:val="22"/>
                <w:szCs w:val="22"/>
              </w:rPr>
              <w:t xml:space="preserve"> (Law, Article and Section, Subsection [if applicable]</w:t>
            </w:r>
            <w:r w:rsidR="00D97271">
              <w:rPr>
                <w:rFonts w:ascii="Arial" w:hAnsi="Arial" w:cs="Arial"/>
                <w:sz w:val="22"/>
                <w:szCs w:val="22"/>
              </w:rPr>
              <w:t xml:space="preserve"> </w:t>
            </w:r>
            <w:r w:rsidRPr="00387D35">
              <w:rPr>
                <w:rFonts w:ascii="Arial" w:hAnsi="Arial" w:cs="Arial"/>
                <w:sz w:val="22"/>
                <w:szCs w:val="22"/>
              </w:rPr>
              <w:t>Class, Category, Degree, Attempt, Name of Charge, and Counts) must be reported.</w:t>
            </w:r>
          </w:p>
        </w:tc>
        <w:tc>
          <w:tcPr>
            <w:tcW w:w="1489"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38</w:t>
            </w:r>
          </w:p>
        </w:tc>
        <w:tc>
          <w:tcPr>
            <w:tcW w:w="148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12</w:t>
            </w:r>
          </w:p>
        </w:tc>
        <w:tc>
          <w:tcPr>
            <w:tcW w:w="1579"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2.1212</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 and</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2.1223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(if multiple incidents are included, in which case 2.1212 is also used but in summary capacity)</w:t>
            </w:r>
          </w:p>
        </w:tc>
      </w:tr>
      <w:tr w:rsidR="00C35669" w:rsidRPr="00387D35" w:rsidTr="005C28B4">
        <w:trPr>
          <w:cantSplit/>
          <w:trHeight w:val="1008"/>
        </w:trPr>
        <w:tc>
          <w:tcPr>
            <w:tcW w:w="2160" w:type="dxa"/>
            <w:tcBorders>
              <w:top w:val="single" w:sz="7" w:space="0" w:color="000000"/>
              <w:left w:val="single" w:sz="15" w:space="0" w:color="000000"/>
              <w:bottom w:val="single" w:sz="7" w:space="0" w:color="000000"/>
              <w:right w:val="single" w:sz="7" w:space="0" w:color="000000"/>
            </w:tcBorders>
          </w:tcPr>
          <w:p w:rsidR="00C35669" w:rsidRDefault="00A81028" w:rsidP="00A81028">
            <w:pPr>
              <w:spacing w:line="240" w:lineRule="exact"/>
              <w:rPr>
                <w:rFonts w:ascii="Arial" w:hAnsi="Arial" w:cs="Arial"/>
                <w:sz w:val="22"/>
                <w:szCs w:val="22"/>
              </w:rPr>
            </w:pPr>
            <w:r>
              <w:rPr>
                <w:rFonts w:ascii="Arial" w:hAnsi="Arial" w:cs="Arial"/>
                <w:sz w:val="22"/>
                <w:szCs w:val="22"/>
              </w:rPr>
              <w:t>Domestic Incident Report Indicator</w:t>
            </w:r>
          </w:p>
          <w:p w:rsidR="00C35669" w:rsidRPr="00387D35" w:rsidRDefault="00C35669">
            <w:pPr>
              <w:spacing w:line="120" w:lineRule="exact"/>
              <w:rPr>
                <w:rFonts w:ascii="Arial" w:hAnsi="Arial" w:cs="Arial"/>
                <w:sz w:val="22"/>
                <w:szCs w:val="22"/>
              </w:rPr>
            </w:pPr>
          </w:p>
        </w:tc>
        <w:tc>
          <w:tcPr>
            <w:tcW w:w="3011" w:type="dxa"/>
            <w:tcBorders>
              <w:top w:val="single" w:sz="7" w:space="0" w:color="000000"/>
              <w:left w:val="single" w:sz="7" w:space="0" w:color="000000"/>
              <w:bottom w:val="single" w:sz="7" w:space="0" w:color="000000"/>
              <w:right w:val="single" w:sz="7" w:space="0" w:color="000000"/>
            </w:tcBorders>
          </w:tcPr>
          <w:p w:rsidR="00C35669" w:rsidRPr="00387D35" w:rsidRDefault="00A81028" w:rsidP="00A81028">
            <w:pPr>
              <w:spacing w:line="240" w:lineRule="exact"/>
              <w:rPr>
                <w:rFonts w:ascii="Arial" w:hAnsi="Arial" w:cs="Arial"/>
                <w:sz w:val="22"/>
                <w:szCs w:val="22"/>
              </w:rPr>
            </w:pPr>
            <w:r>
              <w:rPr>
                <w:rFonts w:ascii="Arial" w:hAnsi="Arial" w:cs="Arial"/>
                <w:sz w:val="22"/>
                <w:szCs w:val="22"/>
              </w:rPr>
              <w:t>Indicator that a Domestic Incident Report (DIR)</w:t>
            </w:r>
            <w:r w:rsidR="001F03A9">
              <w:rPr>
                <w:rFonts w:ascii="Arial" w:hAnsi="Arial" w:cs="Arial"/>
                <w:sz w:val="22"/>
                <w:szCs w:val="22"/>
              </w:rPr>
              <w:fldChar w:fldCharType="begin"/>
            </w:r>
            <w:r w:rsidR="001F03A9">
              <w:instrText xml:space="preserve"> XE "</w:instrText>
            </w:r>
            <w:r w:rsidR="001F03A9" w:rsidRPr="005F052C">
              <w:rPr>
                <w:rFonts w:ascii="Arial" w:hAnsi="Arial" w:cs="Arial"/>
                <w:sz w:val="22"/>
                <w:szCs w:val="22"/>
              </w:rPr>
              <w:instrText>Domestic Incident Report (DIR)</w:instrText>
            </w:r>
            <w:r w:rsidR="001F03A9">
              <w:instrText xml:space="preserve">" </w:instrText>
            </w:r>
            <w:r w:rsidR="001F03A9">
              <w:rPr>
                <w:rFonts w:ascii="Arial" w:hAnsi="Arial" w:cs="Arial"/>
                <w:sz w:val="22"/>
                <w:szCs w:val="22"/>
              </w:rPr>
              <w:fldChar w:fldCharType="end"/>
            </w:r>
            <w:r>
              <w:rPr>
                <w:rFonts w:ascii="Arial" w:hAnsi="Arial" w:cs="Arial"/>
                <w:sz w:val="22"/>
                <w:szCs w:val="22"/>
              </w:rPr>
              <w:t xml:space="preserve"> was completed for this arrest</w:t>
            </w:r>
          </w:p>
        </w:tc>
        <w:tc>
          <w:tcPr>
            <w:tcW w:w="1489" w:type="dxa"/>
            <w:tcBorders>
              <w:top w:val="single" w:sz="7" w:space="0" w:color="000000"/>
              <w:left w:val="single" w:sz="7" w:space="0" w:color="000000"/>
              <w:bottom w:val="single" w:sz="7" w:space="0" w:color="000000"/>
              <w:right w:val="single" w:sz="7" w:space="0" w:color="000000"/>
            </w:tcBorders>
          </w:tcPr>
          <w:p w:rsidR="00C35669" w:rsidRPr="00387D35" w:rsidRDefault="00A81028" w:rsidP="009D6620">
            <w:pPr>
              <w:spacing w:line="200" w:lineRule="exact"/>
              <w:jc w:val="center"/>
              <w:rPr>
                <w:rFonts w:ascii="Arial" w:hAnsi="Arial" w:cs="Arial"/>
                <w:sz w:val="22"/>
                <w:szCs w:val="22"/>
              </w:rPr>
            </w:pPr>
            <w:r>
              <w:rPr>
                <w:rFonts w:ascii="Arial" w:hAnsi="Arial" w:cs="Arial"/>
                <w:sz w:val="22"/>
                <w:szCs w:val="22"/>
              </w:rPr>
              <w:t>42</w:t>
            </w:r>
          </w:p>
        </w:tc>
        <w:tc>
          <w:tcPr>
            <w:tcW w:w="1481" w:type="dxa"/>
            <w:tcBorders>
              <w:top w:val="single" w:sz="7" w:space="0" w:color="000000"/>
              <w:left w:val="single" w:sz="7" w:space="0" w:color="000000"/>
              <w:bottom w:val="single" w:sz="7" w:space="0" w:color="000000"/>
              <w:right w:val="single" w:sz="7" w:space="0" w:color="000000"/>
            </w:tcBorders>
          </w:tcPr>
          <w:p w:rsidR="00C35669" w:rsidRPr="00387D35" w:rsidRDefault="00C35669" w:rsidP="00A81028">
            <w:pPr>
              <w:spacing w:line="240" w:lineRule="exact"/>
              <w:rPr>
                <w:rFonts w:ascii="Arial" w:hAnsi="Arial" w:cs="Arial"/>
                <w:sz w:val="22"/>
                <w:szCs w:val="22"/>
              </w:rPr>
            </w:pPr>
          </w:p>
        </w:tc>
        <w:tc>
          <w:tcPr>
            <w:tcW w:w="1579" w:type="dxa"/>
            <w:tcBorders>
              <w:top w:val="single" w:sz="7" w:space="0" w:color="000000"/>
              <w:left w:val="single" w:sz="7" w:space="0" w:color="000000"/>
              <w:bottom w:val="single" w:sz="7" w:space="0" w:color="000000"/>
              <w:right w:val="single" w:sz="15" w:space="0" w:color="000000"/>
            </w:tcBorders>
          </w:tcPr>
          <w:p w:rsidR="00C35669" w:rsidRPr="00387D35" w:rsidRDefault="00A81028" w:rsidP="00A81028">
            <w:pPr>
              <w:spacing w:line="240" w:lineRule="exact"/>
              <w:rPr>
                <w:rFonts w:ascii="Arial" w:hAnsi="Arial" w:cs="Arial"/>
                <w:sz w:val="22"/>
                <w:szCs w:val="22"/>
              </w:rPr>
            </w:pPr>
            <w:r>
              <w:rPr>
                <w:rFonts w:ascii="Arial" w:hAnsi="Arial" w:cs="Arial"/>
                <w:sz w:val="22"/>
                <w:szCs w:val="22"/>
              </w:rPr>
              <w:t>2.1226</w:t>
            </w:r>
          </w:p>
        </w:tc>
      </w:tr>
      <w:tr w:rsidR="000D618E" w:rsidRPr="00387D35" w:rsidTr="005C28B4">
        <w:tc>
          <w:tcPr>
            <w:tcW w:w="2160" w:type="dxa"/>
            <w:tcBorders>
              <w:top w:val="single" w:sz="7" w:space="0" w:color="000000"/>
              <w:left w:val="single" w:sz="15" w:space="0" w:color="000000"/>
              <w:bottom w:val="single" w:sz="15"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Fingerprint Images</w:t>
            </w:r>
          </w:p>
        </w:tc>
        <w:tc>
          <w:tcPr>
            <w:tcW w:w="3011" w:type="dxa"/>
            <w:tcBorders>
              <w:top w:val="single" w:sz="7" w:space="0" w:color="000000"/>
              <w:left w:val="single" w:sz="7" w:space="0" w:color="000000"/>
              <w:bottom w:val="single" w:sz="15"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Images of 10 individual fingers and 4 slaps; any missing images and reason should be noted (e.g. amputated).</w:t>
            </w:r>
          </w:p>
        </w:tc>
        <w:tc>
          <w:tcPr>
            <w:tcW w:w="1489" w:type="dxa"/>
            <w:tcBorders>
              <w:top w:val="single" w:sz="7" w:space="0" w:color="000000"/>
              <w:left w:val="single" w:sz="7" w:space="0" w:color="000000"/>
              <w:bottom w:val="single" w:sz="15"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p>
        </w:tc>
        <w:tc>
          <w:tcPr>
            <w:tcW w:w="1481" w:type="dxa"/>
            <w:tcBorders>
              <w:top w:val="single" w:sz="7" w:space="0" w:color="000000"/>
              <w:left w:val="single" w:sz="7" w:space="0" w:color="000000"/>
              <w:bottom w:val="single" w:sz="15"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p>
        </w:tc>
        <w:tc>
          <w:tcPr>
            <w:tcW w:w="1579" w:type="dxa"/>
            <w:tcBorders>
              <w:top w:val="single" w:sz="7" w:space="0" w:color="000000"/>
              <w:left w:val="single" w:sz="7" w:space="0" w:color="000000"/>
              <w:bottom w:val="single" w:sz="15" w:space="0" w:color="000000"/>
              <w:right w:val="single" w:sz="15"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Send as Type 4 or 14 records</w:t>
            </w:r>
          </w:p>
        </w:tc>
      </w:tr>
      <w:tr w:rsidR="00677D62" w:rsidRPr="00387D35" w:rsidTr="00C35669">
        <w:tc>
          <w:tcPr>
            <w:tcW w:w="9720" w:type="dxa"/>
            <w:gridSpan w:val="5"/>
            <w:tcBorders>
              <w:top w:val="single" w:sz="7" w:space="0" w:color="000000"/>
              <w:left w:val="single" w:sz="15" w:space="0" w:color="000000"/>
              <w:bottom w:val="single" w:sz="15" w:space="0" w:color="000000"/>
              <w:right w:val="single" w:sz="15"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b/>
                <w:bCs/>
                <w:sz w:val="22"/>
                <w:szCs w:val="22"/>
              </w:rPr>
              <w:t>* At least one of these numbers is required</w:t>
            </w:r>
          </w:p>
        </w:tc>
      </w:tr>
    </w:tbl>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sectPr w:rsidR="000D618E" w:rsidRPr="00387D35">
          <w:pgSz w:w="12240" w:h="15840"/>
          <w:pgMar w:top="1440" w:right="1440" w:bottom="1170" w:left="1440" w:header="1440" w:footer="1170" w:gutter="0"/>
          <w:cols w:space="720"/>
          <w:noEndnote/>
        </w:sectPr>
      </w:pPr>
    </w:p>
    <w:p w:rsidR="000D618E" w:rsidRPr="00387D35" w:rsidRDefault="000D618E" w:rsidP="00E34738">
      <w:pPr>
        <w:pStyle w:val="Level1"/>
        <w:numPr>
          <w:ilvl w:val="0"/>
          <w:numId w:val="417"/>
        </w:numPr>
        <w:tabs>
          <w:tab w:val="left" w:pos="450"/>
          <w:tab w:val="left" w:pos="864"/>
          <w:tab w:val="left" w:pos="1296"/>
          <w:tab w:val="left" w:pos="171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170"/>
        <w:rPr>
          <w:rFonts w:ascii="Arial" w:hAnsi="Arial" w:cs="Arial"/>
          <w:sz w:val="22"/>
          <w:szCs w:val="22"/>
        </w:rPr>
      </w:pPr>
      <w:bookmarkStart w:id="77" w:name="_Toc447145808"/>
      <w:r w:rsidRPr="00387D35">
        <w:rPr>
          <w:rFonts w:ascii="Arial" w:hAnsi="Arial" w:cs="Arial"/>
          <w:sz w:val="22"/>
          <w:szCs w:val="22"/>
          <w:u w:val="single"/>
        </w:rPr>
        <w:lastRenderedPageBreak/>
        <w:t>Arrest Date</w:t>
      </w:r>
      <w:r w:rsidR="000A759E">
        <w:rPr>
          <w:rFonts w:ascii="Arial" w:hAnsi="Arial" w:cs="Arial"/>
          <w:sz w:val="22"/>
          <w:szCs w:val="22"/>
          <w:u w:val="single"/>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u w:val="single"/>
        </w:rPr>
        <w:fldChar w:fldCharType="end"/>
      </w:r>
      <w:r w:rsidRPr="00387D35">
        <w:rPr>
          <w:rFonts w:ascii="Arial" w:hAnsi="Arial" w:cs="Arial"/>
          <w:sz w:val="22"/>
          <w:szCs w:val="22"/>
          <w:u w:val="single"/>
        </w:rPr>
        <w:t xml:space="preserve"> Determination Matrix (presented later in this section)</w:t>
      </w:r>
      <w:bookmarkEnd w:id="77"/>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5F4DBD">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Pr>
          <w:rFonts w:ascii="Arial" w:hAnsi="Arial" w:cs="Arial"/>
          <w:sz w:val="22"/>
          <w:szCs w:val="22"/>
        </w:rPr>
        <w:t xml:space="preserve">The arrest date is </w:t>
      </w:r>
      <w:r w:rsidR="000D618E" w:rsidRPr="00387D35">
        <w:rPr>
          <w:rFonts w:ascii="Arial" w:hAnsi="Arial" w:cs="Arial"/>
          <w:sz w:val="22"/>
          <w:szCs w:val="22"/>
        </w:rPr>
        <w:t>the date when the individual is first taken into custody by those filing charges against the</w:t>
      </w:r>
      <w:r>
        <w:rPr>
          <w:rFonts w:ascii="Arial" w:hAnsi="Arial" w:cs="Arial"/>
          <w:sz w:val="22"/>
          <w:szCs w:val="22"/>
        </w:rPr>
        <w:t xml:space="preserve"> individual.  When </w:t>
      </w:r>
      <w:r w:rsidR="000D618E" w:rsidRPr="00387D35">
        <w:rPr>
          <w:rFonts w:ascii="Arial" w:hAnsi="Arial" w:cs="Arial"/>
          <w:sz w:val="22"/>
          <w:szCs w:val="22"/>
        </w:rPr>
        <w:t>taken into custody, the individual has been deprived of his/her</w:t>
      </w:r>
      <w:r>
        <w:rPr>
          <w:rFonts w:ascii="Arial" w:hAnsi="Arial" w:cs="Arial"/>
          <w:sz w:val="22"/>
          <w:szCs w:val="22"/>
        </w:rPr>
        <w:t xml:space="preserve"> freedom relative to this case.</w:t>
      </w:r>
      <w:r w:rsidR="000D618E" w:rsidRPr="00387D35">
        <w:rPr>
          <w:rFonts w:ascii="Arial" w:hAnsi="Arial" w:cs="Arial"/>
          <w:sz w:val="22"/>
          <w:szCs w:val="22"/>
        </w:rPr>
        <w:t xml:space="preserve">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All the agencies involved in a case need to use the same arrest date when reporting to DCJS to ensure that the arrest, court disposition</w:t>
      </w:r>
      <w:r w:rsidR="00D97271">
        <w:rPr>
          <w:rFonts w:ascii="Arial" w:hAnsi="Arial" w:cs="Arial"/>
          <w:sz w:val="22"/>
          <w:szCs w:val="22"/>
        </w:rPr>
        <w:t>,</w:t>
      </w:r>
      <w:r w:rsidRPr="00387D35">
        <w:rPr>
          <w:rFonts w:ascii="Arial" w:hAnsi="Arial" w:cs="Arial"/>
          <w:sz w:val="22"/>
          <w:szCs w:val="22"/>
        </w:rPr>
        <w:t xml:space="preserve"> custody and supervision information are properly linked on the Computerize</w:t>
      </w:r>
      <w:r w:rsidR="009D6620">
        <w:rPr>
          <w:rFonts w:ascii="Arial" w:hAnsi="Arial" w:cs="Arial"/>
          <w:sz w:val="22"/>
          <w:szCs w:val="22"/>
        </w:rPr>
        <w:t>d Criminal History (CCH) file.  The matrix</w:t>
      </w:r>
      <w:r w:rsidRPr="00387D35">
        <w:rPr>
          <w:rFonts w:ascii="Arial" w:hAnsi="Arial" w:cs="Arial"/>
          <w:sz w:val="22"/>
          <w:szCs w:val="22"/>
        </w:rPr>
        <w:t xml:space="preserve"> presented later in this section, should be used to determine the appropriate arrest date.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5"/>
        <w:numPr>
          <w:ilvl w:val="4"/>
          <w:numId w:val="5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u w:val="single"/>
        </w:rPr>
        <w:t>Arrest Date</w:t>
      </w:r>
      <w:r w:rsidR="000A759E">
        <w:rPr>
          <w:rFonts w:ascii="Arial" w:hAnsi="Arial" w:cs="Arial"/>
          <w:sz w:val="22"/>
          <w:szCs w:val="22"/>
          <w:u w:val="single"/>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u w:val="single"/>
        </w:rPr>
        <w:fldChar w:fldCharType="end"/>
      </w:r>
      <w:r w:rsidRPr="00387D35">
        <w:rPr>
          <w:rFonts w:ascii="Arial" w:hAnsi="Arial" w:cs="Arial"/>
          <w:sz w:val="22"/>
          <w:szCs w:val="22"/>
          <w:u w:val="single"/>
        </w:rPr>
        <w:t xml:space="preserve"> Determination Matrix -</w:t>
      </w:r>
      <w:r w:rsidR="005364BE">
        <w:rPr>
          <w:rFonts w:ascii="Arial" w:hAnsi="Arial" w:cs="Arial"/>
          <w:sz w:val="22"/>
          <w:szCs w:val="22"/>
          <w:u w:val="single"/>
        </w:rPr>
        <w:t xml:space="preserve"> </w:t>
      </w:r>
      <w:r w:rsidRPr="00387D35">
        <w:rPr>
          <w:rFonts w:ascii="Arial" w:hAnsi="Arial" w:cs="Arial"/>
          <w:sz w:val="22"/>
          <w:szCs w:val="22"/>
          <w:u w:val="single"/>
        </w:rPr>
        <w:t>Definition of Terms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C0005D" w:rsidRPr="00C0005D" w:rsidRDefault="000D618E" w:rsidP="00E34738">
      <w:pPr>
        <w:pStyle w:val="Level6"/>
        <w:numPr>
          <w:ilvl w:val="0"/>
          <w:numId w:val="372"/>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u w:val="single"/>
        </w:rPr>
      </w:pPr>
      <w:r w:rsidRPr="00387D35">
        <w:rPr>
          <w:rFonts w:ascii="Arial" w:hAnsi="Arial" w:cs="Arial"/>
          <w:sz w:val="22"/>
          <w:szCs w:val="22"/>
          <w:u w:val="single"/>
        </w:rPr>
        <w:t>Date Initially Charged by Law Enforcement</w:t>
      </w:r>
      <w:r w:rsidRPr="00387D35">
        <w:rPr>
          <w:rFonts w:ascii="Arial" w:hAnsi="Arial" w:cs="Arial"/>
          <w:sz w:val="22"/>
          <w:szCs w:val="22"/>
        </w:rPr>
        <w:t xml:space="preserve"> is the Arrest Date</w:t>
      </w:r>
      <w:r w:rsidR="000A759E">
        <w:rPr>
          <w:rFonts w:ascii="Arial" w:hAnsi="Arial" w:cs="Arial"/>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rPr>
        <w:fldChar w:fldCharType="end"/>
      </w:r>
    </w:p>
    <w:p w:rsidR="000D618E" w:rsidRPr="00387D35" w:rsidRDefault="00C0005D" w:rsidP="00C0005D">
      <w:pPr>
        <w:pStyle w:val="Level6"/>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520" w:firstLine="0"/>
        <w:rPr>
          <w:rFonts w:ascii="Arial" w:hAnsi="Arial" w:cs="Arial"/>
          <w:sz w:val="22"/>
          <w:szCs w:val="22"/>
          <w:u w:val="single"/>
        </w:rPr>
      </w:pPr>
      <w:r>
        <w:rPr>
          <w:rFonts w:ascii="Arial" w:hAnsi="Arial" w:cs="Arial"/>
          <w:sz w:val="22"/>
          <w:szCs w:val="22"/>
        </w:rPr>
        <w:tab/>
      </w:r>
      <w:r>
        <w:rPr>
          <w:rFonts w:ascii="Arial" w:hAnsi="Arial" w:cs="Arial"/>
          <w:sz w:val="22"/>
          <w:szCs w:val="22"/>
        </w:rPr>
        <w:tab/>
      </w:r>
      <w:proofErr w:type="gramStart"/>
      <w:r w:rsidR="000D618E" w:rsidRPr="00387D35">
        <w:rPr>
          <w:rFonts w:ascii="Arial" w:hAnsi="Arial" w:cs="Arial"/>
          <w:sz w:val="22"/>
          <w:szCs w:val="22"/>
        </w:rPr>
        <w:t>for</w:t>
      </w:r>
      <w:proofErr w:type="gramEnd"/>
      <w:r w:rsidR="000D618E" w:rsidRPr="00387D35">
        <w:rPr>
          <w:rFonts w:ascii="Arial" w:hAnsi="Arial" w:cs="Arial"/>
          <w:sz w:val="22"/>
          <w:szCs w:val="22"/>
        </w:rPr>
        <w:t xml:space="preserve"> most cases, rather than the date of fingerprinting.</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592"/>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592"/>
        <w:rPr>
          <w:rFonts w:ascii="Arial" w:hAnsi="Arial" w:cs="Arial"/>
          <w:sz w:val="22"/>
          <w:szCs w:val="22"/>
        </w:rPr>
      </w:pPr>
      <w:r w:rsidRPr="00387D35">
        <w:rPr>
          <w:rFonts w:ascii="Arial" w:hAnsi="Arial" w:cs="Arial"/>
          <w:sz w:val="22"/>
          <w:szCs w:val="22"/>
        </w:rPr>
        <w:t>While these two dates often are the same, fingerprinting may be delayed because an individual is intoxicated, ill or injured or is issued an appearance ticket</w:t>
      </w:r>
      <w:r w:rsidR="000A759E">
        <w:rPr>
          <w:rFonts w:ascii="Arial" w:hAnsi="Arial" w:cs="Arial"/>
          <w:sz w:val="22"/>
          <w:szCs w:val="22"/>
        </w:rPr>
        <w:fldChar w:fldCharType="begin"/>
      </w:r>
      <w:r w:rsidR="000A759E">
        <w:instrText xml:space="preserve"> XE "</w:instrText>
      </w:r>
      <w:r w:rsidR="000A759E" w:rsidRPr="00585118">
        <w:rPr>
          <w:rFonts w:ascii="Arial" w:hAnsi="Arial" w:cs="Arial"/>
          <w:sz w:val="22"/>
          <w:szCs w:val="22"/>
        </w:rPr>
        <w:instrText>appearance ticket</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and is not fingerprinted upon issuance.  </w:t>
      </w:r>
      <w:r w:rsidR="0044091B">
        <w:rPr>
          <w:rFonts w:ascii="Arial" w:hAnsi="Arial" w:cs="Arial"/>
          <w:sz w:val="22"/>
          <w:szCs w:val="22"/>
        </w:rPr>
        <w:t>The Arrest Date</w:t>
      </w:r>
      <w:r w:rsidR="000A759E">
        <w:rPr>
          <w:rFonts w:ascii="Arial" w:hAnsi="Arial" w:cs="Arial"/>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rPr>
        <w:fldChar w:fldCharType="end"/>
      </w:r>
      <w:r w:rsidR="0044091B">
        <w:rPr>
          <w:rFonts w:ascii="Arial" w:hAnsi="Arial" w:cs="Arial"/>
          <w:sz w:val="22"/>
          <w:szCs w:val="22"/>
        </w:rPr>
        <w:t xml:space="preserve"> is the date that l</w:t>
      </w:r>
      <w:r w:rsidRPr="00387D35">
        <w:rPr>
          <w:rFonts w:ascii="Arial" w:hAnsi="Arial" w:cs="Arial"/>
          <w:sz w:val="22"/>
          <w:szCs w:val="22"/>
        </w:rPr>
        <w:t>aw enforcement has taken the individual into custody and has filed charges against the individual.</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47"/>
        </w:numPr>
        <w:tabs>
          <w:tab w:val="left" w:pos="0"/>
          <w:tab w:val="left" w:pos="432"/>
          <w:tab w:val="left" w:pos="864"/>
          <w:tab w:val="left" w:pos="1296"/>
          <w:tab w:val="left" w:pos="1728"/>
          <w:tab w:val="left" w:pos="2160"/>
          <w:tab w:val="left" w:pos="3024"/>
          <w:tab w:val="left" w:pos="3060"/>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970"/>
        <w:outlineLvl w:val="9"/>
        <w:rPr>
          <w:rFonts w:ascii="Arial" w:hAnsi="Arial" w:cs="Arial"/>
          <w:sz w:val="22"/>
          <w:szCs w:val="22"/>
        </w:rPr>
      </w:pPr>
      <w:r w:rsidRPr="00387D35">
        <w:rPr>
          <w:rFonts w:ascii="Arial" w:hAnsi="Arial" w:cs="Arial"/>
          <w:sz w:val="22"/>
          <w:szCs w:val="22"/>
          <w:u w:val="single"/>
        </w:rPr>
        <w:t>Date Taken into Custody as the result of an Arrest Warrant</w:t>
      </w:r>
      <w:r w:rsidRPr="00387D35">
        <w:rPr>
          <w:rFonts w:ascii="Arial" w:hAnsi="Arial" w:cs="Arial"/>
          <w:sz w:val="22"/>
          <w:szCs w:val="22"/>
        </w:rPr>
        <w:t xml:space="preserve"> is the Arrest Date</w:t>
      </w:r>
      <w:r w:rsidR="000A759E">
        <w:rPr>
          <w:rFonts w:ascii="Arial" w:hAnsi="Arial" w:cs="Arial"/>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for cases where the individual had not been initially processed by law enforcement, but is being taken into custody pursuant to an arrest warrant</w:t>
      </w:r>
      <w:r w:rsidR="001F03A9">
        <w:rPr>
          <w:rFonts w:ascii="Arial" w:hAnsi="Arial" w:cs="Arial"/>
          <w:sz w:val="22"/>
          <w:szCs w:val="22"/>
        </w:rPr>
        <w:fldChar w:fldCharType="begin"/>
      </w:r>
      <w:r w:rsidR="001F03A9">
        <w:instrText xml:space="preserve"> XE "</w:instrText>
      </w:r>
      <w:r w:rsidR="001F03A9" w:rsidRPr="00AC4D03">
        <w:rPr>
          <w:rFonts w:ascii="Arial" w:hAnsi="Arial" w:cs="Arial"/>
          <w:sz w:val="22"/>
          <w:szCs w:val="22"/>
        </w:rPr>
        <w:instrText>arrest warrant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issued by a court.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592"/>
        <w:rPr>
          <w:rFonts w:ascii="Arial" w:hAnsi="Arial" w:cs="Arial"/>
          <w:sz w:val="22"/>
          <w:szCs w:val="22"/>
        </w:rPr>
      </w:pPr>
      <w:r w:rsidRPr="00387D35">
        <w:rPr>
          <w:rFonts w:ascii="Arial" w:hAnsi="Arial" w:cs="Arial"/>
          <w:sz w:val="22"/>
          <w:szCs w:val="22"/>
        </w:rPr>
        <w:t>However, if the individual, apprehended on an arrest warrant</w:t>
      </w:r>
      <w:r w:rsidR="001F03A9">
        <w:rPr>
          <w:rFonts w:ascii="Arial" w:hAnsi="Arial" w:cs="Arial"/>
          <w:sz w:val="22"/>
          <w:szCs w:val="22"/>
        </w:rPr>
        <w:fldChar w:fldCharType="begin"/>
      </w:r>
      <w:r w:rsidR="001F03A9">
        <w:instrText xml:space="preserve"> XE "</w:instrText>
      </w:r>
      <w:r w:rsidR="001F03A9" w:rsidRPr="00AC4D03">
        <w:rPr>
          <w:rFonts w:ascii="Arial" w:hAnsi="Arial" w:cs="Arial"/>
          <w:sz w:val="22"/>
          <w:szCs w:val="22"/>
        </w:rPr>
        <w:instrText>arrest warrant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was already c</w:t>
      </w:r>
      <w:r w:rsidR="005F4DBD">
        <w:rPr>
          <w:rFonts w:ascii="Arial" w:hAnsi="Arial" w:cs="Arial"/>
          <w:sz w:val="22"/>
          <w:szCs w:val="22"/>
        </w:rPr>
        <w:t xml:space="preserve">harged by law enforcement, the </w:t>
      </w:r>
      <w:r w:rsidRPr="00387D35">
        <w:rPr>
          <w:rFonts w:ascii="Arial" w:hAnsi="Arial" w:cs="Arial"/>
          <w:sz w:val="22"/>
          <w:szCs w:val="22"/>
          <w:u w:val="single"/>
        </w:rPr>
        <w:t>Date Initially Charged by Law Enforcement</w:t>
      </w:r>
      <w:r w:rsidR="005F4DBD">
        <w:rPr>
          <w:rFonts w:ascii="Arial" w:hAnsi="Arial" w:cs="Arial"/>
          <w:sz w:val="22"/>
          <w:szCs w:val="22"/>
        </w:rPr>
        <w:t xml:space="preserve"> </w:t>
      </w:r>
      <w:r w:rsidRPr="00387D35">
        <w:rPr>
          <w:rFonts w:ascii="Arial" w:hAnsi="Arial" w:cs="Arial"/>
          <w:sz w:val="22"/>
          <w:szCs w:val="22"/>
        </w:rPr>
        <w:t>remains the Arrest Date</w:t>
      </w:r>
      <w:r w:rsidR="000A759E">
        <w:rPr>
          <w:rFonts w:ascii="Arial" w:hAnsi="Arial" w:cs="Arial"/>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This covers those situations when an individual has been charged, but has not yet been arraigned, and the court then issues an arrest warrant.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592"/>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592"/>
        <w:rPr>
          <w:rFonts w:ascii="Arial" w:hAnsi="Arial" w:cs="Arial"/>
          <w:sz w:val="22"/>
          <w:szCs w:val="22"/>
        </w:rPr>
      </w:pPr>
      <w:r w:rsidRPr="00387D35">
        <w:rPr>
          <w:rFonts w:ascii="Arial" w:hAnsi="Arial" w:cs="Arial"/>
          <w:sz w:val="22"/>
          <w:szCs w:val="22"/>
        </w:rPr>
        <w:t>This guideline covers situations such as when:</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E34738">
      <w:pPr>
        <w:pStyle w:val="ListParagraph"/>
        <w:numPr>
          <w:ilvl w:val="0"/>
          <w:numId w:val="374"/>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C0005D">
        <w:rPr>
          <w:rFonts w:ascii="Arial" w:hAnsi="Arial" w:cs="Arial"/>
          <w:sz w:val="22"/>
          <w:szCs w:val="22"/>
        </w:rPr>
        <w:t>an individual failed to appear in court on a criminal summons</w:t>
      </w:r>
      <w:r w:rsidR="000A759E">
        <w:rPr>
          <w:rFonts w:ascii="Arial" w:hAnsi="Arial" w:cs="Arial"/>
          <w:sz w:val="22"/>
          <w:szCs w:val="22"/>
        </w:rPr>
        <w:fldChar w:fldCharType="begin"/>
      </w:r>
      <w:r w:rsidR="000A759E">
        <w:instrText xml:space="preserve"> XE "</w:instrText>
      </w:r>
      <w:r w:rsidR="000A759E" w:rsidRPr="00CF6761">
        <w:rPr>
          <w:rFonts w:ascii="Arial" w:hAnsi="Arial" w:cs="Arial"/>
          <w:sz w:val="22"/>
          <w:szCs w:val="22"/>
        </w:rPr>
        <w:instrText>criminal summons</w:instrText>
      </w:r>
      <w:r w:rsidR="000A759E">
        <w:instrText xml:space="preserve">" </w:instrText>
      </w:r>
      <w:r w:rsidR="000A759E">
        <w:rPr>
          <w:rFonts w:ascii="Arial" w:hAnsi="Arial" w:cs="Arial"/>
          <w:sz w:val="22"/>
          <w:szCs w:val="22"/>
        </w:rPr>
        <w:fldChar w:fldCharType="end"/>
      </w:r>
      <w:r w:rsidR="00830544" w:rsidRPr="00C0005D">
        <w:rPr>
          <w:rFonts w:ascii="Arial" w:hAnsi="Arial" w:cs="Arial"/>
          <w:sz w:val="22"/>
          <w:szCs w:val="22"/>
        </w:rPr>
        <w:t>;</w:t>
      </w:r>
    </w:p>
    <w:p w:rsidR="00C0005D" w:rsidRDefault="00C0005D" w:rsidP="00C0005D">
      <w:pPr>
        <w:pStyle w:val="ListParagraph"/>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3312"/>
        <w:rPr>
          <w:rFonts w:ascii="Arial" w:hAnsi="Arial" w:cs="Arial"/>
          <w:sz w:val="22"/>
          <w:szCs w:val="22"/>
        </w:rPr>
      </w:pPr>
    </w:p>
    <w:p w:rsidR="00C0005D" w:rsidRDefault="00C0005D" w:rsidP="00E34738">
      <w:pPr>
        <w:pStyle w:val="ListParagraph"/>
        <w:numPr>
          <w:ilvl w:val="0"/>
          <w:numId w:val="374"/>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an individual is named in a sealed indictment</w:t>
      </w:r>
      <w:r w:rsidR="000A759E">
        <w:rPr>
          <w:rFonts w:ascii="Arial" w:hAnsi="Arial" w:cs="Arial"/>
          <w:sz w:val="22"/>
          <w:szCs w:val="22"/>
        </w:rPr>
        <w:fldChar w:fldCharType="begin"/>
      </w:r>
      <w:r w:rsidR="000A759E">
        <w:instrText xml:space="preserve"> XE "</w:instrText>
      </w:r>
      <w:r w:rsidR="000A759E" w:rsidRPr="00DF4D35">
        <w:rPr>
          <w:rFonts w:ascii="Arial" w:hAnsi="Arial" w:cs="Arial"/>
          <w:sz w:val="22"/>
          <w:szCs w:val="22"/>
        </w:rPr>
        <w:instrText>sealed indictment</w:instrText>
      </w:r>
      <w:r w:rsidR="000A759E">
        <w:instrText xml:space="preserve">" </w:instrText>
      </w:r>
      <w:r w:rsidR="000A759E">
        <w:rPr>
          <w:rFonts w:ascii="Arial" w:hAnsi="Arial" w:cs="Arial"/>
          <w:sz w:val="22"/>
          <w:szCs w:val="22"/>
        </w:rPr>
        <w:fldChar w:fldCharType="end"/>
      </w:r>
      <w:r>
        <w:rPr>
          <w:rFonts w:ascii="Arial" w:hAnsi="Arial" w:cs="Arial"/>
          <w:sz w:val="22"/>
          <w:szCs w:val="22"/>
        </w:rPr>
        <w:t>;</w:t>
      </w:r>
    </w:p>
    <w:p w:rsidR="00C0005D" w:rsidRDefault="00C0005D" w:rsidP="00C0005D">
      <w:pPr>
        <w:pStyle w:val="ListParagraph"/>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3312"/>
        <w:rPr>
          <w:rFonts w:ascii="Arial" w:hAnsi="Arial" w:cs="Arial"/>
          <w:sz w:val="22"/>
          <w:szCs w:val="22"/>
        </w:rPr>
      </w:pPr>
    </w:p>
    <w:p w:rsidR="000D618E" w:rsidRPr="00C0005D" w:rsidRDefault="00C0005D" w:rsidP="00E34738">
      <w:pPr>
        <w:pStyle w:val="ListParagraph"/>
        <w:numPr>
          <w:ilvl w:val="0"/>
          <w:numId w:val="374"/>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the judge finds probable cause exists that an individual, not already in custody on other charges, committed a crime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47"/>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970"/>
        <w:outlineLvl w:val="9"/>
        <w:rPr>
          <w:rFonts w:ascii="Arial" w:hAnsi="Arial" w:cs="Arial"/>
          <w:sz w:val="22"/>
          <w:szCs w:val="22"/>
        </w:rPr>
      </w:pPr>
      <w:r w:rsidRPr="00387D35">
        <w:rPr>
          <w:rFonts w:ascii="Arial" w:hAnsi="Arial" w:cs="Arial"/>
          <w:sz w:val="22"/>
          <w:szCs w:val="22"/>
        </w:rPr>
        <w:t>Th</w:t>
      </w:r>
      <w:r w:rsidR="005F4DBD">
        <w:rPr>
          <w:rFonts w:ascii="Arial" w:hAnsi="Arial" w:cs="Arial"/>
          <w:sz w:val="22"/>
          <w:szCs w:val="22"/>
        </w:rPr>
        <w:t xml:space="preserve">e </w:t>
      </w:r>
      <w:r w:rsidRPr="00387D35">
        <w:rPr>
          <w:rFonts w:ascii="Arial" w:hAnsi="Arial" w:cs="Arial"/>
          <w:sz w:val="22"/>
          <w:szCs w:val="22"/>
          <w:u w:val="single"/>
        </w:rPr>
        <w:t>Date of Arraignment</w:t>
      </w:r>
      <w:r w:rsidRPr="00387D35">
        <w:rPr>
          <w:rFonts w:ascii="Arial" w:hAnsi="Arial" w:cs="Arial"/>
          <w:sz w:val="22"/>
          <w:szCs w:val="22"/>
        </w:rPr>
        <w:t xml:space="preserve"> is the Arrest Date</w:t>
      </w:r>
      <w:r w:rsidR="000A759E">
        <w:rPr>
          <w:rFonts w:ascii="Arial" w:hAnsi="Arial" w:cs="Arial"/>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if an arrest warrant</w:t>
      </w:r>
      <w:r w:rsidR="001F03A9">
        <w:rPr>
          <w:rFonts w:ascii="Arial" w:hAnsi="Arial" w:cs="Arial"/>
          <w:sz w:val="22"/>
          <w:szCs w:val="22"/>
        </w:rPr>
        <w:fldChar w:fldCharType="begin"/>
      </w:r>
      <w:r w:rsidR="001F03A9">
        <w:instrText xml:space="preserve"> XE "</w:instrText>
      </w:r>
      <w:r w:rsidR="001F03A9" w:rsidRPr="00AC4D03">
        <w:rPr>
          <w:rFonts w:ascii="Arial" w:hAnsi="Arial" w:cs="Arial"/>
          <w:sz w:val="22"/>
          <w:szCs w:val="22"/>
        </w:rPr>
        <w:instrText>arrest warrant</w:instrText>
      </w:r>
      <w:r w:rsidR="001F03A9">
        <w:instrText xml:space="preserve">" </w:instrText>
      </w:r>
      <w:r w:rsidR="001F03A9">
        <w:rPr>
          <w:rFonts w:ascii="Arial" w:hAnsi="Arial" w:cs="Arial"/>
          <w:sz w:val="22"/>
          <w:szCs w:val="22"/>
        </w:rPr>
        <w:fldChar w:fldCharType="end"/>
      </w:r>
      <w:r w:rsidR="00C0005D">
        <w:rPr>
          <w:rFonts w:ascii="Arial" w:hAnsi="Arial" w:cs="Arial"/>
          <w:sz w:val="22"/>
          <w:szCs w:val="22"/>
        </w:rPr>
        <w:t xml:space="preserve"> has </w:t>
      </w:r>
      <w:r w:rsidRPr="00387D35">
        <w:rPr>
          <w:rFonts w:ascii="Arial" w:hAnsi="Arial" w:cs="Arial"/>
          <w:sz w:val="22"/>
          <w:szCs w:val="22"/>
        </w:rPr>
        <w:t>not been executed and the person has not yet been charged by law enforcement at the time of the court appearance.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592"/>
        <w:rPr>
          <w:rFonts w:ascii="Arial" w:hAnsi="Arial" w:cs="Arial"/>
          <w:sz w:val="22"/>
          <w:szCs w:val="22"/>
        </w:rPr>
      </w:pPr>
      <w:r w:rsidRPr="00387D35">
        <w:rPr>
          <w:rFonts w:ascii="Arial" w:hAnsi="Arial" w:cs="Arial"/>
          <w:sz w:val="22"/>
          <w:szCs w:val="22"/>
        </w:rPr>
        <w:t>This guideline covers situations such as: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C0005D" w:rsidRDefault="000D618E" w:rsidP="00E34738">
      <w:pPr>
        <w:pStyle w:val="ListParagraph"/>
        <w:numPr>
          <w:ilvl w:val="0"/>
          <w:numId w:val="375"/>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C0005D">
        <w:rPr>
          <w:rFonts w:ascii="Arial" w:hAnsi="Arial" w:cs="Arial"/>
          <w:sz w:val="22"/>
          <w:szCs w:val="22"/>
        </w:rPr>
        <w:t>answering a criminal summons</w:t>
      </w:r>
      <w:r w:rsidR="000A759E">
        <w:rPr>
          <w:rFonts w:ascii="Arial" w:hAnsi="Arial" w:cs="Arial"/>
          <w:sz w:val="22"/>
          <w:szCs w:val="22"/>
        </w:rPr>
        <w:fldChar w:fldCharType="begin"/>
      </w:r>
      <w:r w:rsidR="000A759E">
        <w:instrText xml:space="preserve"> XE "</w:instrText>
      </w:r>
      <w:r w:rsidR="000A759E" w:rsidRPr="00CF6761">
        <w:rPr>
          <w:rFonts w:ascii="Arial" w:hAnsi="Arial" w:cs="Arial"/>
          <w:sz w:val="22"/>
          <w:szCs w:val="22"/>
        </w:rPr>
        <w:instrText>criminal summons</w:instrText>
      </w:r>
      <w:r w:rsidR="000A759E">
        <w:instrText xml:space="preserve">" </w:instrText>
      </w:r>
      <w:r w:rsidR="000A759E">
        <w:rPr>
          <w:rFonts w:ascii="Arial" w:hAnsi="Arial" w:cs="Arial"/>
          <w:sz w:val="22"/>
          <w:szCs w:val="22"/>
        </w:rPr>
        <w:fldChar w:fldCharType="end"/>
      </w:r>
      <w:r w:rsidR="00830544" w:rsidRPr="00C0005D">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C0005D" w:rsidRDefault="000D618E" w:rsidP="00E34738">
      <w:pPr>
        <w:pStyle w:val="ListParagraph"/>
        <w:numPr>
          <w:ilvl w:val="0"/>
          <w:numId w:val="375"/>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C0005D">
        <w:rPr>
          <w:rFonts w:ascii="Arial" w:hAnsi="Arial" w:cs="Arial"/>
          <w:sz w:val="22"/>
          <w:szCs w:val="22"/>
        </w:rPr>
        <w:t>voluntarily surrendering to the court (no arrest warrant</w:t>
      </w:r>
      <w:r w:rsidR="001F03A9">
        <w:rPr>
          <w:rFonts w:ascii="Arial" w:hAnsi="Arial" w:cs="Arial"/>
          <w:sz w:val="22"/>
          <w:szCs w:val="22"/>
        </w:rPr>
        <w:fldChar w:fldCharType="begin"/>
      </w:r>
      <w:r w:rsidR="001F03A9">
        <w:instrText xml:space="preserve"> XE "</w:instrText>
      </w:r>
      <w:r w:rsidR="001F03A9" w:rsidRPr="00AC4D03">
        <w:rPr>
          <w:rFonts w:ascii="Arial" w:hAnsi="Arial" w:cs="Arial"/>
          <w:sz w:val="22"/>
          <w:szCs w:val="22"/>
        </w:rPr>
        <w:instrText>arrest warrant</w:instrText>
      </w:r>
      <w:r w:rsidR="001F03A9">
        <w:instrText xml:space="preserve">" </w:instrText>
      </w:r>
      <w:r w:rsidR="001F03A9">
        <w:rPr>
          <w:rFonts w:ascii="Arial" w:hAnsi="Arial" w:cs="Arial"/>
          <w:sz w:val="22"/>
          <w:szCs w:val="22"/>
        </w:rPr>
        <w:fldChar w:fldCharType="end"/>
      </w:r>
      <w:r w:rsidRPr="00C0005D">
        <w:rPr>
          <w:rFonts w:ascii="Arial" w:hAnsi="Arial" w:cs="Arial"/>
          <w:sz w:val="22"/>
          <w:szCs w:val="22"/>
        </w:rPr>
        <w:t xml:space="preserve"> having </w:t>
      </w:r>
      <w:r w:rsidRPr="00C0005D">
        <w:rPr>
          <w:rFonts w:ascii="Arial" w:hAnsi="Arial" w:cs="Arial"/>
          <w:sz w:val="22"/>
          <w:szCs w:val="22"/>
        </w:rPr>
        <w:lastRenderedPageBreak/>
        <w:t>been executed)</w:t>
      </w:r>
      <w:r w:rsidR="00830544" w:rsidRPr="00C0005D">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C0005D" w:rsidRDefault="000D618E" w:rsidP="00E34738">
      <w:pPr>
        <w:pStyle w:val="ListParagraph"/>
        <w:numPr>
          <w:ilvl w:val="0"/>
          <w:numId w:val="375"/>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roofErr w:type="gramStart"/>
      <w:r w:rsidRPr="00C0005D">
        <w:rPr>
          <w:rFonts w:ascii="Arial" w:hAnsi="Arial" w:cs="Arial"/>
          <w:sz w:val="22"/>
          <w:szCs w:val="22"/>
        </w:rPr>
        <w:t>being</w:t>
      </w:r>
      <w:proofErr w:type="gramEnd"/>
      <w:r w:rsidRPr="00C0005D">
        <w:rPr>
          <w:rFonts w:ascii="Arial" w:hAnsi="Arial" w:cs="Arial"/>
          <w:sz w:val="22"/>
          <w:szCs w:val="22"/>
        </w:rPr>
        <w:t xml:space="preserve"> arraigned on new charges while already in custody (The court directs the custodial agency to produce the individual for arraignment on new charges.)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1"/>
        <w:numPr>
          <w:ilvl w:val="0"/>
          <w:numId w:val="52"/>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u w:val="single"/>
        </w:rPr>
      </w:pPr>
      <w:bookmarkStart w:id="78" w:name="_Toc447145809"/>
      <w:r w:rsidRPr="00387D35">
        <w:rPr>
          <w:rFonts w:ascii="Arial" w:hAnsi="Arial" w:cs="Arial"/>
          <w:sz w:val="22"/>
          <w:szCs w:val="22"/>
          <w:u w:val="single"/>
        </w:rPr>
        <w:t>Arrest Date</w:t>
      </w:r>
      <w:r w:rsidR="000A759E">
        <w:rPr>
          <w:rFonts w:ascii="Arial" w:hAnsi="Arial" w:cs="Arial"/>
          <w:sz w:val="22"/>
          <w:szCs w:val="22"/>
          <w:u w:val="single"/>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u w:val="single"/>
        </w:rPr>
        <w:fldChar w:fldCharType="end"/>
      </w:r>
      <w:r w:rsidRPr="00387D35">
        <w:rPr>
          <w:rFonts w:ascii="Arial" w:hAnsi="Arial" w:cs="Arial"/>
          <w:sz w:val="22"/>
          <w:szCs w:val="22"/>
          <w:u w:val="single"/>
        </w:rPr>
        <w:t xml:space="preserve"> Matrix - Guidelines for Reading the Matrix:</w:t>
      </w:r>
      <w:bookmarkEnd w:id="78"/>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6"/>
        <w:numPr>
          <w:ilvl w:val="0"/>
          <w:numId w:val="347"/>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520"/>
        <w:rPr>
          <w:rFonts w:ascii="Arial" w:hAnsi="Arial" w:cs="Arial"/>
          <w:sz w:val="22"/>
          <w:szCs w:val="22"/>
        </w:rPr>
      </w:pPr>
      <w:r w:rsidRPr="00387D35">
        <w:rPr>
          <w:rFonts w:ascii="Arial" w:hAnsi="Arial" w:cs="Arial"/>
          <w:sz w:val="22"/>
          <w:szCs w:val="22"/>
        </w:rPr>
        <w:t xml:space="preserve">Read chart from </w:t>
      </w:r>
      <w:r w:rsidRPr="00387D35">
        <w:rPr>
          <w:rFonts w:ascii="Arial" w:hAnsi="Arial" w:cs="Arial"/>
          <w:sz w:val="22"/>
          <w:szCs w:val="22"/>
          <w:u w:val="single"/>
        </w:rPr>
        <w:t>top</w:t>
      </w:r>
      <w:r w:rsidRPr="00387D35">
        <w:rPr>
          <w:rFonts w:ascii="Arial" w:hAnsi="Arial" w:cs="Arial"/>
          <w:sz w:val="22"/>
          <w:szCs w:val="22"/>
        </w:rPr>
        <w:t xml:space="preserve"> to </w:t>
      </w:r>
      <w:r w:rsidRPr="00387D35">
        <w:rPr>
          <w:rFonts w:ascii="Arial" w:hAnsi="Arial" w:cs="Arial"/>
          <w:sz w:val="22"/>
          <w:szCs w:val="22"/>
          <w:u w:val="single"/>
        </w:rPr>
        <w:t>bottom</w:t>
      </w:r>
      <w:r w:rsidRPr="00387D35">
        <w:rPr>
          <w:rFonts w:ascii="Arial" w:hAnsi="Arial" w:cs="Arial"/>
          <w:sz w:val="22"/>
          <w:szCs w:val="22"/>
        </w:rPr>
        <w:t xml:space="preserve"> to determine the </w:t>
      </w:r>
      <w:r w:rsidRPr="00387D35">
        <w:rPr>
          <w:rFonts w:ascii="Arial" w:hAnsi="Arial" w:cs="Arial"/>
          <w:sz w:val="22"/>
          <w:szCs w:val="22"/>
          <w:u w:val="single"/>
        </w:rPr>
        <w:t>first</w:t>
      </w:r>
      <w:r w:rsidRPr="00387D35">
        <w:rPr>
          <w:rFonts w:ascii="Arial" w:hAnsi="Arial" w:cs="Arial"/>
          <w:sz w:val="22"/>
          <w:szCs w:val="22"/>
        </w:rPr>
        <w:t xml:space="preserve"> applicable situation.</w:t>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p>
    <w:p w:rsidR="000D618E" w:rsidRPr="00387D35" w:rsidRDefault="000D618E" w:rsidP="00E34738">
      <w:pPr>
        <w:pStyle w:val="Level1"/>
        <w:numPr>
          <w:ilvl w:val="0"/>
          <w:numId w:val="347"/>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520"/>
        <w:outlineLvl w:val="9"/>
        <w:rPr>
          <w:rFonts w:ascii="Arial" w:hAnsi="Arial" w:cs="Arial"/>
          <w:sz w:val="22"/>
          <w:szCs w:val="22"/>
        </w:rPr>
      </w:pPr>
      <w:r w:rsidRPr="00387D35">
        <w:rPr>
          <w:rFonts w:ascii="Arial" w:hAnsi="Arial" w:cs="Arial"/>
          <w:sz w:val="22"/>
          <w:szCs w:val="22"/>
        </w:rPr>
        <w:t xml:space="preserve">Read across the row to locate the column with the “X.”  </w:t>
      </w:r>
    </w:p>
    <w:p w:rsidR="000D618E" w:rsidRPr="00387D35" w:rsidRDefault="000D618E" w:rsidP="00E34738">
      <w:pPr>
        <w:pStyle w:val="Level1"/>
        <w:numPr>
          <w:ilvl w:val="0"/>
          <w:numId w:val="347"/>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line="192" w:lineRule="auto"/>
        <w:ind w:left="2520"/>
        <w:outlineLvl w:val="9"/>
        <w:rPr>
          <w:rFonts w:ascii="Arial" w:hAnsi="Arial" w:cs="Arial"/>
          <w:sz w:val="22"/>
          <w:szCs w:val="22"/>
        </w:rPr>
      </w:pPr>
      <w:r w:rsidRPr="00387D35">
        <w:rPr>
          <w:rFonts w:ascii="Arial" w:hAnsi="Arial" w:cs="Arial"/>
          <w:sz w:val="22"/>
          <w:szCs w:val="22"/>
        </w:rPr>
        <w:t xml:space="preserve">Use the date identified by the “X” for the arrest date when reporting the arrest date on </w:t>
      </w:r>
      <w:r w:rsidR="001E6FBA">
        <w:rPr>
          <w:rFonts w:ascii="Arial" w:hAnsi="Arial" w:cs="Arial"/>
          <w:sz w:val="22"/>
          <w:szCs w:val="22"/>
        </w:rPr>
        <w:t xml:space="preserve">electronic arrest submissions </w:t>
      </w:r>
      <w:r w:rsidRPr="00387D35">
        <w:rPr>
          <w:rFonts w:ascii="Arial" w:hAnsi="Arial" w:cs="Arial"/>
          <w:sz w:val="22"/>
          <w:szCs w:val="22"/>
        </w:rPr>
        <w:t>and all related documentation.</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tbl>
      <w:tblPr>
        <w:tblW w:w="0" w:type="auto"/>
        <w:tblInd w:w="792" w:type="dxa"/>
        <w:tblLayout w:type="fixed"/>
        <w:tblCellMar>
          <w:left w:w="72" w:type="dxa"/>
          <w:right w:w="72" w:type="dxa"/>
        </w:tblCellMar>
        <w:tblLook w:val="0000" w:firstRow="0" w:lastRow="0" w:firstColumn="0" w:lastColumn="0" w:noHBand="0" w:noVBand="0"/>
      </w:tblPr>
      <w:tblGrid>
        <w:gridCol w:w="2610"/>
        <w:gridCol w:w="1800"/>
        <w:gridCol w:w="1890"/>
        <w:gridCol w:w="1404"/>
      </w:tblGrid>
      <w:tr w:rsidR="00677D62" w:rsidRPr="00387D35" w:rsidTr="00677D62">
        <w:tc>
          <w:tcPr>
            <w:tcW w:w="7704" w:type="dxa"/>
            <w:gridSpan w:val="4"/>
            <w:tcBorders>
              <w:top w:val="single" w:sz="15" w:space="0" w:color="000000"/>
              <w:left w:val="single" w:sz="15" w:space="0" w:color="000000"/>
              <w:bottom w:val="single" w:sz="7" w:space="0" w:color="000000"/>
              <w:right w:val="single" w:sz="15" w:space="0" w:color="000000"/>
            </w:tcBorders>
          </w:tcPr>
          <w:p w:rsidR="000D618E" w:rsidRPr="00387D35" w:rsidRDefault="000D618E">
            <w:pPr>
              <w:spacing w:line="62"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28"/>
              <w:jc w:val="center"/>
              <w:rPr>
                <w:rFonts w:ascii="Arial" w:eastAsia="PMingLiU" w:hAnsi="Arial" w:cs="Arial"/>
                <w:sz w:val="22"/>
                <w:szCs w:val="22"/>
              </w:rPr>
            </w:pPr>
            <w:r w:rsidRPr="00387D35">
              <w:rPr>
                <w:rFonts w:ascii="Arial" w:eastAsia="PMingLiU" w:hAnsi="Arial" w:cs="Arial"/>
                <w:b/>
                <w:bCs/>
                <w:sz w:val="22"/>
                <w:szCs w:val="22"/>
              </w:rPr>
              <w:t>Arrest Date</w:t>
            </w:r>
            <w:r w:rsidR="000A759E">
              <w:rPr>
                <w:rFonts w:ascii="Arial" w:eastAsia="PMingLiU" w:hAnsi="Arial" w:cs="Arial"/>
                <w:b/>
                <w:bCs/>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eastAsia="PMingLiU" w:hAnsi="Arial" w:cs="Arial"/>
                <w:b/>
                <w:bCs/>
                <w:sz w:val="22"/>
                <w:szCs w:val="22"/>
              </w:rPr>
              <w:fldChar w:fldCharType="end"/>
            </w:r>
            <w:r w:rsidRPr="00387D35">
              <w:rPr>
                <w:rFonts w:ascii="Arial" w:eastAsia="PMingLiU" w:hAnsi="Arial" w:cs="Arial"/>
                <w:b/>
                <w:bCs/>
                <w:sz w:val="22"/>
                <w:szCs w:val="22"/>
              </w:rPr>
              <w:t xml:space="preserve"> Determination Matrix</w:t>
            </w:r>
          </w:p>
        </w:tc>
      </w:tr>
      <w:tr w:rsidR="000D618E" w:rsidRPr="00387D35">
        <w:tc>
          <w:tcPr>
            <w:tcW w:w="2610" w:type="dxa"/>
            <w:tcBorders>
              <w:top w:val="single" w:sz="7" w:space="0" w:color="000000"/>
              <w:left w:val="single" w:sz="15" w:space="0" w:color="000000"/>
              <w:bottom w:val="nil"/>
              <w:right w:val="single" w:sz="7" w:space="0" w:color="000000"/>
            </w:tcBorders>
            <w:shd w:val="pct10" w:color="000000" w:fill="FFFFFF"/>
          </w:tcPr>
          <w:p w:rsidR="000D618E" w:rsidRPr="00387D35" w:rsidRDefault="000D618E">
            <w:pPr>
              <w:spacing w:line="57"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eastAsia="PMingLiU" w:hAnsi="Arial" w:cs="Arial"/>
                <w:sz w:val="22"/>
                <w:szCs w:val="22"/>
              </w:rPr>
            </w:pPr>
          </w:p>
          <w:p w:rsidR="000D618E" w:rsidRPr="00387D35" w:rsidRDefault="000D618E">
            <w:pPr>
              <w:tabs>
                <w:tab w:val="center" w:pos="1233"/>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28"/>
              <w:rPr>
                <w:rFonts w:ascii="Arial" w:eastAsia="PMingLiU" w:hAnsi="Arial" w:cs="Arial"/>
                <w:sz w:val="22"/>
                <w:szCs w:val="22"/>
              </w:rPr>
            </w:pPr>
            <w:r w:rsidRPr="00387D35">
              <w:rPr>
                <w:rFonts w:ascii="Arial" w:eastAsia="PMingLiU" w:hAnsi="Arial" w:cs="Arial"/>
                <w:sz w:val="22"/>
                <w:szCs w:val="22"/>
              </w:rPr>
              <w:tab/>
              <w:t>SITUATION</w:t>
            </w:r>
          </w:p>
        </w:tc>
        <w:tc>
          <w:tcPr>
            <w:tcW w:w="1800" w:type="dxa"/>
            <w:tcBorders>
              <w:top w:val="single" w:sz="7" w:space="0" w:color="000000"/>
              <w:left w:val="single" w:sz="7" w:space="0" w:color="000000"/>
              <w:bottom w:val="nil"/>
              <w:right w:val="single" w:sz="7" w:space="0" w:color="000000"/>
            </w:tcBorders>
            <w:shd w:val="pct10" w:color="000000" w:fill="FFFFFF"/>
          </w:tcPr>
          <w:p w:rsidR="000D618E" w:rsidRPr="00387D35" w:rsidRDefault="000D618E">
            <w:pPr>
              <w:spacing w:line="57"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28"/>
              <w:jc w:val="center"/>
              <w:rPr>
                <w:rFonts w:ascii="Arial" w:eastAsia="PMingLiU" w:hAnsi="Arial" w:cs="Arial"/>
                <w:sz w:val="22"/>
                <w:szCs w:val="22"/>
              </w:rPr>
            </w:pPr>
            <w:r w:rsidRPr="00387D35">
              <w:rPr>
                <w:rFonts w:ascii="Arial" w:eastAsia="PMingLiU" w:hAnsi="Arial" w:cs="Arial"/>
                <w:sz w:val="22"/>
                <w:szCs w:val="22"/>
              </w:rPr>
              <w:t>Date Initially Charged by Law Enforcement</w:t>
            </w:r>
          </w:p>
        </w:tc>
        <w:tc>
          <w:tcPr>
            <w:tcW w:w="1890" w:type="dxa"/>
            <w:tcBorders>
              <w:top w:val="single" w:sz="7" w:space="0" w:color="000000"/>
              <w:left w:val="single" w:sz="7" w:space="0" w:color="000000"/>
              <w:bottom w:val="nil"/>
              <w:right w:val="single" w:sz="7" w:space="0" w:color="000000"/>
            </w:tcBorders>
            <w:shd w:val="pct10" w:color="000000" w:fill="FFFFFF"/>
          </w:tcPr>
          <w:p w:rsidR="000D618E" w:rsidRPr="00387D35" w:rsidRDefault="000D618E">
            <w:pPr>
              <w:spacing w:line="57"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28"/>
              <w:jc w:val="center"/>
              <w:rPr>
                <w:rFonts w:ascii="Arial" w:eastAsia="PMingLiU" w:hAnsi="Arial" w:cs="Arial"/>
                <w:sz w:val="22"/>
                <w:szCs w:val="22"/>
              </w:rPr>
            </w:pPr>
            <w:r w:rsidRPr="00387D35">
              <w:rPr>
                <w:rFonts w:ascii="Arial" w:eastAsia="PMingLiU" w:hAnsi="Arial" w:cs="Arial"/>
                <w:sz w:val="22"/>
                <w:szCs w:val="22"/>
              </w:rPr>
              <w:t>Date Taken into Custody Pursuant to Arrest Warrant</w:t>
            </w:r>
          </w:p>
        </w:tc>
        <w:tc>
          <w:tcPr>
            <w:tcW w:w="1404" w:type="dxa"/>
            <w:tcBorders>
              <w:top w:val="single" w:sz="7" w:space="0" w:color="000000"/>
              <w:left w:val="single" w:sz="7" w:space="0" w:color="000000"/>
              <w:bottom w:val="nil"/>
              <w:right w:val="single" w:sz="15" w:space="0" w:color="000000"/>
            </w:tcBorders>
            <w:shd w:val="pct10" w:color="000000" w:fill="FFFFFF"/>
          </w:tcPr>
          <w:p w:rsidR="000D618E" w:rsidRPr="00387D35" w:rsidRDefault="000D618E">
            <w:pPr>
              <w:spacing w:line="57"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jc w:val="center"/>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28"/>
              <w:jc w:val="center"/>
              <w:rPr>
                <w:rFonts w:ascii="Arial" w:eastAsia="PMingLiU" w:hAnsi="Arial" w:cs="Arial"/>
                <w:sz w:val="22"/>
                <w:szCs w:val="22"/>
              </w:rPr>
            </w:pPr>
            <w:r w:rsidRPr="00387D35">
              <w:rPr>
                <w:rFonts w:ascii="Arial" w:eastAsia="PMingLiU" w:hAnsi="Arial" w:cs="Arial"/>
                <w:sz w:val="22"/>
                <w:szCs w:val="22"/>
              </w:rPr>
              <w:t xml:space="preserve">Date of Arraignment </w:t>
            </w:r>
          </w:p>
        </w:tc>
      </w:tr>
      <w:tr w:rsidR="000D618E" w:rsidRPr="00387D35">
        <w:tc>
          <w:tcPr>
            <w:tcW w:w="2610" w:type="dxa"/>
            <w:tcBorders>
              <w:top w:val="nil"/>
              <w:left w:val="single" w:sz="15" w:space="0" w:color="000000"/>
              <w:bottom w:val="single" w:sz="7" w:space="0" w:color="000000"/>
              <w:right w:val="single" w:sz="7" w:space="0" w:color="000000"/>
            </w:tcBorders>
          </w:tcPr>
          <w:p w:rsidR="000D618E" w:rsidRPr="00387D35" w:rsidRDefault="000D618E">
            <w:pPr>
              <w:spacing w:line="57"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28"/>
              <w:rPr>
                <w:rFonts w:ascii="Arial" w:eastAsia="PMingLiU" w:hAnsi="Arial" w:cs="Arial"/>
                <w:sz w:val="22"/>
                <w:szCs w:val="22"/>
              </w:rPr>
            </w:pPr>
            <w:r w:rsidRPr="00387D35">
              <w:rPr>
                <w:rFonts w:ascii="Arial" w:eastAsia="PMingLiU" w:hAnsi="Arial" w:cs="Arial"/>
                <w:sz w:val="22"/>
                <w:szCs w:val="22"/>
              </w:rPr>
              <w:t>Arrest Without Warrant</w:t>
            </w:r>
          </w:p>
        </w:tc>
        <w:tc>
          <w:tcPr>
            <w:tcW w:w="1800" w:type="dxa"/>
            <w:tcBorders>
              <w:top w:val="nil"/>
              <w:left w:val="single" w:sz="7" w:space="0" w:color="000000"/>
              <w:bottom w:val="single" w:sz="7" w:space="0" w:color="000000"/>
              <w:right w:val="single" w:sz="7" w:space="0" w:color="000000"/>
            </w:tcBorders>
          </w:tcPr>
          <w:p w:rsidR="000D618E" w:rsidRPr="00387D35" w:rsidRDefault="000D618E">
            <w:pPr>
              <w:spacing w:line="57"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28"/>
              <w:jc w:val="center"/>
              <w:rPr>
                <w:rFonts w:ascii="Arial" w:eastAsia="PMingLiU" w:hAnsi="Arial" w:cs="Arial"/>
                <w:sz w:val="22"/>
                <w:szCs w:val="22"/>
              </w:rPr>
            </w:pPr>
            <w:r w:rsidRPr="00387D35">
              <w:rPr>
                <w:rFonts w:ascii="Arial" w:eastAsia="PMingLiU" w:hAnsi="Arial" w:cs="Arial"/>
                <w:sz w:val="22"/>
                <w:szCs w:val="22"/>
              </w:rPr>
              <w:t>X</w:t>
            </w:r>
          </w:p>
        </w:tc>
        <w:tc>
          <w:tcPr>
            <w:tcW w:w="1890" w:type="dxa"/>
            <w:tcBorders>
              <w:top w:val="nil"/>
              <w:left w:val="single" w:sz="7" w:space="0" w:color="000000"/>
              <w:bottom w:val="single" w:sz="7" w:space="0" w:color="000000"/>
              <w:right w:val="single" w:sz="7" w:space="0" w:color="000000"/>
            </w:tcBorders>
          </w:tcPr>
          <w:p w:rsidR="000D618E" w:rsidRPr="00387D35" w:rsidRDefault="000D618E">
            <w:pPr>
              <w:spacing w:line="57"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28"/>
              <w:jc w:val="center"/>
              <w:rPr>
                <w:rFonts w:ascii="Arial" w:eastAsia="PMingLiU" w:hAnsi="Arial" w:cs="Arial"/>
                <w:sz w:val="22"/>
                <w:szCs w:val="22"/>
              </w:rPr>
            </w:pPr>
          </w:p>
        </w:tc>
        <w:tc>
          <w:tcPr>
            <w:tcW w:w="1404" w:type="dxa"/>
            <w:tcBorders>
              <w:top w:val="nil"/>
              <w:left w:val="single" w:sz="7" w:space="0" w:color="000000"/>
              <w:bottom w:val="single" w:sz="7" w:space="0" w:color="000000"/>
              <w:right w:val="single" w:sz="15" w:space="0" w:color="000000"/>
            </w:tcBorders>
          </w:tcPr>
          <w:p w:rsidR="000D618E" w:rsidRPr="00387D35" w:rsidRDefault="000D618E">
            <w:pPr>
              <w:spacing w:line="57"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28"/>
              <w:jc w:val="center"/>
              <w:rPr>
                <w:rFonts w:ascii="Arial" w:eastAsia="PMingLiU" w:hAnsi="Arial" w:cs="Arial"/>
                <w:sz w:val="22"/>
                <w:szCs w:val="22"/>
              </w:rPr>
            </w:pPr>
          </w:p>
        </w:tc>
      </w:tr>
      <w:tr w:rsidR="000D618E" w:rsidRPr="00387D35">
        <w:tc>
          <w:tcPr>
            <w:tcW w:w="261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57"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28"/>
              <w:rPr>
                <w:rFonts w:ascii="Arial" w:eastAsia="PMingLiU" w:hAnsi="Arial" w:cs="Arial"/>
                <w:sz w:val="22"/>
                <w:szCs w:val="22"/>
              </w:rPr>
            </w:pPr>
            <w:r w:rsidRPr="00387D35">
              <w:rPr>
                <w:rFonts w:ascii="Arial" w:eastAsia="PMingLiU" w:hAnsi="Arial" w:cs="Arial"/>
                <w:sz w:val="22"/>
                <w:szCs w:val="22"/>
              </w:rPr>
              <w:t>Arrest With Appearance Ticket Issued</w:t>
            </w:r>
          </w:p>
        </w:tc>
        <w:tc>
          <w:tcPr>
            <w:tcW w:w="180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57"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28"/>
              <w:jc w:val="center"/>
              <w:rPr>
                <w:rFonts w:ascii="Arial" w:eastAsia="PMingLiU" w:hAnsi="Arial" w:cs="Arial"/>
                <w:sz w:val="22"/>
                <w:szCs w:val="22"/>
              </w:rPr>
            </w:pPr>
            <w:r w:rsidRPr="00387D35">
              <w:rPr>
                <w:rFonts w:ascii="Arial" w:eastAsia="PMingLiU" w:hAnsi="Arial" w:cs="Arial"/>
                <w:sz w:val="22"/>
                <w:szCs w:val="22"/>
              </w:rPr>
              <w:t>X</w:t>
            </w:r>
          </w:p>
        </w:tc>
        <w:tc>
          <w:tcPr>
            <w:tcW w:w="189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57"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28"/>
              <w:jc w:val="center"/>
              <w:rPr>
                <w:rFonts w:ascii="Arial" w:eastAsia="PMingLiU" w:hAnsi="Arial" w:cs="Arial"/>
                <w:sz w:val="22"/>
                <w:szCs w:val="22"/>
              </w:rPr>
            </w:pPr>
          </w:p>
        </w:tc>
        <w:tc>
          <w:tcPr>
            <w:tcW w:w="1404"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57"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28"/>
              <w:jc w:val="center"/>
              <w:rPr>
                <w:rFonts w:ascii="Arial" w:eastAsia="PMingLiU" w:hAnsi="Arial" w:cs="Arial"/>
                <w:sz w:val="22"/>
                <w:szCs w:val="22"/>
              </w:rPr>
            </w:pPr>
          </w:p>
        </w:tc>
      </w:tr>
      <w:tr w:rsidR="000D618E" w:rsidRPr="00387D35">
        <w:tc>
          <w:tcPr>
            <w:tcW w:w="261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57"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eastAsia="PMingLiU" w:hAnsi="Arial" w:cs="Arial"/>
                <w:sz w:val="22"/>
                <w:szCs w:val="22"/>
              </w:rPr>
            </w:pPr>
            <w:r w:rsidRPr="00387D35">
              <w:rPr>
                <w:rFonts w:ascii="Arial" w:eastAsia="PMingLiU" w:hAnsi="Arial" w:cs="Arial"/>
                <w:sz w:val="22"/>
                <w:szCs w:val="22"/>
              </w:rPr>
              <w:t>Arrest Warrant Executed:</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28"/>
              <w:rPr>
                <w:rFonts w:ascii="Arial" w:eastAsia="PMingLiU" w:hAnsi="Arial" w:cs="Arial"/>
                <w:sz w:val="22"/>
                <w:szCs w:val="22"/>
              </w:rPr>
            </w:pPr>
            <w:r w:rsidRPr="00387D35">
              <w:rPr>
                <w:rFonts w:ascii="Arial" w:eastAsia="PMingLiU" w:hAnsi="Arial" w:cs="Arial"/>
                <w:sz w:val="22"/>
                <w:szCs w:val="22"/>
              </w:rPr>
              <w:t>Individual Not in Custody of Arresting Agency</w:t>
            </w:r>
          </w:p>
        </w:tc>
        <w:tc>
          <w:tcPr>
            <w:tcW w:w="180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57"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28"/>
              <w:jc w:val="center"/>
              <w:rPr>
                <w:rFonts w:ascii="Arial" w:eastAsia="PMingLiU" w:hAnsi="Arial" w:cs="Arial"/>
                <w:sz w:val="22"/>
                <w:szCs w:val="22"/>
              </w:rPr>
            </w:pPr>
          </w:p>
        </w:tc>
        <w:tc>
          <w:tcPr>
            <w:tcW w:w="189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57"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jc w:val="center"/>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28"/>
              <w:jc w:val="center"/>
              <w:rPr>
                <w:rFonts w:ascii="Arial" w:eastAsia="PMingLiU" w:hAnsi="Arial" w:cs="Arial"/>
                <w:sz w:val="22"/>
                <w:szCs w:val="22"/>
              </w:rPr>
            </w:pPr>
            <w:r w:rsidRPr="00387D35">
              <w:rPr>
                <w:rFonts w:ascii="Arial" w:eastAsia="PMingLiU" w:hAnsi="Arial" w:cs="Arial"/>
                <w:sz w:val="22"/>
                <w:szCs w:val="22"/>
              </w:rPr>
              <w:t>X</w:t>
            </w:r>
          </w:p>
        </w:tc>
        <w:tc>
          <w:tcPr>
            <w:tcW w:w="1404"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57"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28"/>
              <w:jc w:val="center"/>
              <w:rPr>
                <w:rFonts w:ascii="Arial" w:eastAsia="PMingLiU" w:hAnsi="Arial" w:cs="Arial"/>
                <w:sz w:val="22"/>
                <w:szCs w:val="22"/>
              </w:rPr>
            </w:pPr>
          </w:p>
        </w:tc>
      </w:tr>
      <w:tr w:rsidR="000D618E" w:rsidRPr="00387D35">
        <w:tc>
          <w:tcPr>
            <w:tcW w:w="261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57"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28"/>
              <w:rPr>
                <w:rFonts w:ascii="Arial" w:eastAsia="PMingLiU" w:hAnsi="Arial" w:cs="Arial"/>
                <w:sz w:val="22"/>
                <w:szCs w:val="22"/>
              </w:rPr>
            </w:pPr>
            <w:r w:rsidRPr="00387D35">
              <w:rPr>
                <w:rFonts w:ascii="Arial" w:eastAsia="PMingLiU" w:hAnsi="Arial" w:cs="Arial"/>
                <w:sz w:val="22"/>
                <w:szCs w:val="22"/>
              </w:rPr>
              <w:t>Appearance on Criminal Summons</w:t>
            </w:r>
          </w:p>
        </w:tc>
        <w:tc>
          <w:tcPr>
            <w:tcW w:w="180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57"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28"/>
              <w:jc w:val="center"/>
              <w:rPr>
                <w:rFonts w:ascii="Arial" w:eastAsia="PMingLiU" w:hAnsi="Arial" w:cs="Arial"/>
                <w:sz w:val="22"/>
                <w:szCs w:val="22"/>
              </w:rPr>
            </w:pPr>
          </w:p>
        </w:tc>
        <w:tc>
          <w:tcPr>
            <w:tcW w:w="189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57"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28"/>
              <w:jc w:val="center"/>
              <w:rPr>
                <w:rFonts w:ascii="Arial" w:eastAsia="PMingLiU" w:hAnsi="Arial" w:cs="Arial"/>
                <w:sz w:val="22"/>
                <w:szCs w:val="22"/>
              </w:rPr>
            </w:pPr>
          </w:p>
        </w:tc>
        <w:tc>
          <w:tcPr>
            <w:tcW w:w="1404"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57"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28"/>
              <w:jc w:val="center"/>
              <w:rPr>
                <w:rFonts w:ascii="Arial" w:eastAsia="PMingLiU" w:hAnsi="Arial" w:cs="Arial"/>
                <w:sz w:val="22"/>
                <w:szCs w:val="22"/>
              </w:rPr>
            </w:pPr>
            <w:r w:rsidRPr="00387D35">
              <w:rPr>
                <w:rFonts w:ascii="Arial" w:eastAsia="PMingLiU" w:hAnsi="Arial" w:cs="Arial"/>
                <w:sz w:val="22"/>
                <w:szCs w:val="22"/>
              </w:rPr>
              <w:t>X</w:t>
            </w:r>
          </w:p>
        </w:tc>
      </w:tr>
      <w:tr w:rsidR="000D618E" w:rsidRPr="00387D35">
        <w:tc>
          <w:tcPr>
            <w:tcW w:w="261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57"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28"/>
              <w:rPr>
                <w:rFonts w:ascii="Arial" w:eastAsia="PMingLiU" w:hAnsi="Arial" w:cs="Arial"/>
                <w:sz w:val="22"/>
                <w:szCs w:val="22"/>
              </w:rPr>
            </w:pPr>
            <w:r w:rsidRPr="00387D35">
              <w:rPr>
                <w:rFonts w:ascii="Arial" w:eastAsia="PMingLiU" w:hAnsi="Arial" w:cs="Arial"/>
                <w:sz w:val="22"/>
                <w:szCs w:val="22"/>
              </w:rPr>
              <w:t>Voluntary Surrender to Court</w:t>
            </w:r>
          </w:p>
        </w:tc>
        <w:tc>
          <w:tcPr>
            <w:tcW w:w="180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57"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28"/>
              <w:jc w:val="center"/>
              <w:rPr>
                <w:rFonts w:ascii="Arial" w:eastAsia="PMingLiU" w:hAnsi="Arial" w:cs="Arial"/>
                <w:sz w:val="22"/>
                <w:szCs w:val="22"/>
              </w:rPr>
            </w:pPr>
          </w:p>
        </w:tc>
        <w:tc>
          <w:tcPr>
            <w:tcW w:w="189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57"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28"/>
              <w:jc w:val="center"/>
              <w:rPr>
                <w:rFonts w:ascii="Arial" w:eastAsia="PMingLiU" w:hAnsi="Arial" w:cs="Arial"/>
                <w:sz w:val="22"/>
                <w:szCs w:val="22"/>
              </w:rPr>
            </w:pPr>
          </w:p>
        </w:tc>
        <w:tc>
          <w:tcPr>
            <w:tcW w:w="1404"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57"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28"/>
              <w:jc w:val="center"/>
              <w:rPr>
                <w:rFonts w:ascii="Arial" w:eastAsia="PMingLiU" w:hAnsi="Arial" w:cs="Arial"/>
                <w:sz w:val="22"/>
                <w:szCs w:val="22"/>
              </w:rPr>
            </w:pPr>
            <w:r w:rsidRPr="00387D35">
              <w:rPr>
                <w:rFonts w:ascii="Arial" w:eastAsia="PMingLiU" w:hAnsi="Arial" w:cs="Arial"/>
                <w:sz w:val="22"/>
                <w:szCs w:val="22"/>
              </w:rPr>
              <w:t>X</w:t>
            </w:r>
          </w:p>
        </w:tc>
      </w:tr>
      <w:tr w:rsidR="000D618E" w:rsidRPr="00387D35">
        <w:tc>
          <w:tcPr>
            <w:tcW w:w="2610" w:type="dxa"/>
            <w:tcBorders>
              <w:top w:val="single" w:sz="7" w:space="0" w:color="000000"/>
              <w:left w:val="single" w:sz="15" w:space="0" w:color="000000"/>
              <w:bottom w:val="single" w:sz="15" w:space="0" w:color="000000"/>
              <w:right w:val="single" w:sz="7" w:space="0" w:color="000000"/>
            </w:tcBorders>
          </w:tcPr>
          <w:p w:rsidR="000D618E" w:rsidRPr="00387D35" w:rsidRDefault="000D618E">
            <w:pPr>
              <w:spacing w:line="57"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28"/>
              <w:rPr>
                <w:rFonts w:ascii="Arial" w:eastAsia="PMingLiU" w:hAnsi="Arial" w:cs="Arial"/>
                <w:sz w:val="22"/>
                <w:szCs w:val="22"/>
              </w:rPr>
            </w:pPr>
            <w:r w:rsidRPr="00387D35">
              <w:rPr>
                <w:rFonts w:ascii="Arial" w:eastAsia="PMingLiU" w:hAnsi="Arial" w:cs="Arial"/>
                <w:sz w:val="22"/>
                <w:szCs w:val="22"/>
              </w:rPr>
              <w:t>In Custody on Other Charges</w:t>
            </w:r>
          </w:p>
        </w:tc>
        <w:tc>
          <w:tcPr>
            <w:tcW w:w="1800" w:type="dxa"/>
            <w:tcBorders>
              <w:top w:val="single" w:sz="7" w:space="0" w:color="000000"/>
              <w:left w:val="single" w:sz="7" w:space="0" w:color="000000"/>
              <w:bottom w:val="single" w:sz="15" w:space="0" w:color="000000"/>
              <w:right w:val="single" w:sz="7" w:space="0" w:color="000000"/>
            </w:tcBorders>
          </w:tcPr>
          <w:p w:rsidR="000D618E" w:rsidRPr="00387D35" w:rsidRDefault="000D618E">
            <w:pPr>
              <w:spacing w:line="57"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28"/>
              <w:jc w:val="center"/>
              <w:rPr>
                <w:rFonts w:ascii="Arial" w:eastAsia="PMingLiU" w:hAnsi="Arial" w:cs="Arial"/>
                <w:sz w:val="22"/>
                <w:szCs w:val="22"/>
              </w:rPr>
            </w:pPr>
          </w:p>
        </w:tc>
        <w:tc>
          <w:tcPr>
            <w:tcW w:w="1890" w:type="dxa"/>
            <w:tcBorders>
              <w:top w:val="single" w:sz="7" w:space="0" w:color="000000"/>
              <w:left w:val="single" w:sz="7" w:space="0" w:color="000000"/>
              <w:bottom w:val="single" w:sz="15" w:space="0" w:color="000000"/>
              <w:right w:val="single" w:sz="7" w:space="0" w:color="000000"/>
            </w:tcBorders>
          </w:tcPr>
          <w:p w:rsidR="000D618E" w:rsidRPr="00387D35" w:rsidRDefault="000D618E">
            <w:pPr>
              <w:spacing w:line="57"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28"/>
              <w:jc w:val="center"/>
              <w:rPr>
                <w:rFonts w:ascii="Arial" w:eastAsia="PMingLiU" w:hAnsi="Arial" w:cs="Arial"/>
                <w:sz w:val="22"/>
                <w:szCs w:val="22"/>
              </w:rPr>
            </w:pPr>
          </w:p>
        </w:tc>
        <w:tc>
          <w:tcPr>
            <w:tcW w:w="1404" w:type="dxa"/>
            <w:tcBorders>
              <w:top w:val="single" w:sz="7" w:space="0" w:color="000000"/>
              <w:left w:val="single" w:sz="7" w:space="0" w:color="000000"/>
              <w:bottom w:val="single" w:sz="15" w:space="0" w:color="000000"/>
              <w:right w:val="single" w:sz="15" w:space="0" w:color="000000"/>
            </w:tcBorders>
          </w:tcPr>
          <w:p w:rsidR="000D618E" w:rsidRPr="00387D35" w:rsidRDefault="000D618E">
            <w:pPr>
              <w:spacing w:line="57"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28"/>
              <w:jc w:val="center"/>
              <w:rPr>
                <w:rFonts w:ascii="Arial" w:eastAsia="PMingLiU" w:hAnsi="Arial" w:cs="Arial"/>
                <w:sz w:val="22"/>
                <w:szCs w:val="22"/>
              </w:rPr>
            </w:pPr>
            <w:r w:rsidRPr="00387D35">
              <w:rPr>
                <w:rFonts w:ascii="Arial" w:eastAsia="PMingLiU" w:hAnsi="Arial" w:cs="Arial"/>
                <w:sz w:val="22"/>
                <w:szCs w:val="22"/>
              </w:rPr>
              <w:t>X</w:t>
            </w:r>
          </w:p>
        </w:tc>
      </w:tr>
    </w:tbl>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E2309" w:rsidP="000E2309">
      <w:pPr>
        <w:pStyle w:val="Level3"/>
        <w:numPr>
          <w:ilvl w:val="0"/>
          <w:numId w:val="0"/>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79" w:name="_Toc447145810"/>
      <w:r>
        <w:rPr>
          <w:rFonts w:ascii="Arial" w:hAnsi="Arial" w:cs="Arial"/>
          <w:sz w:val="22"/>
          <w:szCs w:val="22"/>
        </w:rPr>
        <w:t xml:space="preserve">        G.  </w:t>
      </w:r>
      <w:r w:rsidR="000D618E" w:rsidRPr="00387D35">
        <w:rPr>
          <w:rFonts w:ascii="Arial" w:hAnsi="Arial" w:cs="Arial"/>
          <w:sz w:val="22"/>
          <w:szCs w:val="22"/>
        </w:rPr>
        <w:t>Timing of Submission of Fingerprints</w:t>
      </w:r>
      <w:bookmarkEnd w:id="79"/>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864"/>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 xml:space="preserve">Authority:  Criminal Procedure Law </w:t>
      </w:r>
      <w:r w:rsidR="005F4DBD">
        <w:rPr>
          <w:rFonts w:ascii="Arial" w:hAnsi="Arial" w:cs="Arial"/>
          <w:sz w:val="22"/>
          <w:szCs w:val="22"/>
        </w:rPr>
        <w:t>§</w:t>
      </w:r>
      <w:r w:rsidR="00455A77">
        <w:rPr>
          <w:rFonts w:ascii="Arial" w:hAnsi="Arial" w:cs="Arial"/>
          <w:sz w:val="22"/>
          <w:szCs w:val="22"/>
        </w:rPr>
        <w:t xml:space="preserve"> </w:t>
      </w:r>
      <w:r w:rsidRPr="00387D35">
        <w:rPr>
          <w:rFonts w:ascii="Arial" w:hAnsi="Arial" w:cs="Arial"/>
          <w:sz w:val="22"/>
          <w:szCs w:val="22"/>
        </w:rPr>
        <w:t>160.20.</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F46543">
      <w:pPr>
        <w:pStyle w:val="Level1"/>
        <w:numPr>
          <w:ilvl w:val="0"/>
          <w:numId w:val="54"/>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80" w:name="_Toc447145811"/>
      <w:r w:rsidRPr="00387D35">
        <w:rPr>
          <w:rFonts w:ascii="Arial" w:hAnsi="Arial" w:cs="Arial"/>
          <w:sz w:val="22"/>
          <w:szCs w:val="22"/>
        </w:rPr>
        <w:t>Arrest Fingerprints should be forwarded to DCJS no later than 48 hours after arrest or after fingerprinting.  Agencies should develop a tracking system to ensure that Arrest Fingerprints are completed and forwarded to DCJS in a timely manner.</w:t>
      </w:r>
      <w:bookmarkEnd w:id="80"/>
      <w:r w:rsidRPr="00387D35">
        <w:rPr>
          <w:rFonts w:ascii="Arial" w:hAnsi="Arial" w:cs="Arial"/>
          <w:sz w:val="22"/>
          <w:szCs w:val="22"/>
        </w:rPr>
        <w:t xml:space="preserve">   </w:t>
      </w:r>
    </w:p>
    <w:p w:rsidR="00D97271" w:rsidRPr="00387D35" w:rsidRDefault="00D97271" w:rsidP="00D97271">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rPr>
      </w:pPr>
    </w:p>
    <w:p w:rsidR="000D618E" w:rsidRPr="00387D35" w:rsidRDefault="000E2309" w:rsidP="000E2309">
      <w:pPr>
        <w:pStyle w:val="Level1"/>
        <w:numPr>
          <w:ilvl w:val="0"/>
          <w:numId w:val="0"/>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81" w:name="_Toc447145812"/>
      <w:r>
        <w:rPr>
          <w:rFonts w:ascii="Arial" w:hAnsi="Arial" w:cs="Arial"/>
          <w:sz w:val="22"/>
          <w:szCs w:val="22"/>
        </w:rPr>
        <w:t xml:space="preserve">        H.  </w:t>
      </w:r>
      <w:r w:rsidR="000D618E" w:rsidRPr="00387D35">
        <w:rPr>
          <w:rFonts w:ascii="Arial" w:hAnsi="Arial" w:cs="Arial"/>
          <w:sz w:val="22"/>
          <w:szCs w:val="22"/>
        </w:rPr>
        <w:t>Juvenile Delinquent</w:t>
      </w:r>
      <w:r w:rsidR="000A759E">
        <w:rPr>
          <w:rFonts w:ascii="Arial" w:hAnsi="Arial" w:cs="Arial"/>
          <w:sz w:val="22"/>
          <w:szCs w:val="22"/>
        </w:rPr>
        <w:fldChar w:fldCharType="begin"/>
      </w:r>
      <w:r w:rsidR="000A759E">
        <w:instrText xml:space="preserve"> XE "</w:instrText>
      </w:r>
      <w:r w:rsidR="000A759E" w:rsidRPr="00856227">
        <w:rPr>
          <w:rFonts w:ascii="Arial" w:hAnsi="Arial" w:cs="Arial"/>
          <w:sz w:val="22"/>
          <w:szCs w:val="22"/>
        </w:rPr>
        <w:instrText>Juvenile Delinquent</w:instrText>
      </w:r>
      <w:r w:rsidR="000A759E">
        <w:instrText xml:space="preserve">" </w:instrText>
      </w:r>
      <w:r w:rsidR="000A759E">
        <w:rPr>
          <w:rFonts w:ascii="Arial" w:hAnsi="Arial" w:cs="Arial"/>
          <w:sz w:val="22"/>
          <w:szCs w:val="22"/>
        </w:rPr>
        <w:fldChar w:fldCharType="end"/>
      </w:r>
      <w:r w:rsidR="000D618E" w:rsidRPr="00387D35">
        <w:rPr>
          <w:rFonts w:ascii="Arial" w:hAnsi="Arial" w:cs="Arial"/>
          <w:sz w:val="22"/>
          <w:szCs w:val="22"/>
        </w:rPr>
        <w:t xml:space="preserve"> and Juvenile Offender</w:t>
      </w:r>
      <w:r w:rsidR="000A759E">
        <w:rPr>
          <w:rFonts w:ascii="Arial" w:hAnsi="Arial" w:cs="Arial"/>
          <w:sz w:val="22"/>
          <w:szCs w:val="22"/>
        </w:rPr>
        <w:fldChar w:fldCharType="begin"/>
      </w:r>
      <w:r w:rsidR="000A759E">
        <w:instrText xml:space="preserve"> XE "</w:instrText>
      </w:r>
      <w:r w:rsidR="000A759E" w:rsidRPr="00570F8F">
        <w:rPr>
          <w:rFonts w:ascii="Arial" w:hAnsi="Arial" w:cs="Arial"/>
          <w:sz w:val="22"/>
          <w:szCs w:val="22"/>
        </w:rPr>
        <w:instrText>Juvenile Offender</w:instrText>
      </w:r>
      <w:r w:rsidR="000A759E">
        <w:instrText xml:space="preserve">" </w:instrText>
      </w:r>
      <w:r w:rsidR="000A759E">
        <w:rPr>
          <w:rFonts w:ascii="Arial" w:hAnsi="Arial" w:cs="Arial"/>
          <w:sz w:val="22"/>
          <w:szCs w:val="22"/>
        </w:rPr>
        <w:fldChar w:fldCharType="end"/>
      </w:r>
      <w:r w:rsidR="000D618E" w:rsidRPr="00387D35">
        <w:rPr>
          <w:rFonts w:ascii="Arial" w:hAnsi="Arial" w:cs="Arial"/>
          <w:sz w:val="22"/>
          <w:szCs w:val="22"/>
        </w:rPr>
        <w:t xml:space="preserve"> Fingerprinting</w:t>
      </w:r>
      <w:bookmarkEnd w:id="81"/>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 xml:space="preserve">Authority:   Family Court Act </w:t>
      </w:r>
      <w:r w:rsidR="005F4DBD">
        <w:rPr>
          <w:rFonts w:ascii="Arial" w:hAnsi="Arial" w:cs="Arial"/>
          <w:sz w:val="22"/>
          <w:szCs w:val="22"/>
        </w:rPr>
        <w:t>§</w:t>
      </w:r>
      <w:r w:rsidR="00455A77">
        <w:rPr>
          <w:rFonts w:ascii="Arial" w:hAnsi="Arial" w:cs="Arial"/>
          <w:sz w:val="22"/>
          <w:szCs w:val="22"/>
        </w:rPr>
        <w:t xml:space="preserve"> </w:t>
      </w:r>
      <w:r w:rsidRPr="00387D35">
        <w:rPr>
          <w:rFonts w:ascii="Arial" w:hAnsi="Arial" w:cs="Arial"/>
          <w:sz w:val="22"/>
          <w:szCs w:val="22"/>
        </w:rPr>
        <w:t xml:space="preserve">306.1 and Penal Law </w:t>
      </w:r>
      <w:r w:rsidR="005F4DBD">
        <w:rPr>
          <w:rFonts w:ascii="Arial" w:hAnsi="Arial" w:cs="Arial"/>
          <w:sz w:val="22"/>
          <w:szCs w:val="22"/>
        </w:rPr>
        <w:t>§</w:t>
      </w:r>
      <w:r w:rsidR="00455A77">
        <w:rPr>
          <w:rFonts w:ascii="Arial" w:hAnsi="Arial" w:cs="Arial"/>
          <w:sz w:val="22"/>
          <w:szCs w:val="22"/>
        </w:rPr>
        <w:t xml:space="preserve"> </w:t>
      </w:r>
      <w:r w:rsidR="00856A8E">
        <w:rPr>
          <w:rFonts w:ascii="Arial" w:hAnsi="Arial" w:cs="Arial"/>
          <w:sz w:val="22"/>
          <w:szCs w:val="22"/>
        </w:rPr>
        <w:t>10.00</w:t>
      </w:r>
      <w:r w:rsidRPr="00387D35">
        <w:rPr>
          <w:rFonts w:ascii="Arial" w:hAnsi="Arial" w:cs="Arial"/>
          <w:sz w:val="22"/>
          <w:szCs w:val="22"/>
        </w:rPr>
        <w:t>(18), Juvenile Offender</w:t>
      </w:r>
      <w:r w:rsidR="000A759E">
        <w:rPr>
          <w:rFonts w:ascii="Arial" w:hAnsi="Arial" w:cs="Arial"/>
          <w:sz w:val="22"/>
          <w:szCs w:val="22"/>
        </w:rPr>
        <w:fldChar w:fldCharType="begin"/>
      </w:r>
      <w:r w:rsidR="000A759E">
        <w:instrText xml:space="preserve"> XE "</w:instrText>
      </w:r>
      <w:r w:rsidR="000A759E" w:rsidRPr="00570F8F">
        <w:rPr>
          <w:rFonts w:ascii="Arial" w:hAnsi="Arial" w:cs="Arial"/>
          <w:sz w:val="22"/>
          <w:szCs w:val="22"/>
        </w:rPr>
        <w:instrText>Juvenile Offender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charges.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1"/>
        <w:numPr>
          <w:ilvl w:val="0"/>
          <w:numId w:val="56"/>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82" w:name="_Toc447145813"/>
      <w:r w:rsidRPr="00387D35">
        <w:rPr>
          <w:rFonts w:ascii="Arial" w:hAnsi="Arial" w:cs="Arial"/>
          <w:sz w:val="22"/>
          <w:szCs w:val="22"/>
        </w:rPr>
        <w:t>Arresting agencies should ensure that procedures are in place to fingerprint juveniles as required by law.</w:t>
      </w:r>
      <w:bookmarkEnd w:id="82"/>
      <w:r w:rsidRPr="00387D35">
        <w:rPr>
          <w:rFonts w:ascii="Arial" w:hAnsi="Arial" w:cs="Arial"/>
          <w:sz w:val="22"/>
          <w:szCs w:val="22"/>
        </w:rPr>
        <w:t xml:space="preserve">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5184"/>
        <w:rPr>
          <w:rFonts w:ascii="Arial" w:hAnsi="Arial" w:cs="Arial"/>
          <w:sz w:val="22"/>
          <w:szCs w:val="22"/>
        </w:rPr>
      </w:pPr>
    </w:p>
    <w:p w:rsidR="000D618E" w:rsidRPr="00387D35" w:rsidRDefault="000D618E" w:rsidP="00F46543">
      <w:pPr>
        <w:pStyle w:val="Level1"/>
        <w:numPr>
          <w:ilvl w:val="0"/>
          <w:numId w:val="57"/>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83" w:name="_Toc447145814"/>
      <w:r w:rsidRPr="00387D35">
        <w:rPr>
          <w:rFonts w:ascii="Arial" w:hAnsi="Arial" w:cs="Arial"/>
          <w:sz w:val="22"/>
          <w:szCs w:val="22"/>
        </w:rPr>
        <w:lastRenderedPageBreak/>
        <w:t xml:space="preserve">Arresting agencies must make every effort to obtain proof of the age or identity of a juvenile taken into custody for a </w:t>
      </w:r>
      <w:proofErr w:type="spellStart"/>
      <w:r w:rsidRPr="00387D35">
        <w:rPr>
          <w:rFonts w:ascii="Arial" w:hAnsi="Arial" w:cs="Arial"/>
          <w:sz w:val="22"/>
          <w:szCs w:val="22"/>
        </w:rPr>
        <w:t>fingerprintable</w:t>
      </w:r>
      <w:proofErr w:type="spellEnd"/>
      <w:r w:rsidRPr="00387D35">
        <w:rPr>
          <w:rFonts w:ascii="Arial" w:hAnsi="Arial" w:cs="Arial"/>
          <w:sz w:val="22"/>
          <w:szCs w:val="22"/>
        </w:rPr>
        <w:t xml:space="preserve"> offense.  Such proof could include information from school systems or physicians or birth or baptismal certificates. It should be noted that there may be confidentiality restrictions on arresting agencies in obtaining this information.</w:t>
      </w:r>
      <w:bookmarkEnd w:id="83"/>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p>
    <w:p w:rsidR="000D618E" w:rsidRPr="00387D35" w:rsidRDefault="000D618E" w:rsidP="00F46543">
      <w:pPr>
        <w:pStyle w:val="Level1"/>
        <w:numPr>
          <w:ilvl w:val="0"/>
          <w:numId w:val="58"/>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84" w:name="_Toc447145815"/>
      <w:r w:rsidRPr="00387D35">
        <w:rPr>
          <w:rFonts w:ascii="Arial" w:hAnsi="Arial" w:cs="Arial"/>
          <w:sz w:val="22"/>
          <w:szCs w:val="22"/>
        </w:rPr>
        <w:t>Probation departments, presentment agencies and family courts should make referrals of juveniles to arresting agencies if the juvenile has not been fingerprinted as required by law. These agencies should contact arresting agencies if they do not receive the Criminal Justice Tracking Number</w:t>
      </w:r>
      <w:r w:rsidR="000A759E">
        <w:rPr>
          <w:rFonts w:ascii="Arial" w:hAnsi="Arial" w:cs="Arial"/>
          <w:sz w:val="22"/>
          <w:szCs w:val="22"/>
        </w:rPr>
        <w:fldChar w:fldCharType="begin"/>
      </w:r>
      <w:r w:rsidR="000A759E">
        <w:instrText xml:space="preserve"> XE "</w:instrText>
      </w:r>
      <w:r w:rsidR="000A759E" w:rsidRPr="000205D4">
        <w:rPr>
          <w:rFonts w:eastAsia="Times New Roman" w:cs="Arial"/>
        </w:rPr>
        <w:instrText>Criminal Justice Tracking Number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(CJTN), previously known as the Court Control Number, as evidence that fingerprinting has occurred when required.</w:t>
      </w:r>
      <w:bookmarkEnd w:id="84"/>
    </w:p>
    <w:p w:rsidR="000D618E"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1E6FBA" w:rsidRPr="00387D35" w:rsidRDefault="001E6FBA" w:rsidP="00230F67">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5" w:hanging="1725"/>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t>4.</w:t>
      </w:r>
      <w:r>
        <w:rPr>
          <w:rFonts w:ascii="Arial" w:hAnsi="Arial" w:cs="Arial"/>
          <w:sz w:val="22"/>
          <w:szCs w:val="22"/>
        </w:rPr>
        <w:tab/>
        <w:t xml:space="preserve">An arresting agency should consult the New York State Standard Practices for Fingerprinting Juveniles (January 2015) available at </w:t>
      </w:r>
      <w:hyperlink r:id="rId15" w:history="1">
        <w:r w:rsidRPr="001E6FBA">
          <w:rPr>
            <w:rStyle w:val="Hyperlink"/>
            <w:rFonts w:ascii="Arial" w:hAnsi="Arial" w:cs="Arial"/>
            <w:sz w:val="22"/>
            <w:szCs w:val="22"/>
            <w:lang w:val="en"/>
          </w:rPr>
          <w:t>http://www.criminaljustice.ny.gov/stdpractices/jj/nys-standard-practices-for-processing-fingerprinting-juveniles.pdf</w:t>
        </w:r>
      </w:hyperlink>
      <w:r w:rsidRPr="001E6FBA">
        <w:rPr>
          <w:rFonts w:ascii="Arial" w:hAnsi="Arial" w:cs="Arial"/>
          <w:sz w:val="22"/>
          <w:szCs w:val="22"/>
          <w:lang w:val="en"/>
        </w:rPr>
        <w:t xml:space="preserve"> for more detailed information about arrest processing for juvenile delinquents and juvenile offenders.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3456"/>
        <w:rPr>
          <w:rFonts w:ascii="Arial" w:hAnsi="Arial" w:cs="Arial"/>
          <w:sz w:val="22"/>
          <w:szCs w:val="22"/>
        </w:rPr>
      </w:pPr>
    </w:p>
    <w:p w:rsidR="000D618E" w:rsidRPr="00387D35" w:rsidRDefault="007B53C7" w:rsidP="007B53C7">
      <w:pPr>
        <w:pStyle w:val="Level1"/>
        <w:numPr>
          <w:ilvl w:val="0"/>
          <w:numId w:val="0"/>
        </w:numPr>
        <w:tabs>
          <w:tab w:val="left" w:pos="0"/>
          <w:tab w:val="left" w:pos="432"/>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85" w:name="_Toc447145816"/>
      <w:r>
        <w:rPr>
          <w:rFonts w:ascii="Arial" w:hAnsi="Arial" w:cs="Arial"/>
          <w:sz w:val="22"/>
          <w:szCs w:val="22"/>
        </w:rPr>
        <w:t xml:space="preserve">III. </w:t>
      </w:r>
      <w:r>
        <w:rPr>
          <w:rFonts w:ascii="Arial" w:hAnsi="Arial" w:cs="Arial"/>
          <w:sz w:val="22"/>
          <w:szCs w:val="22"/>
        </w:rPr>
        <w:tab/>
      </w:r>
      <w:r w:rsidR="000D618E" w:rsidRPr="00387D35">
        <w:rPr>
          <w:rFonts w:ascii="Arial" w:hAnsi="Arial" w:cs="Arial"/>
          <w:sz w:val="22"/>
          <w:szCs w:val="22"/>
        </w:rPr>
        <w:t xml:space="preserve">Standard Practices Following </w:t>
      </w:r>
      <w:proofErr w:type="spellStart"/>
      <w:r w:rsidR="000D618E" w:rsidRPr="00387D35">
        <w:rPr>
          <w:rFonts w:ascii="Arial" w:hAnsi="Arial" w:cs="Arial"/>
          <w:sz w:val="22"/>
          <w:szCs w:val="22"/>
        </w:rPr>
        <w:t>Rapsheets</w:t>
      </w:r>
      <w:proofErr w:type="spellEnd"/>
      <w:r w:rsidR="000D618E" w:rsidRPr="00387D35">
        <w:rPr>
          <w:rFonts w:ascii="Arial" w:hAnsi="Arial" w:cs="Arial"/>
          <w:sz w:val="22"/>
          <w:szCs w:val="22"/>
        </w:rPr>
        <w:t xml:space="preserve"> and Modifications to Arrests</w:t>
      </w:r>
      <w:bookmarkEnd w:id="85"/>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F46543">
      <w:pPr>
        <w:pStyle w:val="Level3"/>
        <w:numPr>
          <w:ilvl w:val="2"/>
          <w:numId w:val="60"/>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bookmarkStart w:id="86" w:name="_Toc447145817"/>
      <w:r w:rsidRPr="00387D35">
        <w:rPr>
          <w:rFonts w:ascii="Arial" w:hAnsi="Arial" w:cs="Arial"/>
          <w:sz w:val="22"/>
          <w:szCs w:val="22"/>
        </w:rPr>
        <w:t>DCJS Criminal History Report</w:t>
      </w:r>
      <w:r w:rsidR="001F03A9">
        <w:rPr>
          <w:rFonts w:ascii="Arial" w:hAnsi="Arial" w:cs="Arial"/>
          <w:sz w:val="22"/>
          <w:szCs w:val="22"/>
        </w:rPr>
        <w:fldChar w:fldCharType="begin"/>
      </w:r>
      <w:r w:rsidR="001F03A9">
        <w:instrText xml:space="preserve"> XE "</w:instrText>
      </w:r>
      <w:r w:rsidR="001F03A9" w:rsidRPr="00165DC2">
        <w:rPr>
          <w:rFonts w:ascii="Arial" w:hAnsi="Arial" w:cs="Arial"/>
          <w:sz w:val="22"/>
          <w:szCs w:val="22"/>
        </w:rPr>
        <w:instrText>DCJS Criminal History Report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w:t>
      </w:r>
      <w:proofErr w:type="spellStart"/>
      <w:r w:rsidRPr="00387D35">
        <w:rPr>
          <w:rFonts w:ascii="Arial" w:hAnsi="Arial" w:cs="Arial"/>
          <w:sz w:val="22"/>
          <w:szCs w:val="22"/>
        </w:rPr>
        <w:t>Rapsheet</w:t>
      </w:r>
      <w:proofErr w:type="spellEnd"/>
      <w:r w:rsidRPr="00387D35">
        <w:rPr>
          <w:rFonts w:ascii="Arial" w:hAnsi="Arial" w:cs="Arial"/>
          <w:sz w:val="22"/>
          <w:szCs w:val="22"/>
        </w:rPr>
        <w:t>)</w:t>
      </w:r>
      <w:bookmarkEnd w:id="86"/>
    </w:p>
    <w:p w:rsidR="00C0005D" w:rsidRPr="00387D35" w:rsidRDefault="00C0005D" w:rsidP="00C0005D">
      <w:pPr>
        <w:pStyle w:val="Level3"/>
        <w:numPr>
          <w:ilvl w:val="0"/>
          <w:numId w:val="0"/>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p>
    <w:p w:rsidR="00C0005D" w:rsidRPr="00C0005D" w:rsidRDefault="00C0005D" w:rsidP="00C0005D">
      <w:pPr>
        <w:pStyle w:val="ListParagraph"/>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rPr>
        <w:tab/>
      </w:r>
      <w:r>
        <w:rPr>
          <w:rFonts w:ascii="Arial" w:hAnsi="Arial" w:cs="Arial"/>
          <w:sz w:val="22"/>
          <w:szCs w:val="22"/>
        </w:rPr>
        <w:tab/>
      </w:r>
      <w:r w:rsidRPr="00C0005D">
        <w:rPr>
          <w:rFonts w:ascii="Arial" w:hAnsi="Arial" w:cs="Arial"/>
          <w:sz w:val="22"/>
          <w:szCs w:val="22"/>
        </w:rPr>
        <w:t xml:space="preserve">Authority:  Criminal Procedure Law </w:t>
      </w:r>
      <w:r w:rsidR="005F4DBD">
        <w:rPr>
          <w:rFonts w:ascii="Arial" w:hAnsi="Arial" w:cs="Arial"/>
          <w:sz w:val="22"/>
          <w:szCs w:val="22"/>
        </w:rPr>
        <w:t>§§</w:t>
      </w:r>
      <w:r w:rsidR="00455A77">
        <w:rPr>
          <w:rFonts w:ascii="Arial" w:hAnsi="Arial" w:cs="Arial"/>
          <w:sz w:val="22"/>
          <w:szCs w:val="22"/>
        </w:rPr>
        <w:t xml:space="preserve"> </w:t>
      </w:r>
      <w:r w:rsidRPr="00C0005D">
        <w:rPr>
          <w:rFonts w:ascii="Arial" w:hAnsi="Arial" w:cs="Arial"/>
          <w:sz w:val="22"/>
          <w:szCs w:val="22"/>
        </w:rPr>
        <w:t>160.30 and 160.40(1).</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4"/>
        <w:numPr>
          <w:ilvl w:val="3"/>
          <w:numId w:val="61"/>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u w:val="single"/>
        </w:rPr>
        <w:t xml:space="preserve">Dissemination of Arrest Fingerprint-based </w:t>
      </w:r>
      <w:proofErr w:type="spellStart"/>
      <w:r w:rsidRPr="00387D35">
        <w:rPr>
          <w:rFonts w:ascii="Arial" w:hAnsi="Arial" w:cs="Arial"/>
          <w:sz w:val="22"/>
          <w:szCs w:val="22"/>
          <w:u w:val="single"/>
        </w:rPr>
        <w:t>Rapsheet</w:t>
      </w:r>
      <w:proofErr w:type="spellEnd"/>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2592"/>
        <w:rPr>
          <w:rFonts w:ascii="Arial" w:hAnsi="Arial" w:cs="Arial"/>
          <w:sz w:val="22"/>
          <w:szCs w:val="22"/>
        </w:rPr>
      </w:pPr>
    </w:p>
    <w:p w:rsidR="000D618E" w:rsidRPr="004147EF" w:rsidRDefault="000D618E" w:rsidP="00E34738">
      <w:pPr>
        <w:pStyle w:val="Level5"/>
        <w:numPr>
          <w:ilvl w:val="0"/>
          <w:numId w:val="418"/>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0C59C9">
        <w:rPr>
          <w:rFonts w:ascii="Arial" w:hAnsi="Arial" w:cs="Arial"/>
          <w:sz w:val="22"/>
          <w:szCs w:val="22"/>
        </w:rPr>
        <w:t xml:space="preserve">The arresting agency shall ensure that the court (and defendant or defense attorney via the court) and the prosecutor receive the fingerprint-based </w:t>
      </w:r>
      <w:proofErr w:type="spellStart"/>
      <w:r w:rsidRPr="000C59C9">
        <w:rPr>
          <w:rFonts w:ascii="Arial" w:hAnsi="Arial" w:cs="Arial"/>
          <w:sz w:val="22"/>
          <w:szCs w:val="22"/>
        </w:rPr>
        <w:t>rapsheet</w:t>
      </w:r>
      <w:proofErr w:type="spellEnd"/>
      <w:r w:rsidRPr="000C59C9">
        <w:rPr>
          <w:rFonts w:ascii="Arial" w:hAnsi="Arial" w:cs="Arial"/>
          <w:sz w:val="22"/>
          <w:szCs w:val="22"/>
        </w:rPr>
        <w:t>, generated by the processing of electronically transmitted fingerprints at DCJS, for the arraignment.</w:t>
      </w:r>
      <w:r w:rsidR="001E6FBA" w:rsidRPr="000C59C9">
        <w:rPr>
          <w:rFonts w:ascii="Arial" w:hAnsi="Arial" w:cs="Arial"/>
          <w:sz w:val="22"/>
          <w:szCs w:val="22"/>
        </w:rPr>
        <w:t xml:space="preserve"> </w:t>
      </w:r>
      <w:r w:rsidR="008F7936" w:rsidRPr="000C59C9">
        <w:rPr>
          <w:rFonts w:ascii="Arial" w:hAnsi="Arial" w:cs="Arial"/>
          <w:sz w:val="22"/>
          <w:szCs w:val="22"/>
        </w:rPr>
        <w:t xml:space="preserve"> </w:t>
      </w:r>
      <w:r w:rsidR="001E6FBA" w:rsidRPr="000C59C9">
        <w:rPr>
          <w:rFonts w:ascii="Arial" w:hAnsi="Arial" w:cs="Arial"/>
          <w:b/>
          <w:sz w:val="22"/>
          <w:szCs w:val="22"/>
        </w:rPr>
        <w:t xml:space="preserve">NOTE:  DCJS provides the court and the prosecutor with the fingerprint based </w:t>
      </w:r>
      <w:proofErr w:type="spellStart"/>
      <w:r w:rsidR="001E6FBA" w:rsidRPr="000C59C9">
        <w:rPr>
          <w:rFonts w:ascii="Arial" w:hAnsi="Arial" w:cs="Arial"/>
          <w:b/>
          <w:sz w:val="22"/>
          <w:szCs w:val="22"/>
        </w:rPr>
        <w:t>rapsheet</w:t>
      </w:r>
      <w:proofErr w:type="spellEnd"/>
      <w:r w:rsidR="001E6FBA" w:rsidRPr="000C59C9">
        <w:rPr>
          <w:rFonts w:ascii="Arial" w:hAnsi="Arial" w:cs="Arial"/>
          <w:b/>
          <w:sz w:val="22"/>
          <w:szCs w:val="22"/>
        </w:rPr>
        <w:t xml:space="preserve"> v</w:t>
      </w:r>
      <w:r w:rsidR="00D97271" w:rsidRPr="000C59C9">
        <w:rPr>
          <w:rFonts w:ascii="Arial" w:hAnsi="Arial" w:cs="Arial"/>
          <w:b/>
          <w:sz w:val="22"/>
          <w:szCs w:val="22"/>
        </w:rPr>
        <w:t xml:space="preserve">ia the </w:t>
      </w:r>
      <w:r w:rsidR="005F4DBD">
        <w:rPr>
          <w:rFonts w:ascii="Arial" w:hAnsi="Arial" w:cs="Arial"/>
          <w:b/>
          <w:sz w:val="22"/>
          <w:szCs w:val="22"/>
        </w:rPr>
        <w:t xml:space="preserve">eJusticeNY </w:t>
      </w:r>
      <w:r w:rsidR="001E6FBA" w:rsidRPr="000C59C9">
        <w:rPr>
          <w:rFonts w:ascii="Arial" w:hAnsi="Arial" w:cs="Arial"/>
          <w:b/>
          <w:sz w:val="22"/>
          <w:szCs w:val="22"/>
        </w:rPr>
        <w:t>Integrated Justice Portal</w:t>
      </w:r>
      <w:r w:rsidR="000A759E">
        <w:rPr>
          <w:rFonts w:ascii="Arial" w:hAnsi="Arial" w:cs="Arial"/>
          <w:b/>
          <w:sz w:val="22"/>
          <w:szCs w:val="22"/>
        </w:rPr>
        <w:fldChar w:fldCharType="begin"/>
      </w:r>
      <w:r w:rsidR="000A759E">
        <w:instrText xml:space="preserve"> XE "</w:instrText>
      </w:r>
      <w:r w:rsidR="000A759E" w:rsidRPr="0068687C">
        <w:rPr>
          <w:rFonts w:ascii="Arial" w:hAnsi="Arial" w:cs="Arial"/>
          <w:sz w:val="22"/>
          <w:szCs w:val="22"/>
        </w:rPr>
        <w:instrText>Integrated Justice Portal</w:instrText>
      </w:r>
      <w:r w:rsidR="000A759E">
        <w:instrText xml:space="preserve">" </w:instrText>
      </w:r>
      <w:r w:rsidR="000A759E">
        <w:rPr>
          <w:rFonts w:ascii="Arial" w:hAnsi="Arial" w:cs="Arial"/>
          <w:b/>
          <w:sz w:val="22"/>
          <w:szCs w:val="22"/>
        </w:rPr>
        <w:fldChar w:fldCharType="end"/>
      </w:r>
      <w:r w:rsidR="001E6FBA" w:rsidRPr="000C59C9">
        <w:rPr>
          <w:rFonts w:ascii="Arial" w:hAnsi="Arial" w:cs="Arial"/>
          <w:b/>
          <w:sz w:val="22"/>
          <w:szCs w:val="22"/>
        </w:rPr>
        <w:t>.</w:t>
      </w:r>
    </w:p>
    <w:p w:rsidR="004147EF" w:rsidRDefault="004147EF" w:rsidP="004147EF">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hanging="432"/>
        <w:rPr>
          <w:rFonts w:ascii="Arial" w:hAnsi="Arial" w:cs="Arial"/>
          <w:b/>
          <w:sz w:val="22"/>
          <w:szCs w:val="22"/>
        </w:rPr>
      </w:pPr>
    </w:p>
    <w:p w:rsidR="000D618E" w:rsidRPr="005364BE" w:rsidRDefault="000D618E" w:rsidP="00F46543">
      <w:pPr>
        <w:pStyle w:val="Level1"/>
        <w:numPr>
          <w:ilvl w:val="0"/>
          <w:numId w:val="62"/>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87" w:name="_Toc447145818"/>
      <w:r w:rsidRPr="00387D35">
        <w:rPr>
          <w:rFonts w:ascii="Arial" w:hAnsi="Arial" w:cs="Arial"/>
          <w:sz w:val="22"/>
          <w:szCs w:val="22"/>
        </w:rPr>
        <w:t xml:space="preserve">If the </w:t>
      </w:r>
      <w:r w:rsidR="001E6FBA">
        <w:rPr>
          <w:rFonts w:ascii="Arial" w:hAnsi="Arial" w:cs="Arial"/>
          <w:sz w:val="22"/>
          <w:szCs w:val="22"/>
        </w:rPr>
        <w:t xml:space="preserve">arrest was not submitted </w:t>
      </w:r>
      <w:r w:rsidRPr="00387D35">
        <w:rPr>
          <w:rFonts w:ascii="Arial" w:hAnsi="Arial" w:cs="Arial"/>
          <w:sz w:val="22"/>
          <w:szCs w:val="22"/>
        </w:rPr>
        <w:t xml:space="preserve">electronically to DCJS and to ensure that </w:t>
      </w:r>
      <w:r w:rsidR="00856A8E">
        <w:rPr>
          <w:rFonts w:ascii="Arial" w:hAnsi="Arial" w:cs="Arial"/>
          <w:sz w:val="22"/>
          <w:szCs w:val="22"/>
        </w:rPr>
        <w:t>a</w:t>
      </w:r>
      <w:r w:rsidRPr="00387D35">
        <w:rPr>
          <w:rFonts w:ascii="Arial" w:hAnsi="Arial" w:cs="Arial"/>
          <w:sz w:val="22"/>
          <w:szCs w:val="22"/>
        </w:rPr>
        <w:t xml:space="preserve">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is available at arraignment, the court (and defendant or defense attorney via the court) and prosecutor should temporarily use the non-fingerprint-based Name Search (Inquiry)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obtained </w:t>
      </w:r>
      <w:r w:rsidR="001E6FBA">
        <w:rPr>
          <w:rFonts w:ascii="Arial" w:hAnsi="Arial" w:cs="Arial"/>
          <w:sz w:val="22"/>
          <w:szCs w:val="22"/>
        </w:rPr>
        <w:t xml:space="preserve">electronically from the </w:t>
      </w:r>
      <w:r w:rsidR="005F4DBD">
        <w:rPr>
          <w:rFonts w:ascii="Arial" w:hAnsi="Arial" w:cs="Arial"/>
          <w:sz w:val="22"/>
          <w:szCs w:val="22"/>
        </w:rPr>
        <w:t xml:space="preserve">eJusticeNY </w:t>
      </w:r>
      <w:r w:rsidR="001E6FBA">
        <w:rPr>
          <w:rFonts w:ascii="Arial" w:hAnsi="Arial" w:cs="Arial"/>
          <w:sz w:val="22"/>
          <w:szCs w:val="22"/>
        </w:rPr>
        <w:t>Integrated Justice Portal</w:t>
      </w:r>
      <w:r w:rsidR="000A759E">
        <w:rPr>
          <w:rFonts w:ascii="Arial" w:hAnsi="Arial" w:cs="Arial"/>
          <w:sz w:val="22"/>
          <w:szCs w:val="22"/>
        </w:rPr>
        <w:fldChar w:fldCharType="begin"/>
      </w:r>
      <w:r w:rsidR="000A759E">
        <w:instrText xml:space="preserve"> XE "</w:instrText>
      </w:r>
      <w:r w:rsidR="000A759E" w:rsidRPr="0068687C">
        <w:rPr>
          <w:rFonts w:ascii="Arial" w:hAnsi="Arial" w:cs="Arial"/>
          <w:sz w:val="22"/>
          <w:szCs w:val="22"/>
        </w:rPr>
        <w:instrText>Integrated Justice Portal</w:instrText>
      </w:r>
      <w:r w:rsidR="000A759E">
        <w:instrText xml:space="preserve">" </w:instrText>
      </w:r>
      <w:r w:rsidR="000A759E">
        <w:rPr>
          <w:rFonts w:ascii="Arial" w:hAnsi="Arial" w:cs="Arial"/>
          <w:sz w:val="22"/>
          <w:szCs w:val="22"/>
        </w:rPr>
        <w:fldChar w:fldCharType="end"/>
      </w:r>
      <w:r w:rsidR="001E6FBA">
        <w:rPr>
          <w:rFonts w:ascii="Arial" w:hAnsi="Arial" w:cs="Arial"/>
          <w:sz w:val="22"/>
          <w:szCs w:val="22"/>
        </w:rPr>
        <w:t xml:space="preserve"> </w:t>
      </w:r>
      <w:r w:rsidRPr="00387D35">
        <w:rPr>
          <w:rFonts w:ascii="Arial" w:hAnsi="Arial" w:cs="Arial"/>
          <w:sz w:val="22"/>
          <w:szCs w:val="22"/>
        </w:rPr>
        <w:t>for an arraignment invo</w:t>
      </w:r>
      <w:r w:rsidR="008F7936">
        <w:rPr>
          <w:rFonts w:ascii="Arial" w:hAnsi="Arial" w:cs="Arial"/>
          <w:sz w:val="22"/>
          <w:szCs w:val="22"/>
        </w:rPr>
        <w:t xml:space="preserve">lving </w:t>
      </w:r>
      <w:proofErr w:type="spellStart"/>
      <w:r w:rsidR="008F7936">
        <w:rPr>
          <w:rFonts w:ascii="Arial" w:hAnsi="Arial" w:cs="Arial"/>
          <w:sz w:val="22"/>
          <w:szCs w:val="22"/>
        </w:rPr>
        <w:t>fingerprintable</w:t>
      </w:r>
      <w:proofErr w:type="spellEnd"/>
      <w:r w:rsidR="008F7936">
        <w:rPr>
          <w:rFonts w:ascii="Arial" w:hAnsi="Arial" w:cs="Arial"/>
          <w:sz w:val="22"/>
          <w:szCs w:val="22"/>
        </w:rPr>
        <w:t xml:space="preserve"> offenses.  </w:t>
      </w:r>
      <w:r w:rsidR="001E6FBA" w:rsidRPr="005364BE">
        <w:rPr>
          <w:rFonts w:ascii="Arial" w:hAnsi="Arial" w:cs="Arial"/>
          <w:sz w:val="22"/>
          <w:szCs w:val="22"/>
        </w:rPr>
        <w:t>The court should use the RRB reason code</w:t>
      </w:r>
      <w:r w:rsidR="005364BE">
        <w:rPr>
          <w:rFonts w:ascii="Arial" w:hAnsi="Arial" w:cs="Arial"/>
          <w:sz w:val="22"/>
          <w:szCs w:val="22"/>
        </w:rPr>
        <w:t xml:space="preserve"> (Release on Recognizance/Bail Investigation)</w:t>
      </w:r>
      <w:r w:rsidR="001E6FBA" w:rsidRPr="005364BE">
        <w:rPr>
          <w:rFonts w:ascii="Arial" w:hAnsi="Arial" w:cs="Arial"/>
          <w:sz w:val="22"/>
          <w:szCs w:val="22"/>
        </w:rPr>
        <w:t xml:space="preserve"> in making this request.</w:t>
      </w:r>
      <w:r w:rsidR="005F4DBD">
        <w:rPr>
          <w:rFonts w:ascii="Arial" w:hAnsi="Arial" w:cs="Arial"/>
          <w:sz w:val="22"/>
          <w:szCs w:val="22"/>
        </w:rPr>
        <w:t xml:space="preserve">  Minus the current arrest the courts RRB reason code inquiry based </w:t>
      </w:r>
      <w:proofErr w:type="spellStart"/>
      <w:r w:rsidR="005F4DBD">
        <w:rPr>
          <w:rFonts w:ascii="Arial" w:hAnsi="Arial" w:cs="Arial"/>
          <w:sz w:val="22"/>
          <w:szCs w:val="22"/>
        </w:rPr>
        <w:t>rapsheet</w:t>
      </w:r>
      <w:proofErr w:type="spellEnd"/>
      <w:r w:rsidR="005F4DBD">
        <w:rPr>
          <w:rFonts w:ascii="Arial" w:hAnsi="Arial" w:cs="Arial"/>
          <w:sz w:val="22"/>
          <w:szCs w:val="22"/>
        </w:rPr>
        <w:t xml:space="preserve"> mimics the fingerprint based </w:t>
      </w:r>
      <w:proofErr w:type="spellStart"/>
      <w:r w:rsidR="005F4DBD">
        <w:rPr>
          <w:rFonts w:ascii="Arial" w:hAnsi="Arial" w:cs="Arial"/>
          <w:sz w:val="22"/>
          <w:szCs w:val="22"/>
        </w:rPr>
        <w:t>rapsheet</w:t>
      </w:r>
      <w:proofErr w:type="spellEnd"/>
      <w:r w:rsidR="005F4DBD">
        <w:rPr>
          <w:rFonts w:ascii="Arial" w:hAnsi="Arial" w:cs="Arial"/>
          <w:sz w:val="22"/>
          <w:szCs w:val="22"/>
        </w:rPr>
        <w:t>.</w:t>
      </w:r>
      <w:r w:rsidR="001E6FBA" w:rsidRPr="005364BE">
        <w:rPr>
          <w:rFonts w:ascii="Arial" w:hAnsi="Arial" w:cs="Arial"/>
          <w:sz w:val="22"/>
          <w:szCs w:val="22"/>
        </w:rPr>
        <w:t xml:space="preserve">  If the court does not have access to the Portal, the arresting agency should make this request using the appropriate reason code</w:t>
      </w:r>
      <w:r w:rsidR="001E6FBA" w:rsidRPr="005364BE">
        <w:rPr>
          <w:rFonts w:ascii="Arial" w:hAnsi="Arial" w:cs="Arial"/>
        </w:rPr>
        <w:t>.</w:t>
      </w:r>
      <w:r w:rsidR="009B37E1">
        <w:rPr>
          <w:rFonts w:ascii="Arial" w:hAnsi="Arial" w:cs="Arial"/>
          <w:sz w:val="22"/>
          <w:szCs w:val="22"/>
        </w:rPr>
        <w:t xml:space="preserve">  </w:t>
      </w:r>
      <w:r w:rsidRPr="005364BE">
        <w:rPr>
          <w:rFonts w:ascii="Arial" w:hAnsi="Arial" w:cs="Arial"/>
          <w:sz w:val="22"/>
          <w:szCs w:val="22"/>
        </w:rPr>
        <w:t xml:space="preserve">The non-fingerprint-based </w:t>
      </w:r>
      <w:proofErr w:type="spellStart"/>
      <w:r w:rsidRPr="005364BE">
        <w:rPr>
          <w:rFonts w:ascii="Arial" w:hAnsi="Arial" w:cs="Arial"/>
          <w:sz w:val="22"/>
          <w:szCs w:val="22"/>
        </w:rPr>
        <w:t>rapsheet</w:t>
      </w:r>
      <w:proofErr w:type="spellEnd"/>
      <w:r w:rsidRPr="005364BE">
        <w:rPr>
          <w:rFonts w:ascii="Arial" w:hAnsi="Arial" w:cs="Arial"/>
          <w:sz w:val="22"/>
          <w:szCs w:val="22"/>
        </w:rPr>
        <w:t xml:space="preserve"> should be destroyed and replaced with the fingerprint-based </w:t>
      </w:r>
      <w:proofErr w:type="spellStart"/>
      <w:r w:rsidRPr="005364BE">
        <w:rPr>
          <w:rFonts w:ascii="Arial" w:hAnsi="Arial" w:cs="Arial"/>
          <w:sz w:val="22"/>
          <w:szCs w:val="22"/>
        </w:rPr>
        <w:t>rapsheet</w:t>
      </w:r>
      <w:proofErr w:type="spellEnd"/>
      <w:r w:rsidRPr="005364BE">
        <w:rPr>
          <w:rFonts w:ascii="Arial" w:hAnsi="Arial" w:cs="Arial"/>
          <w:sz w:val="22"/>
          <w:szCs w:val="22"/>
        </w:rPr>
        <w:t xml:space="preserve"> when it is received.</w:t>
      </w:r>
      <w:bookmarkEnd w:id="87"/>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5236D7">
      <w:pPr>
        <w:pStyle w:val="Level1"/>
        <w:numPr>
          <w:ilvl w:val="3"/>
          <w:numId w:val="61"/>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u w:val="single"/>
        </w:rPr>
      </w:pPr>
      <w:bookmarkStart w:id="88" w:name="_Toc447145819"/>
      <w:r w:rsidRPr="00387D35">
        <w:rPr>
          <w:rFonts w:ascii="Arial" w:hAnsi="Arial" w:cs="Arial"/>
          <w:sz w:val="22"/>
          <w:szCs w:val="22"/>
          <w:u w:val="single"/>
        </w:rPr>
        <w:t xml:space="preserve">Monitoring Completeness and Accuracy of </w:t>
      </w:r>
      <w:proofErr w:type="spellStart"/>
      <w:r w:rsidRPr="008F7936">
        <w:rPr>
          <w:rFonts w:ascii="Arial" w:hAnsi="Arial" w:cs="Arial"/>
          <w:sz w:val="22"/>
          <w:szCs w:val="22"/>
          <w:u w:val="single"/>
        </w:rPr>
        <w:t>Rapsheet</w:t>
      </w:r>
      <w:bookmarkEnd w:id="88"/>
      <w:proofErr w:type="spellEnd"/>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F46543">
      <w:pPr>
        <w:pStyle w:val="Level1"/>
        <w:numPr>
          <w:ilvl w:val="0"/>
          <w:numId w:val="64"/>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89" w:name="_Toc447145820"/>
      <w:r w:rsidRPr="00387D35">
        <w:rPr>
          <w:rFonts w:ascii="Arial" w:hAnsi="Arial" w:cs="Arial"/>
          <w:sz w:val="22"/>
          <w:szCs w:val="22"/>
        </w:rPr>
        <w:t xml:space="preserve">Upon receipt of a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each recipient should review it for accuracy as to their particular reported action.  If errors or omissions are noticed, or the </w:t>
      </w:r>
      <w:r w:rsidRPr="00387D35">
        <w:rPr>
          <w:rFonts w:ascii="Arial" w:hAnsi="Arial" w:cs="Arial"/>
          <w:sz w:val="22"/>
          <w:szCs w:val="22"/>
        </w:rPr>
        <w:lastRenderedPageBreak/>
        <w:t xml:space="preserve">information did not associate to the appropriate arrest, </w:t>
      </w:r>
      <w:r w:rsidR="00D0167B">
        <w:rPr>
          <w:rFonts w:ascii="Arial" w:hAnsi="Arial" w:cs="Arial"/>
          <w:sz w:val="22"/>
          <w:szCs w:val="22"/>
        </w:rPr>
        <w:t>you may either:</w:t>
      </w:r>
      <w:bookmarkEnd w:id="89"/>
    </w:p>
    <w:p w:rsidR="00D97271" w:rsidRPr="00387D35" w:rsidRDefault="00D97271" w:rsidP="00D97271">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D0167B" w:rsidRPr="005364BE" w:rsidRDefault="00D0167B" w:rsidP="00E34738">
      <w:pPr>
        <w:pStyle w:val="NormalWeb"/>
        <w:numPr>
          <w:ilvl w:val="0"/>
          <w:numId w:val="331"/>
        </w:numPr>
        <w:shd w:val="clear" w:color="auto" w:fill="FFFFFF"/>
        <w:ind w:right="720"/>
        <w:rPr>
          <w:rFonts w:ascii="Arial" w:hAnsi="Arial" w:cs="Arial"/>
          <w:sz w:val="22"/>
          <w:szCs w:val="22"/>
        </w:rPr>
      </w:pPr>
      <w:r w:rsidRPr="005364BE">
        <w:rPr>
          <w:rFonts w:ascii="Arial" w:hAnsi="Arial" w:cs="Arial"/>
          <w:sz w:val="22"/>
          <w:szCs w:val="22"/>
        </w:rPr>
        <w:t>Write the New York State Division of Criminal Justice Services</w:t>
      </w:r>
      <w:r w:rsidR="001F03A9">
        <w:rPr>
          <w:rFonts w:ascii="Arial" w:hAnsi="Arial" w:cs="Arial"/>
          <w:sz w:val="22"/>
          <w:szCs w:val="22"/>
        </w:rPr>
        <w:fldChar w:fldCharType="begin"/>
      </w:r>
      <w:r w:rsidR="001F03A9">
        <w:instrText xml:space="preserve"> XE "</w:instrText>
      </w:r>
      <w:r w:rsidR="001F03A9" w:rsidRPr="00294C44">
        <w:rPr>
          <w:rFonts w:ascii="Arial" w:hAnsi="Arial" w:cs="Arial"/>
          <w:sz w:val="22"/>
          <w:szCs w:val="22"/>
        </w:rPr>
        <w:instrText>New York State Division of Criminal Justice Services</w:instrText>
      </w:r>
      <w:r w:rsidR="001F03A9">
        <w:instrText xml:space="preserve">" </w:instrText>
      </w:r>
      <w:r w:rsidR="001F03A9">
        <w:rPr>
          <w:rFonts w:ascii="Arial" w:hAnsi="Arial" w:cs="Arial"/>
          <w:sz w:val="22"/>
          <w:szCs w:val="22"/>
        </w:rPr>
        <w:fldChar w:fldCharType="end"/>
      </w:r>
      <w:r w:rsidR="005F4DBD">
        <w:rPr>
          <w:rFonts w:ascii="Arial" w:hAnsi="Arial" w:cs="Arial"/>
          <w:sz w:val="22"/>
          <w:szCs w:val="22"/>
        </w:rPr>
        <w:t>, Office of Criminal Justice Records</w:t>
      </w:r>
      <w:r w:rsidRPr="005364BE">
        <w:rPr>
          <w:rFonts w:ascii="Arial" w:hAnsi="Arial" w:cs="Arial"/>
          <w:sz w:val="22"/>
          <w:szCs w:val="22"/>
        </w:rPr>
        <w:t>, Alfred E. Smith Building 80 South Swan St.</w:t>
      </w:r>
      <w:r w:rsidR="009B37E1">
        <w:rPr>
          <w:rFonts w:ascii="Arial" w:hAnsi="Arial" w:cs="Arial"/>
          <w:sz w:val="22"/>
          <w:szCs w:val="22"/>
        </w:rPr>
        <w:t>,</w:t>
      </w:r>
      <w:r w:rsidRPr="005364BE">
        <w:rPr>
          <w:rFonts w:ascii="Arial" w:hAnsi="Arial" w:cs="Arial"/>
          <w:sz w:val="22"/>
          <w:szCs w:val="22"/>
        </w:rPr>
        <w:t xml:space="preserve"> Albany, New York 12210.</w:t>
      </w:r>
    </w:p>
    <w:p w:rsidR="008F7936" w:rsidRDefault="00D0167B" w:rsidP="00E34738">
      <w:pPr>
        <w:pStyle w:val="NormalWeb"/>
        <w:numPr>
          <w:ilvl w:val="0"/>
          <w:numId w:val="331"/>
        </w:numPr>
        <w:shd w:val="clear" w:color="auto" w:fill="FFFFFF"/>
        <w:ind w:right="720"/>
        <w:rPr>
          <w:rFonts w:ascii="Arial" w:hAnsi="Arial" w:cs="Arial"/>
          <w:sz w:val="22"/>
          <w:szCs w:val="22"/>
        </w:rPr>
      </w:pPr>
      <w:r w:rsidRPr="005364BE">
        <w:rPr>
          <w:rFonts w:ascii="Arial" w:hAnsi="Arial" w:cs="Arial"/>
          <w:sz w:val="22"/>
          <w:szCs w:val="22"/>
        </w:rPr>
        <w:t xml:space="preserve">Telephone the Public Safety Contact Center at </w:t>
      </w:r>
    </w:p>
    <w:p w:rsidR="00D0167B" w:rsidRPr="005364BE" w:rsidRDefault="00D0167B" w:rsidP="008F7936">
      <w:pPr>
        <w:pStyle w:val="NormalWeb"/>
        <w:shd w:val="clear" w:color="auto" w:fill="FFFFFF"/>
        <w:ind w:left="2880" w:right="720"/>
        <w:rPr>
          <w:rFonts w:ascii="Arial" w:hAnsi="Arial" w:cs="Arial"/>
          <w:sz w:val="22"/>
          <w:szCs w:val="22"/>
        </w:rPr>
      </w:pPr>
      <w:r w:rsidRPr="005364BE">
        <w:rPr>
          <w:rFonts w:ascii="Arial" w:hAnsi="Arial" w:cs="Arial"/>
          <w:sz w:val="22"/>
          <w:szCs w:val="22"/>
        </w:rPr>
        <w:t>518-457-5837 or 1-800-262-3257. OR</w:t>
      </w:r>
    </w:p>
    <w:p w:rsidR="00D0167B" w:rsidRPr="005364BE" w:rsidRDefault="00D0167B" w:rsidP="00E34738">
      <w:pPr>
        <w:pStyle w:val="NormalWeb"/>
        <w:numPr>
          <w:ilvl w:val="0"/>
          <w:numId w:val="331"/>
        </w:numPr>
        <w:shd w:val="clear" w:color="auto" w:fill="FFFFFF"/>
        <w:ind w:right="720"/>
        <w:rPr>
          <w:rFonts w:ascii="Arial" w:hAnsi="Arial" w:cs="Arial"/>
          <w:sz w:val="22"/>
          <w:szCs w:val="22"/>
        </w:rPr>
      </w:pPr>
      <w:r w:rsidRPr="005364BE">
        <w:rPr>
          <w:rFonts w:ascii="Arial" w:hAnsi="Arial" w:cs="Arial"/>
          <w:sz w:val="22"/>
          <w:szCs w:val="22"/>
        </w:rPr>
        <w:t xml:space="preserve">Email the Public Safety Contact Center at </w:t>
      </w:r>
      <w:hyperlink r:id="rId16" w:history="1">
        <w:r w:rsidRPr="005364BE">
          <w:rPr>
            <w:rStyle w:val="Hyperlink"/>
            <w:rFonts w:ascii="Arial" w:hAnsi="Arial" w:cs="Arial"/>
            <w:color w:val="4F81BD" w:themeColor="accent1"/>
            <w:sz w:val="22"/>
            <w:szCs w:val="22"/>
          </w:rPr>
          <w:t>CCCenter@dcjs.ny.gov</w:t>
        </w:r>
      </w:hyperlink>
      <w:r w:rsidRPr="005364BE">
        <w:rPr>
          <w:rFonts w:ascii="Arial" w:hAnsi="Arial" w:cs="Arial"/>
          <w:sz w:val="22"/>
          <w:szCs w:val="22"/>
        </w:rPr>
        <w:t xml:space="preserve">.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5F4DBD" w:rsidRDefault="000D618E" w:rsidP="005236D7">
      <w:pPr>
        <w:pStyle w:val="Level1"/>
        <w:numPr>
          <w:ilvl w:val="3"/>
          <w:numId w:val="61"/>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90" w:name="_Toc447145821"/>
      <w:proofErr w:type="spellStart"/>
      <w:r w:rsidRPr="00387D35">
        <w:rPr>
          <w:rFonts w:ascii="Arial" w:hAnsi="Arial" w:cs="Arial"/>
          <w:sz w:val="22"/>
          <w:szCs w:val="22"/>
          <w:u w:val="single"/>
        </w:rPr>
        <w:t>Rapsheet</w:t>
      </w:r>
      <w:proofErr w:type="spellEnd"/>
      <w:r w:rsidRPr="00387D35">
        <w:rPr>
          <w:rFonts w:ascii="Arial" w:hAnsi="Arial" w:cs="Arial"/>
          <w:sz w:val="22"/>
          <w:szCs w:val="22"/>
          <w:u w:val="single"/>
        </w:rPr>
        <w:t xml:space="preserve"> Use, Dissemination and Destruction</w:t>
      </w:r>
      <w:bookmarkEnd w:id="90"/>
    </w:p>
    <w:p w:rsidR="005F4DBD" w:rsidRDefault="005F4DBD" w:rsidP="005F4DBD">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u w:val="single"/>
        </w:rPr>
      </w:pPr>
    </w:p>
    <w:p w:rsidR="000D618E" w:rsidRPr="005F4DBD" w:rsidRDefault="005F4DBD" w:rsidP="000E2309">
      <w:pPr>
        <w:pStyle w:val="ListParagraph"/>
        <w:numPr>
          <w:ilvl w:val="0"/>
          <w:numId w:val="463"/>
        </w:numPr>
        <w:rPr>
          <w:rFonts w:ascii="Arial" w:hAnsi="Arial" w:cs="Arial"/>
          <w:sz w:val="22"/>
          <w:szCs w:val="22"/>
        </w:rPr>
      </w:pPr>
      <w:r w:rsidRPr="005F4DBD">
        <w:rPr>
          <w:rFonts w:ascii="Arial" w:hAnsi="Arial" w:cs="Arial"/>
          <w:sz w:val="22"/>
          <w:szCs w:val="22"/>
        </w:rPr>
        <w:t xml:space="preserve">Develop and uniformly apply a written policy consistent with the Use and </w:t>
      </w:r>
      <w:r>
        <w:rPr>
          <w:rFonts w:ascii="Arial" w:hAnsi="Arial" w:cs="Arial"/>
          <w:sz w:val="22"/>
          <w:szCs w:val="22"/>
        </w:rPr>
        <w:t xml:space="preserve">     </w:t>
      </w:r>
      <w:r w:rsidRPr="005F4DBD">
        <w:rPr>
          <w:rFonts w:ascii="Arial" w:hAnsi="Arial" w:cs="Arial"/>
          <w:sz w:val="22"/>
          <w:szCs w:val="22"/>
        </w:rPr>
        <w:t xml:space="preserve">Dissemination Agreement signed with DCJS regarding </w:t>
      </w:r>
      <w:proofErr w:type="spellStart"/>
      <w:r w:rsidRPr="005F4DBD">
        <w:rPr>
          <w:rFonts w:ascii="Arial" w:hAnsi="Arial" w:cs="Arial"/>
          <w:sz w:val="22"/>
          <w:szCs w:val="22"/>
        </w:rPr>
        <w:t>rapsheet</w:t>
      </w:r>
      <w:proofErr w:type="spellEnd"/>
      <w:r w:rsidRPr="005F4DBD">
        <w:rPr>
          <w:rFonts w:ascii="Arial" w:hAnsi="Arial" w:cs="Arial"/>
          <w:sz w:val="22"/>
          <w:szCs w:val="22"/>
        </w:rPr>
        <w:t xml:space="preserve"> use, dissemination and destruction.</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0D618E" w:rsidRDefault="000D618E" w:rsidP="00F46543">
      <w:pPr>
        <w:pStyle w:val="Level1"/>
        <w:numPr>
          <w:ilvl w:val="0"/>
          <w:numId w:val="67"/>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91" w:name="_Toc447145823"/>
      <w:r w:rsidRPr="00387D35">
        <w:rPr>
          <w:rFonts w:ascii="Arial" w:hAnsi="Arial" w:cs="Arial"/>
          <w:sz w:val="22"/>
          <w:szCs w:val="22"/>
        </w:rPr>
        <w:t xml:space="preserve">The </w:t>
      </w:r>
      <w:proofErr w:type="spellStart"/>
      <w:r w:rsidRPr="00387D35">
        <w:rPr>
          <w:rFonts w:ascii="Arial" w:hAnsi="Arial" w:cs="Arial"/>
          <w:sz w:val="22"/>
          <w:szCs w:val="22"/>
        </w:rPr>
        <w:t>rapsheet</w:t>
      </w:r>
      <w:proofErr w:type="spellEnd"/>
      <w:r w:rsidRPr="00387D35">
        <w:rPr>
          <w:rFonts w:ascii="Arial" w:hAnsi="Arial" w:cs="Arial"/>
          <w:sz w:val="22"/>
          <w:szCs w:val="22"/>
        </w:rPr>
        <w:t>:</w:t>
      </w:r>
      <w:bookmarkEnd w:id="91"/>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D97271" w:rsidP="00E34738">
      <w:pPr>
        <w:pStyle w:val="Level1"/>
        <w:numPr>
          <w:ilvl w:val="0"/>
          <w:numId w:val="332"/>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970" w:hanging="450"/>
        <w:outlineLvl w:val="9"/>
        <w:rPr>
          <w:rFonts w:ascii="Arial" w:hAnsi="Arial" w:cs="Arial"/>
          <w:sz w:val="22"/>
          <w:szCs w:val="22"/>
        </w:rPr>
      </w:pPr>
      <w:proofErr w:type="gramStart"/>
      <w:r>
        <w:rPr>
          <w:rFonts w:ascii="Arial" w:hAnsi="Arial" w:cs="Arial"/>
          <w:sz w:val="22"/>
          <w:szCs w:val="22"/>
        </w:rPr>
        <w:t>i</w:t>
      </w:r>
      <w:r w:rsidR="000D618E" w:rsidRPr="00387D35">
        <w:rPr>
          <w:rFonts w:ascii="Arial" w:hAnsi="Arial" w:cs="Arial"/>
          <w:sz w:val="22"/>
          <w:szCs w:val="22"/>
        </w:rPr>
        <w:t>s</w:t>
      </w:r>
      <w:proofErr w:type="gramEnd"/>
      <w:r w:rsidR="000D618E" w:rsidRPr="00387D35">
        <w:rPr>
          <w:rFonts w:ascii="Arial" w:hAnsi="Arial" w:cs="Arial"/>
          <w:sz w:val="22"/>
          <w:szCs w:val="22"/>
        </w:rPr>
        <w:t xml:space="preserve"> a confidential document and is not to be made available to the public.</w:t>
      </w:r>
    </w:p>
    <w:p w:rsidR="000D618E" w:rsidRPr="005F4DBD" w:rsidRDefault="000D618E" w:rsidP="005F4DBD">
      <w:pPr>
        <w:pStyle w:val="Level1"/>
        <w:numPr>
          <w:ilvl w:val="0"/>
          <w:numId w:val="332"/>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970" w:hanging="450"/>
        <w:outlineLvl w:val="9"/>
        <w:rPr>
          <w:rFonts w:ascii="Arial" w:hAnsi="Arial" w:cs="Arial"/>
          <w:sz w:val="22"/>
          <w:szCs w:val="22"/>
        </w:rPr>
      </w:pPr>
      <w:proofErr w:type="gramStart"/>
      <w:r w:rsidRPr="00387D35">
        <w:rPr>
          <w:rFonts w:ascii="Arial" w:hAnsi="Arial" w:cs="Arial"/>
          <w:sz w:val="22"/>
          <w:szCs w:val="22"/>
        </w:rPr>
        <w:t>must</w:t>
      </w:r>
      <w:proofErr w:type="gramEnd"/>
      <w:r w:rsidRPr="00387D35">
        <w:rPr>
          <w:rFonts w:ascii="Arial" w:hAnsi="Arial" w:cs="Arial"/>
          <w:sz w:val="22"/>
          <w:szCs w:val="22"/>
        </w:rPr>
        <w:t xml:space="preserve"> not be used for any purpos</w:t>
      </w:r>
      <w:r w:rsidR="00BA4A3B">
        <w:rPr>
          <w:rFonts w:ascii="Arial" w:hAnsi="Arial" w:cs="Arial"/>
          <w:sz w:val="22"/>
          <w:szCs w:val="22"/>
        </w:rPr>
        <w:t xml:space="preserve">e other than the decision point </w:t>
      </w:r>
      <w:r w:rsidRPr="00387D35">
        <w:rPr>
          <w:rFonts w:ascii="Arial" w:hAnsi="Arial" w:cs="Arial"/>
          <w:sz w:val="22"/>
          <w:szCs w:val="22"/>
        </w:rPr>
        <w:t>for which it was originally obtained.</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7D59F4" w:rsidP="007D59F4">
      <w:pPr>
        <w:pStyle w:val="Level1"/>
        <w:numPr>
          <w:ilvl w:val="0"/>
          <w:numId w:val="0"/>
        </w:numPr>
        <w:tabs>
          <w:tab w:val="left" w:pos="0"/>
          <w:tab w:val="left" w:pos="432"/>
          <w:tab w:val="left" w:pos="864"/>
          <w:tab w:val="left" w:pos="126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810"/>
        <w:rPr>
          <w:rFonts w:ascii="Arial" w:hAnsi="Arial" w:cs="Arial"/>
          <w:sz w:val="22"/>
          <w:szCs w:val="22"/>
        </w:rPr>
      </w:pPr>
      <w:bookmarkStart w:id="92" w:name="_Toc447145824"/>
      <w:r>
        <w:rPr>
          <w:rFonts w:ascii="Arial" w:hAnsi="Arial" w:cs="Arial"/>
          <w:sz w:val="22"/>
          <w:szCs w:val="22"/>
        </w:rPr>
        <w:t xml:space="preserve">B. </w:t>
      </w:r>
      <w:r>
        <w:rPr>
          <w:rFonts w:ascii="Arial" w:hAnsi="Arial" w:cs="Arial"/>
          <w:sz w:val="22"/>
          <w:szCs w:val="22"/>
        </w:rPr>
        <w:tab/>
      </w:r>
      <w:r w:rsidR="000D618E" w:rsidRPr="00387D35">
        <w:rPr>
          <w:rFonts w:ascii="Arial" w:hAnsi="Arial" w:cs="Arial"/>
          <w:sz w:val="22"/>
          <w:szCs w:val="22"/>
        </w:rPr>
        <w:t>Subsequent Notifications of Modifications to Arrests</w:t>
      </w:r>
      <w:bookmarkEnd w:id="92"/>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3"/>
        <w:numPr>
          <w:ilvl w:val="2"/>
          <w:numId w:val="70"/>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93" w:name="_Toc447145825"/>
      <w:r w:rsidRPr="00387D35">
        <w:rPr>
          <w:rFonts w:ascii="Arial" w:hAnsi="Arial" w:cs="Arial"/>
          <w:sz w:val="22"/>
          <w:szCs w:val="22"/>
          <w:u w:val="single"/>
        </w:rPr>
        <w:t>Additions or Modifications to DCJS Criminal History Records</w:t>
      </w:r>
      <w:bookmarkEnd w:id="93"/>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 xml:space="preserve">Authority:  DCJS </w:t>
      </w:r>
      <w:r w:rsidR="00856A8E">
        <w:rPr>
          <w:rFonts w:ascii="Arial" w:hAnsi="Arial" w:cs="Arial"/>
          <w:sz w:val="22"/>
          <w:szCs w:val="22"/>
        </w:rPr>
        <w:t>procedures</w:t>
      </w:r>
      <w:r w:rsidRPr="00387D35">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1"/>
        <w:numPr>
          <w:ilvl w:val="0"/>
          <w:numId w:val="7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94" w:name="_Toc447145826"/>
      <w:r w:rsidRPr="00387D35">
        <w:rPr>
          <w:rFonts w:ascii="Arial" w:hAnsi="Arial" w:cs="Arial"/>
          <w:sz w:val="22"/>
          <w:szCs w:val="22"/>
        </w:rPr>
        <w:t xml:space="preserve">After transmitting the Arrest Fingerprints to DCJS, arresting agencies should report </w:t>
      </w:r>
      <w:r w:rsidR="00856A8E">
        <w:rPr>
          <w:rFonts w:ascii="Arial" w:hAnsi="Arial" w:cs="Arial"/>
          <w:sz w:val="22"/>
          <w:szCs w:val="22"/>
        </w:rPr>
        <w:t>corrections</w:t>
      </w:r>
      <w:r w:rsidRPr="00387D35">
        <w:rPr>
          <w:rFonts w:ascii="Arial" w:hAnsi="Arial" w:cs="Arial"/>
          <w:sz w:val="22"/>
          <w:szCs w:val="22"/>
        </w:rPr>
        <w:t xml:space="preserve"> to DCJS</w:t>
      </w:r>
      <w:r w:rsidR="00856A8E">
        <w:rPr>
          <w:rFonts w:ascii="Arial" w:hAnsi="Arial" w:cs="Arial"/>
          <w:sz w:val="22"/>
          <w:szCs w:val="22"/>
        </w:rPr>
        <w:t xml:space="preserve"> only if incorrect arrest information was originally reported.  Charges added by the prosecutor who submits the accusatory instrument should not be added as arrest charges.  These charges will be reported to DCJS by the court upon arraignment</w:t>
      </w:r>
      <w:r w:rsidRPr="00387D35">
        <w:rPr>
          <w:rFonts w:ascii="Arial" w:hAnsi="Arial" w:cs="Arial"/>
          <w:sz w:val="22"/>
          <w:szCs w:val="22"/>
        </w:rPr>
        <w:t>.</w:t>
      </w:r>
      <w:bookmarkEnd w:id="94"/>
      <w:r w:rsidRPr="00387D35">
        <w:rPr>
          <w:rFonts w:ascii="Arial" w:hAnsi="Arial" w:cs="Arial"/>
          <w:sz w:val="22"/>
          <w:szCs w:val="22"/>
        </w:rPr>
        <w:t xml:space="preserve">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sectPr w:rsidR="000D618E" w:rsidRPr="00387D35">
          <w:pgSz w:w="12240" w:h="15840"/>
          <w:pgMar w:top="1440" w:right="1440" w:bottom="630" w:left="1440" w:header="1440" w:footer="630" w:gutter="0"/>
          <w:cols w:space="720"/>
          <w:noEndnote/>
        </w:sectPr>
      </w:pPr>
    </w:p>
    <w:p w:rsidR="000D618E" w:rsidRPr="00387D35" w:rsidRDefault="000D618E" w:rsidP="00F46543">
      <w:pPr>
        <w:pStyle w:val="Level1"/>
        <w:numPr>
          <w:ilvl w:val="0"/>
          <w:numId w:val="72"/>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95" w:name="_Toc447145827"/>
      <w:r w:rsidRPr="00387D35">
        <w:rPr>
          <w:rFonts w:ascii="Arial" w:hAnsi="Arial" w:cs="Arial"/>
          <w:sz w:val="22"/>
          <w:szCs w:val="22"/>
        </w:rPr>
        <w:lastRenderedPageBreak/>
        <w:t>An arresting agency should not submit additional charges stemming from unrelated incidents as a supplement to the charges reported with the original Fingerprints.  (An incident occurring prior to another crime or series of crimes, for which a warrant may be lodged and discovered at the time of a crime spree, is unrelated and should be submitted as a separate arrest.)</w:t>
      </w:r>
      <w:bookmarkEnd w:id="95"/>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D0167B" w:rsidRPr="00D0167B" w:rsidRDefault="00D0167B" w:rsidP="00E34738">
      <w:pPr>
        <w:pStyle w:val="Level1"/>
        <w:numPr>
          <w:ilvl w:val="0"/>
          <w:numId w:val="333"/>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3060" w:hanging="450"/>
        <w:rPr>
          <w:rFonts w:ascii="Arial" w:hAnsi="Arial" w:cs="Arial"/>
          <w:sz w:val="22"/>
          <w:szCs w:val="22"/>
        </w:rPr>
      </w:pPr>
      <w:bookmarkStart w:id="96" w:name="_Toc447145828"/>
      <w:r w:rsidRPr="00D0167B">
        <w:rPr>
          <w:rFonts w:ascii="Arial" w:hAnsi="Arial" w:cs="Arial"/>
          <w:sz w:val="22"/>
          <w:szCs w:val="22"/>
        </w:rPr>
        <w:t>DCJS should be notified at the</w:t>
      </w:r>
      <w:r w:rsidR="005F4DBD">
        <w:rPr>
          <w:rFonts w:ascii="Arial" w:hAnsi="Arial" w:cs="Arial"/>
          <w:sz w:val="22"/>
          <w:szCs w:val="22"/>
        </w:rPr>
        <w:t xml:space="preserve"> Office of Operations, Office of Criminal Justice Records</w:t>
      </w:r>
      <w:r w:rsidRPr="00D0167B">
        <w:rPr>
          <w:rFonts w:ascii="Arial" w:hAnsi="Arial" w:cs="Arial"/>
          <w:sz w:val="22"/>
          <w:szCs w:val="22"/>
        </w:rPr>
        <w:t>, Alfred E. Smith Building</w:t>
      </w:r>
      <w:r w:rsidR="009B37E1">
        <w:rPr>
          <w:rFonts w:ascii="Arial" w:hAnsi="Arial" w:cs="Arial"/>
          <w:sz w:val="22"/>
          <w:szCs w:val="22"/>
        </w:rPr>
        <w:t>,</w:t>
      </w:r>
      <w:r w:rsidRPr="00D0167B">
        <w:rPr>
          <w:rFonts w:ascii="Arial" w:hAnsi="Arial" w:cs="Arial"/>
          <w:sz w:val="22"/>
          <w:szCs w:val="22"/>
        </w:rPr>
        <w:t xml:space="preserve"> 80 South Swan St.</w:t>
      </w:r>
      <w:r w:rsidR="009B37E1">
        <w:rPr>
          <w:rFonts w:ascii="Arial" w:hAnsi="Arial" w:cs="Arial"/>
          <w:sz w:val="22"/>
          <w:szCs w:val="22"/>
        </w:rPr>
        <w:t>,</w:t>
      </w:r>
      <w:r w:rsidRPr="00D0167B">
        <w:rPr>
          <w:rFonts w:ascii="Arial" w:hAnsi="Arial" w:cs="Arial"/>
          <w:sz w:val="22"/>
          <w:szCs w:val="22"/>
        </w:rPr>
        <w:t xml:space="preserve"> Albany, New York 12210 by:</w:t>
      </w:r>
      <w:bookmarkEnd w:id="96"/>
    </w:p>
    <w:p w:rsidR="00D0167B" w:rsidRPr="00D0167B" w:rsidRDefault="00D0167B" w:rsidP="005364BE">
      <w:pPr>
        <w:pStyle w:val="Level1"/>
        <w:numPr>
          <w:ilvl w:val="0"/>
          <w:numId w:val="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592"/>
        <w:rPr>
          <w:rFonts w:ascii="Arial" w:hAnsi="Arial" w:cs="Arial"/>
          <w:sz w:val="22"/>
          <w:szCs w:val="22"/>
        </w:rPr>
      </w:pPr>
    </w:p>
    <w:p w:rsidR="00D0167B" w:rsidRPr="00D0167B" w:rsidRDefault="00D0167B" w:rsidP="00E34738">
      <w:pPr>
        <w:pStyle w:val="Level1"/>
        <w:numPr>
          <w:ilvl w:val="0"/>
          <w:numId w:val="333"/>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3060" w:hanging="450"/>
        <w:rPr>
          <w:rFonts w:ascii="Arial" w:hAnsi="Arial" w:cs="Arial"/>
          <w:sz w:val="22"/>
          <w:szCs w:val="22"/>
        </w:rPr>
      </w:pPr>
      <w:bookmarkStart w:id="97" w:name="_Toc447145829"/>
      <w:r w:rsidRPr="00D0167B">
        <w:rPr>
          <w:rFonts w:ascii="Arial" w:hAnsi="Arial" w:cs="Arial"/>
          <w:sz w:val="22"/>
          <w:szCs w:val="22"/>
        </w:rPr>
        <w:t>Sending a notice on agency</w:t>
      </w:r>
      <w:r w:rsidR="005F4DBD">
        <w:rPr>
          <w:rFonts w:ascii="Arial" w:hAnsi="Arial" w:cs="Arial"/>
          <w:sz w:val="22"/>
          <w:szCs w:val="22"/>
        </w:rPr>
        <w:t xml:space="preserve"> letterhead a</w:t>
      </w:r>
      <w:r w:rsidRPr="00D0167B">
        <w:rPr>
          <w:rFonts w:ascii="Arial" w:hAnsi="Arial" w:cs="Arial"/>
          <w:sz w:val="22"/>
          <w:szCs w:val="22"/>
        </w:rPr>
        <w:t>gencies should provide, at a minimum, the mandatory data elements required by DCJS for the data being submitted, and identifiers to locate the history and arrest event; OR</w:t>
      </w:r>
      <w:bookmarkEnd w:id="97"/>
    </w:p>
    <w:p w:rsidR="00D0167B" w:rsidRPr="00D0167B" w:rsidRDefault="00D0167B" w:rsidP="00D97271">
      <w:pPr>
        <w:pStyle w:val="Level1"/>
        <w:numPr>
          <w:ilvl w:val="0"/>
          <w:numId w:val="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line="167" w:lineRule="auto"/>
        <w:ind w:left="2592"/>
        <w:rPr>
          <w:rFonts w:ascii="Arial" w:hAnsi="Arial" w:cs="Arial"/>
          <w:sz w:val="22"/>
          <w:szCs w:val="22"/>
        </w:rPr>
      </w:pPr>
    </w:p>
    <w:p w:rsidR="000D618E" w:rsidRDefault="00D0167B" w:rsidP="00E34738">
      <w:pPr>
        <w:pStyle w:val="ListParagraph"/>
        <w:numPr>
          <w:ilvl w:val="0"/>
          <w:numId w:val="333"/>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3060" w:hanging="450"/>
        <w:rPr>
          <w:rFonts w:ascii="Arial" w:hAnsi="Arial" w:cs="Arial"/>
          <w:sz w:val="22"/>
          <w:szCs w:val="22"/>
        </w:rPr>
      </w:pPr>
      <w:r w:rsidRPr="00D97271">
        <w:rPr>
          <w:rFonts w:ascii="Arial" w:hAnsi="Arial" w:cs="Arial"/>
          <w:sz w:val="22"/>
          <w:szCs w:val="22"/>
        </w:rPr>
        <w:lastRenderedPageBreak/>
        <w:t xml:space="preserve">Sending the Arrest Information Update form in the </w:t>
      </w:r>
      <w:r w:rsidR="0004292F">
        <w:rPr>
          <w:rFonts w:ascii="Arial" w:hAnsi="Arial" w:cs="Arial"/>
          <w:sz w:val="22"/>
          <w:szCs w:val="22"/>
        </w:rPr>
        <w:t>Resources/Reference Library/</w:t>
      </w:r>
      <w:r w:rsidRPr="00D97271">
        <w:rPr>
          <w:rFonts w:ascii="Arial" w:hAnsi="Arial" w:cs="Arial"/>
          <w:sz w:val="22"/>
          <w:szCs w:val="22"/>
        </w:rPr>
        <w:t>Law Enforcement Services suite on the Integrated Justice Portal</w:t>
      </w:r>
      <w:r w:rsidR="000A759E">
        <w:rPr>
          <w:rFonts w:ascii="Arial" w:hAnsi="Arial" w:cs="Arial"/>
          <w:sz w:val="22"/>
          <w:szCs w:val="22"/>
        </w:rPr>
        <w:fldChar w:fldCharType="begin"/>
      </w:r>
      <w:r w:rsidR="000A759E">
        <w:instrText xml:space="preserve"> XE "</w:instrText>
      </w:r>
      <w:r w:rsidR="000A759E" w:rsidRPr="0068687C">
        <w:rPr>
          <w:rFonts w:ascii="Arial" w:hAnsi="Arial" w:cs="Arial"/>
          <w:sz w:val="22"/>
          <w:szCs w:val="22"/>
        </w:rPr>
        <w:instrText>Integrated Justice Portal</w:instrText>
      </w:r>
      <w:r w:rsidR="000A759E">
        <w:instrText xml:space="preserve">" </w:instrText>
      </w:r>
      <w:r w:rsidR="000A759E">
        <w:rPr>
          <w:rFonts w:ascii="Arial" w:hAnsi="Arial" w:cs="Arial"/>
          <w:sz w:val="22"/>
          <w:szCs w:val="22"/>
        </w:rPr>
        <w:fldChar w:fldCharType="end"/>
      </w:r>
      <w:r w:rsidR="009B37E1">
        <w:rPr>
          <w:rFonts w:ascii="Arial" w:hAnsi="Arial" w:cs="Arial"/>
          <w:sz w:val="22"/>
          <w:szCs w:val="22"/>
        </w:rPr>
        <w:t>.</w:t>
      </w:r>
    </w:p>
    <w:p w:rsidR="00D97271" w:rsidRPr="00D97271" w:rsidRDefault="00D97271" w:rsidP="00D97271">
      <w:pPr>
        <w:pStyle w:val="ListParagraph"/>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3312"/>
        <w:rPr>
          <w:rFonts w:ascii="Arial" w:hAnsi="Arial" w:cs="Arial"/>
          <w:sz w:val="22"/>
          <w:szCs w:val="22"/>
        </w:rPr>
      </w:pPr>
    </w:p>
    <w:p w:rsidR="000D618E" w:rsidRPr="00387D35" w:rsidRDefault="000D618E" w:rsidP="00E34738">
      <w:pPr>
        <w:pStyle w:val="Level1"/>
        <w:numPr>
          <w:ilvl w:val="0"/>
          <w:numId w:val="419"/>
        </w:numPr>
        <w:tabs>
          <w:tab w:val="left" w:pos="0"/>
          <w:tab w:val="left" w:pos="432"/>
          <w:tab w:val="left" w:pos="864"/>
          <w:tab w:val="left" w:pos="1296"/>
          <w:tab w:val="left" w:pos="171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260"/>
        <w:rPr>
          <w:rFonts w:ascii="Arial" w:hAnsi="Arial" w:cs="Arial"/>
          <w:sz w:val="22"/>
          <w:szCs w:val="22"/>
        </w:rPr>
      </w:pPr>
      <w:bookmarkStart w:id="98" w:name="_Toc447145830"/>
      <w:r w:rsidRPr="00387D35">
        <w:rPr>
          <w:rFonts w:ascii="Arial" w:hAnsi="Arial" w:cs="Arial"/>
          <w:sz w:val="22"/>
          <w:szCs w:val="22"/>
          <w:u w:val="single"/>
        </w:rPr>
        <w:t>Closure of Arrest No Longer to Be Referred for Prosecution</w:t>
      </w:r>
      <w:bookmarkEnd w:id="98"/>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 xml:space="preserve">Authority:  Criminal Procedure Law </w:t>
      </w:r>
      <w:r w:rsidR="005F4DBD">
        <w:rPr>
          <w:rFonts w:ascii="Arial" w:hAnsi="Arial" w:cs="Arial"/>
          <w:sz w:val="22"/>
          <w:szCs w:val="22"/>
        </w:rPr>
        <w:t>§</w:t>
      </w:r>
      <w:r w:rsidR="00455A77">
        <w:rPr>
          <w:rFonts w:ascii="Arial" w:hAnsi="Arial" w:cs="Arial"/>
          <w:sz w:val="22"/>
          <w:szCs w:val="22"/>
        </w:rPr>
        <w:t xml:space="preserve"> </w:t>
      </w:r>
      <w:r w:rsidRPr="00387D35">
        <w:rPr>
          <w:rFonts w:ascii="Arial" w:hAnsi="Arial" w:cs="Arial"/>
          <w:sz w:val="22"/>
          <w:szCs w:val="22"/>
        </w:rPr>
        <w:t>160.50(3</w:t>
      </w:r>
      <w:proofErr w:type="gramStart"/>
      <w:r w:rsidRPr="00387D35">
        <w:rPr>
          <w:rFonts w:ascii="Arial" w:hAnsi="Arial" w:cs="Arial"/>
          <w:sz w:val="22"/>
          <w:szCs w:val="22"/>
        </w:rPr>
        <w:t>)(</w:t>
      </w:r>
      <w:proofErr w:type="gramEnd"/>
      <w:r w:rsidRPr="00387D35">
        <w:rPr>
          <w:rFonts w:ascii="Arial" w:hAnsi="Arial" w:cs="Arial"/>
          <w:sz w:val="22"/>
          <w:szCs w:val="22"/>
        </w:rPr>
        <w:t>j).</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5F4DBD">
      <w:pPr>
        <w:pStyle w:val="Level1"/>
        <w:numPr>
          <w:ilvl w:val="0"/>
          <w:numId w:val="74"/>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99" w:name="_Toc447145831"/>
      <w:r w:rsidRPr="00387D35">
        <w:rPr>
          <w:rFonts w:ascii="Arial" w:hAnsi="Arial" w:cs="Arial"/>
          <w:sz w:val="22"/>
          <w:szCs w:val="22"/>
        </w:rPr>
        <w:t>For arrests where the arresting agency elects not to proceed with the arrest after submitting Arrest Fingerprints to DCJS, but prior to arraignment of the defendant in court, the arresting agency should notify DCJS</w:t>
      </w:r>
      <w:r w:rsidR="008064B8">
        <w:rPr>
          <w:rFonts w:ascii="Arial" w:hAnsi="Arial" w:cs="Arial"/>
          <w:sz w:val="22"/>
          <w:szCs w:val="22"/>
        </w:rPr>
        <w:t xml:space="preserve"> on agency letterhead</w:t>
      </w:r>
      <w:r w:rsidR="0004292F">
        <w:rPr>
          <w:rFonts w:ascii="Arial" w:hAnsi="Arial" w:cs="Arial"/>
          <w:sz w:val="22"/>
          <w:szCs w:val="22"/>
        </w:rPr>
        <w:t xml:space="preserve"> signed by a sergeant or above.  </w:t>
      </w:r>
      <w:r w:rsidR="008064B8">
        <w:rPr>
          <w:rFonts w:ascii="Arial" w:hAnsi="Arial" w:cs="Arial"/>
          <w:sz w:val="22"/>
          <w:szCs w:val="22"/>
        </w:rPr>
        <w:t>The notification</w:t>
      </w:r>
      <w:r w:rsidRPr="00387D35">
        <w:rPr>
          <w:rFonts w:ascii="Arial" w:hAnsi="Arial" w:cs="Arial"/>
          <w:sz w:val="22"/>
          <w:szCs w:val="22"/>
        </w:rPr>
        <w:t xml:space="preserve"> should include Name, NYSID Number</w:t>
      </w:r>
      <w:r w:rsidR="000A759E">
        <w:rPr>
          <w:rFonts w:ascii="Arial" w:hAnsi="Arial" w:cs="Arial"/>
          <w:sz w:val="22"/>
          <w:szCs w:val="22"/>
        </w:rPr>
        <w:fldChar w:fldCharType="begin"/>
      </w:r>
      <w:r w:rsidR="000A759E">
        <w:instrText xml:space="preserve"> XE "</w:instrText>
      </w:r>
      <w:r w:rsidR="000A759E" w:rsidRPr="00262879">
        <w:rPr>
          <w:rFonts w:eastAsia="Times New Roman" w:cs="Arial"/>
        </w:rPr>
        <w:instrText>NYSID Number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Arrest Date</w:t>
      </w:r>
      <w:r w:rsidR="000A759E">
        <w:rPr>
          <w:rFonts w:ascii="Arial" w:hAnsi="Arial" w:cs="Arial"/>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and Criminal Justice Tracking Number</w:t>
      </w:r>
      <w:r w:rsidR="000A759E">
        <w:rPr>
          <w:rFonts w:ascii="Arial" w:hAnsi="Arial" w:cs="Arial"/>
          <w:sz w:val="22"/>
          <w:szCs w:val="22"/>
        </w:rPr>
        <w:fldChar w:fldCharType="begin"/>
      </w:r>
      <w:r w:rsidR="000A759E">
        <w:instrText xml:space="preserve"> XE "</w:instrText>
      </w:r>
      <w:r w:rsidR="000A759E" w:rsidRPr="000205D4">
        <w:rPr>
          <w:rFonts w:eastAsia="Times New Roman" w:cs="Arial"/>
        </w:rPr>
        <w:instrText>Criminal Justice Tracking Number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(CJTN), and should specify that the records should be sealed under CPL </w:t>
      </w:r>
      <w:r w:rsidR="005F4DBD">
        <w:rPr>
          <w:rFonts w:ascii="Arial" w:hAnsi="Arial" w:cs="Arial"/>
          <w:sz w:val="22"/>
          <w:szCs w:val="22"/>
        </w:rPr>
        <w:t>§</w:t>
      </w:r>
      <w:r w:rsidR="00455A77">
        <w:rPr>
          <w:rFonts w:ascii="Arial" w:hAnsi="Arial" w:cs="Arial"/>
          <w:sz w:val="22"/>
          <w:szCs w:val="22"/>
        </w:rPr>
        <w:t xml:space="preserve"> </w:t>
      </w:r>
      <w:r w:rsidRPr="00387D35">
        <w:rPr>
          <w:rFonts w:ascii="Arial" w:hAnsi="Arial" w:cs="Arial"/>
          <w:sz w:val="22"/>
          <w:szCs w:val="22"/>
        </w:rPr>
        <w:t>160.50.</w:t>
      </w:r>
      <w:r w:rsidR="008064B8" w:rsidRPr="008064B8">
        <w:rPr>
          <w:rFonts w:ascii="Arial" w:hAnsi="Arial" w:cs="Arial"/>
          <w:color w:val="000033"/>
        </w:rPr>
        <w:t xml:space="preserve"> </w:t>
      </w:r>
      <w:r w:rsidR="008064B8" w:rsidRPr="008064B8">
        <w:rPr>
          <w:rFonts w:ascii="Arial" w:hAnsi="Arial" w:cs="Arial"/>
          <w:sz w:val="22"/>
          <w:szCs w:val="22"/>
        </w:rPr>
        <w:t>The notification should be sent to</w:t>
      </w:r>
      <w:r w:rsidR="00856648">
        <w:rPr>
          <w:rFonts w:ascii="Arial" w:hAnsi="Arial" w:cs="Arial"/>
          <w:sz w:val="22"/>
          <w:szCs w:val="22"/>
        </w:rPr>
        <w:t xml:space="preserve"> </w:t>
      </w:r>
      <w:r w:rsidR="008064B8" w:rsidRPr="008064B8">
        <w:rPr>
          <w:rFonts w:ascii="Arial" w:hAnsi="Arial" w:cs="Arial"/>
          <w:sz w:val="22"/>
          <w:szCs w:val="22"/>
        </w:rPr>
        <w:t xml:space="preserve">DCJS, Office of </w:t>
      </w:r>
      <w:r w:rsidR="005F4DBD">
        <w:rPr>
          <w:rFonts w:ascii="Arial" w:hAnsi="Arial" w:cs="Arial"/>
          <w:sz w:val="22"/>
          <w:szCs w:val="22"/>
        </w:rPr>
        <w:t>Operations,</w:t>
      </w:r>
      <w:r w:rsidR="005F4DBD" w:rsidRPr="005F4DBD">
        <w:t xml:space="preserve"> </w:t>
      </w:r>
      <w:r w:rsidR="005F4DBD" w:rsidRPr="005F4DBD">
        <w:rPr>
          <w:rFonts w:ascii="Arial" w:hAnsi="Arial" w:cs="Arial"/>
          <w:sz w:val="22"/>
          <w:szCs w:val="22"/>
        </w:rPr>
        <w:t>Office of Criminal Justice Records</w:t>
      </w:r>
      <w:r w:rsidR="008064B8" w:rsidRPr="008064B8">
        <w:rPr>
          <w:rFonts w:ascii="Arial" w:hAnsi="Arial" w:cs="Arial"/>
          <w:sz w:val="22"/>
          <w:szCs w:val="22"/>
        </w:rPr>
        <w:t>, Alfred E. Smith Building 80 South Swan St.</w:t>
      </w:r>
      <w:r w:rsidR="00FB6FD0">
        <w:rPr>
          <w:rFonts w:ascii="Arial" w:hAnsi="Arial" w:cs="Arial"/>
          <w:sz w:val="22"/>
          <w:szCs w:val="22"/>
        </w:rPr>
        <w:t>,</w:t>
      </w:r>
      <w:r w:rsidR="008064B8" w:rsidRPr="008064B8">
        <w:rPr>
          <w:rFonts w:ascii="Arial" w:hAnsi="Arial" w:cs="Arial"/>
          <w:sz w:val="22"/>
          <w:szCs w:val="22"/>
        </w:rPr>
        <w:t xml:space="preserve"> Albany, New York 12210.</w:t>
      </w:r>
      <w:bookmarkEnd w:id="99"/>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1"/>
        <w:numPr>
          <w:ilvl w:val="0"/>
          <w:numId w:val="75"/>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00" w:name="_Toc447145832"/>
      <w:r w:rsidRPr="00387D35">
        <w:rPr>
          <w:rFonts w:ascii="Arial" w:hAnsi="Arial" w:cs="Arial"/>
          <w:sz w:val="22"/>
          <w:szCs w:val="22"/>
        </w:rPr>
        <w:t>The arresting agency should also notify the prosecutor and any other agencies previously notified of the arrest to seal their records.</w:t>
      </w:r>
      <w:bookmarkEnd w:id="100"/>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415"/>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800" w:hanging="540"/>
        <w:rPr>
          <w:rFonts w:ascii="Arial" w:hAnsi="Arial" w:cs="Arial"/>
          <w:sz w:val="22"/>
          <w:szCs w:val="22"/>
          <w:u w:val="single"/>
        </w:rPr>
      </w:pPr>
      <w:bookmarkStart w:id="101" w:name="_Toc447145833"/>
      <w:r w:rsidRPr="00387D35">
        <w:rPr>
          <w:rFonts w:ascii="Arial" w:hAnsi="Arial" w:cs="Arial"/>
          <w:sz w:val="22"/>
          <w:szCs w:val="22"/>
          <w:u w:val="single"/>
        </w:rPr>
        <w:t>Closure of Specific Offenses Charged at Arrest Which Are Not to Be Pursued Through Arraignment</w:t>
      </w:r>
      <w:bookmarkEnd w:id="101"/>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1"/>
        <w:numPr>
          <w:ilvl w:val="0"/>
          <w:numId w:val="77"/>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02" w:name="_Toc447145834"/>
      <w:r w:rsidRPr="00387D35">
        <w:rPr>
          <w:rFonts w:ascii="Arial" w:hAnsi="Arial" w:cs="Arial"/>
          <w:sz w:val="22"/>
          <w:szCs w:val="22"/>
        </w:rPr>
        <w:t>The arresting agency should notify DCJS when specific charges that were included with the arrest fingerprints were not included on the accusatory instrument(s) filed in the court of arraignment.</w:t>
      </w:r>
      <w:bookmarkEnd w:id="102"/>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sectPr w:rsidR="000D618E" w:rsidRPr="00387D35">
          <w:type w:val="continuous"/>
          <w:pgSz w:w="12240" w:h="15840"/>
          <w:pgMar w:top="1440" w:right="1440" w:bottom="630" w:left="1440" w:header="1440" w:footer="630" w:gutter="0"/>
          <w:cols w:space="720"/>
          <w:noEndnote/>
        </w:sectPr>
      </w:pPr>
    </w:p>
    <w:p w:rsidR="000D618E" w:rsidRPr="00844C3C"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32"/>
          <w:szCs w:val="32"/>
        </w:rPr>
      </w:pPr>
      <w:r w:rsidRPr="00844C3C">
        <w:rPr>
          <w:rFonts w:ascii="Arial" w:hAnsi="Arial" w:cs="Arial"/>
          <w:i/>
          <w:iCs/>
          <w:sz w:val="32"/>
          <w:szCs w:val="32"/>
        </w:rPr>
        <w:lastRenderedPageBreak/>
        <w:t>Prosecutorial Processing</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i/>
          <w:iCs/>
          <w:sz w:val="22"/>
          <w:szCs w:val="22"/>
        </w:rPr>
        <w:t>Introduction</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Following completion of the arrest process for a </w:t>
      </w:r>
      <w:proofErr w:type="spellStart"/>
      <w:r w:rsidRPr="00387D35">
        <w:rPr>
          <w:rFonts w:ascii="Arial" w:hAnsi="Arial" w:cs="Arial"/>
          <w:sz w:val="22"/>
          <w:szCs w:val="22"/>
        </w:rPr>
        <w:t>fingerprintable</w:t>
      </w:r>
      <w:proofErr w:type="spellEnd"/>
      <w:r w:rsidRPr="00387D35">
        <w:rPr>
          <w:rFonts w:ascii="Arial" w:hAnsi="Arial" w:cs="Arial"/>
          <w:sz w:val="22"/>
          <w:szCs w:val="22"/>
        </w:rPr>
        <w:t xml:space="preserve"> offense, the district attorney prosecutes all criminal cases arising in the county.  </w:t>
      </w:r>
      <w:r w:rsidR="00FF3574">
        <w:rPr>
          <w:rFonts w:ascii="Arial" w:hAnsi="Arial" w:cs="Arial"/>
          <w:sz w:val="22"/>
          <w:szCs w:val="22"/>
        </w:rPr>
        <w:t xml:space="preserve">The office of Special Narcotics Prosecutor and the New York State Attorney General may also prosecute </w:t>
      </w:r>
      <w:proofErr w:type="spellStart"/>
      <w:r w:rsidR="00FF3574">
        <w:rPr>
          <w:rFonts w:ascii="Arial" w:hAnsi="Arial" w:cs="Arial"/>
          <w:sz w:val="22"/>
          <w:szCs w:val="22"/>
        </w:rPr>
        <w:t>fingerprintable</w:t>
      </w:r>
      <w:proofErr w:type="spellEnd"/>
      <w:r w:rsidR="00FF3574">
        <w:rPr>
          <w:rFonts w:ascii="Arial" w:hAnsi="Arial" w:cs="Arial"/>
          <w:sz w:val="22"/>
          <w:szCs w:val="22"/>
        </w:rPr>
        <w:t xml:space="preserve"> criminal cases in some counties in New York State.  </w:t>
      </w:r>
      <w:r w:rsidRPr="00387D35">
        <w:rPr>
          <w:rFonts w:ascii="Arial" w:hAnsi="Arial" w:cs="Arial"/>
          <w:sz w:val="22"/>
          <w:szCs w:val="22"/>
        </w:rPr>
        <w:t>This office directs the progress of the case following arraignment in local criminal court through disposition at that level or continuation of the case in superior court.</w:t>
      </w:r>
    </w:p>
    <w:p w:rsidR="000D618E" w:rsidRPr="00387D35" w:rsidRDefault="000D618E" w:rsidP="00844C3C">
      <w:pPr>
        <w:pStyle w:val="Heading2"/>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i w:val="0"/>
          <w:iCs w:val="0"/>
          <w:sz w:val="22"/>
          <w:szCs w:val="22"/>
        </w:rPr>
        <w:fldChar w:fldCharType="begin"/>
      </w:r>
      <w:r w:rsidRPr="00387D35">
        <w:rPr>
          <w:rFonts w:ascii="Arial" w:hAnsi="Arial" w:cs="Arial"/>
          <w:i w:val="0"/>
          <w:iCs w:val="0"/>
          <w:sz w:val="22"/>
          <w:szCs w:val="22"/>
        </w:rPr>
        <w:instrText>ADVANCE \d14</w:instrText>
      </w:r>
      <w:bookmarkStart w:id="103" w:name="_Toc447145835"/>
      <w:r w:rsidRPr="00387D35">
        <w:rPr>
          <w:rFonts w:ascii="Arial" w:hAnsi="Arial" w:cs="Arial"/>
          <w:i w:val="0"/>
          <w:iCs w:val="0"/>
          <w:sz w:val="22"/>
          <w:szCs w:val="22"/>
        </w:rPr>
        <w:fldChar w:fldCharType="end"/>
      </w:r>
      <w:bookmarkEnd w:id="103"/>
      <w:r w:rsidR="00844C3C">
        <w:rPr>
          <w:rFonts w:ascii="Arial" w:hAnsi="Arial" w:cs="Arial"/>
          <w:i w:val="0"/>
          <w:iCs w:val="0"/>
          <w:sz w:val="22"/>
          <w:szCs w:val="22"/>
        </w:rPr>
        <w:t>A</w:t>
      </w:r>
      <w:r w:rsidRPr="00387D35">
        <w:rPr>
          <w:rFonts w:ascii="Arial" w:hAnsi="Arial" w:cs="Arial"/>
          <w:sz w:val="22"/>
          <w:szCs w:val="22"/>
        </w:rPr>
        <w:t xml:space="preserve">rticle </w:t>
      </w:r>
      <w:r w:rsidR="00033516">
        <w:rPr>
          <w:rFonts w:ascii="Arial" w:hAnsi="Arial" w:cs="Arial"/>
          <w:sz w:val="22"/>
          <w:szCs w:val="22"/>
        </w:rPr>
        <w:t>18</w:t>
      </w:r>
      <w:r w:rsidR="00033516" w:rsidRPr="00387D35">
        <w:rPr>
          <w:rFonts w:ascii="Arial" w:hAnsi="Arial" w:cs="Arial"/>
          <w:sz w:val="22"/>
          <w:szCs w:val="22"/>
        </w:rPr>
        <w:t xml:space="preserve"> </w:t>
      </w:r>
      <w:r w:rsidRPr="00387D35">
        <w:rPr>
          <w:rFonts w:ascii="Arial" w:hAnsi="Arial" w:cs="Arial"/>
          <w:sz w:val="22"/>
          <w:szCs w:val="22"/>
        </w:rPr>
        <w:t xml:space="preserve">of the County Law of New York State describes the powers and duties of the </w:t>
      </w:r>
      <w:r w:rsidR="00033516">
        <w:rPr>
          <w:rFonts w:ascii="Arial" w:hAnsi="Arial" w:cs="Arial"/>
          <w:sz w:val="22"/>
          <w:szCs w:val="22"/>
        </w:rPr>
        <w:t>D</w:t>
      </w:r>
      <w:r w:rsidRPr="00387D35">
        <w:rPr>
          <w:rFonts w:ascii="Arial" w:hAnsi="Arial" w:cs="Arial"/>
          <w:sz w:val="22"/>
          <w:szCs w:val="22"/>
        </w:rPr>
        <w:t xml:space="preserve">istrict </w:t>
      </w:r>
      <w:r w:rsidR="00033516">
        <w:rPr>
          <w:rFonts w:ascii="Arial" w:hAnsi="Arial" w:cs="Arial"/>
          <w:sz w:val="22"/>
          <w:szCs w:val="22"/>
        </w:rPr>
        <w:t>A</w:t>
      </w:r>
      <w:r w:rsidRPr="00387D35">
        <w:rPr>
          <w:rFonts w:ascii="Arial" w:hAnsi="Arial" w:cs="Arial"/>
          <w:sz w:val="22"/>
          <w:szCs w:val="22"/>
        </w:rPr>
        <w:t xml:space="preserve">ttorney.  District </w:t>
      </w:r>
      <w:r w:rsidR="00033516">
        <w:rPr>
          <w:rFonts w:ascii="Arial" w:hAnsi="Arial" w:cs="Arial"/>
          <w:sz w:val="22"/>
          <w:szCs w:val="22"/>
        </w:rPr>
        <w:t>A</w:t>
      </w:r>
      <w:r w:rsidRPr="00387D35">
        <w:rPr>
          <w:rFonts w:ascii="Arial" w:hAnsi="Arial" w:cs="Arial"/>
          <w:sz w:val="22"/>
          <w:szCs w:val="22"/>
        </w:rPr>
        <w:t xml:space="preserve">ttorneys are elected and serve a four year term in office.  Assistant </w:t>
      </w:r>
      <w:r w:rsidR="00033516">
        <w:rPr>
          <w:rFonts w:ascii="Arial" w:hAnsi="Arial" w:cs="Arial"/>
          <w:sz w:val="22"/>
          <w:szCs w:val="22"/>
        </w:rPr>
        <w:t>D</w:t>
      </w:r>
      <w:r w:rsidRPr="00387D35">
        <w:rPr>
          <w:rFonts w:ascii="Arial" w:hAnsi="Arial" w:cs="Arial"/>
          <w:sz w:val="22"/>
          <w:szCs w:val="22"/>
        </w:rPr>
        <w:t xml:space="preserve">istrict </w:t>
      </w:r>
      <w:r w:rsidR="00033516">
        <w:rPr>
          <w:rFonts w:ascii="Arial" w:hAnsi="Arial" w:cs="Arial"/>
          <w:sz w:val="22"/>
          <w:szCs w:val="22"/>
        </w:rPr>
        <w:t>A</w:t>
      </w:r>
      <w:r w:rsidRPr="00387D35">
        <w:rPr>
          <w:rFonts w:ascii="Arial" w:hAnsi="Arial" w:cs="Arial"/>
          <w:sz w:val="22"/>
          <w:szCs w:val="22"/>
        </w:rPr>
        <w:t xml:space="preserve">ttorneys are appointed by the district attorney.  The </w:t>
      </w:r>
      <w:r w:rsidR="00033516">
        <w:rPr>
          <w:rFonts w:ascii="Arial" w:hAnsi="Arial" w:cs="Arial"/>
          <w:sz w:val="22"/>
          <w:szCs w:val="22"/>
        </w:rPr>
        <w:t>D</w:t>
      </w:r>
      <w:r w:rsidRPr="00387D35">
        <w:rPr>
          <w:rFonts w:ascii="Arial" w:hAnsi="Arial" w:cs="Arial"/>
          <w:sz w:val="22"/>
          <w:szCs w:val="22"/>
        </w:rPr>
        <w:t xml:space="preserve">istrict </w:t>
      </w:r>
      <w:r w:rsidR="00033516">
        <w:rPr>
          <w:rFonts w:ascii="Arial" w:hAnsi="Arial" w:cs="Arial"/>
          <w:sz w:val="22"/>
          <w:szCs w:val="22"/>
        </w:rPr>
        <w:t>A</w:t>
      </w:r>
      <w:r w:rsidRPr="00387D35">
        <w:rPr>
          <w:rFonts w:ascii="Arial" w:hAnsi="Arial" w:cs="Arial"/>
          <w:sz w:val="22"/>
          <w:szCs w:val="22"/>
        </w:rPr>
        <w:t xml:space="preserve">ttorney’s office is the one agency in the criminal justice process that has contact with almost every criminal case.  The Criminal Procedure Law (CPL </w:t>
      </w:r>
      <w:r w:rsidR="00455A77">
        <w:rPr>
          <w:rFonts w:ascii="Arial" w:hAnsi="Arial" w:cs="Arial"/>
          <w:sz w:val="22"/>
          <w:szCs w:val="22"/>
        </w:rPr>
        <w:t>§</w:t>
      </w:r>
      <w:r w:rsidR="002B537E">
        <w:rPr>
          <w:rFonts w:ascii="Arial" w:hAnsi="Arial" w:cs="Arial"/>
          <w:sz w:val="22"/>
          <w:szCs w:val="22"/>
        </w:rPr>
        <w:t xml:space="preserve"> </w:t>
      </w:r>
      <w:r w:rsidRPr="00387D35">
        <w:rPr>
          <w:rFonts w:ascii="Arial" w:hAnsi="Arial" w:cs="Arial"/>
          <w:sz w:val="22"/>
          <w:szCs w:val="22"/>
        </w:rPr>
        <w:t xml:space="preserve">30.30, </w:t>
      </w:r>
      <w:r w:rsidR="00033516">
        <w:rPr>
          <w:rFonts w:ascii="Arial" w:hAnsi="Arial" w:cs="Arial"/>
          <w:sz w:val="22"/>
          <w:szCs w:val="22"/>
        </w:rPr>
        <w:t>and Articles 170,</w:t>
      </w:r>
      <w:r w:rsidR="00493460">
        <w:rPr>
          <w:rFonts w:ascii="Arial" w:hAnsi="Arial" w:cs="Arial"/>
          <w:sz w:val="22"/>
          <w:szCs w:val="22"/>
        </w:rPr>
        <w:t xml:space="preserve"> </w:t>
      </w:r>
      <w:r w:rsidRPr="00387D35">
        <w:rPr>
          <w:rFonts w:ascii="Arial" w:hAnsi="Arial" w:cs="Arial"/>
          <w:sz w:val="22"/>
          <w:szCs w:val="22"/>
        </w:rPr>
        <w:t>210</w:t>
      </w:r>
      <w:r w:rsidR="00493460">
        <w:rPr>
          <w:rFonts w:ascii="Arial" w:hAnsi="Arial" w:cs="Arial"/>
          <w:sz w:val="22"/>
          <w:szCs w:val="22"/>
        </w:rPr>
        <w:t>, and 330</w:t>
      </w:r>
      <w:r w:rsidRPr="00387D35">
        <w:rPr>
          <w:rFonts w:ascii="Arial" w:hAnsi="Arial" w:cs="Arial"/>
          <w:sz w:val="22"/>
          <w:szCs w:val="22"/>
        </w:rPr>
        <w:t>) sets time limits for each step in the prosecution of a case, starting with the filing of an accusatory instrument with a criminal court (commencement of a criminal action).  In addition to prosecuting adults, juvenile offenders are also prosecuted by district attorneys in criminal courts.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In some localities, particularly </w:t>
      </w:r>
      <w:r w:rsidR="00493460">
        <w:rPr>
          <w:rFonts w:ascii="Arial" w:hAnsi="Arial" w:cs="Arial"/>
          <w:sz w:val="22"/>
          <w:szCs w:val="22"/>
        </w:rPr>
        <w:t>in</w:t>
      </w:r>
      <w:r w:rsidRPr="00387D35">
        <w:rPr>
          <w:rFonts w:ascii="Arial" w:hAnsi="Arial" w:cs="Arial"/>
          <w:sz w:val="22"/>
          <w:szCs w:val="22"/>
        </w:rPr>
        <w:t xml:space="preserve"> New York City, the prosecutor is involved with the arresting agency in determining the charges to lodge against the individual.  In other localities, the prosecutor is not involved until after the case is arraigned in court.  There is also the possibility that the prosecutor will commence a case with a sealed indictment</w:t>
      </w:r>
      <w:r w:rsidR="000A759E">
        <w:rPr>
          <w:rFonts w:ascii="Arial" w:hAnsi="Arial" w:cs="Arial"/>
          <w:sz w:val="22"/>
          <w:szCs w:val="22"/>
        </w:rPr>
        <w:fldChar w:fldCharType="begin"/>
      </w:r>
      <w:r w:rsidR="000A759E">
        <w:instrText xml:space="preserve"> XE "</w:instrText>
      </w:r>
      <w:r w:rsidR="000A759E" w:rsidRPr="00DF4D35">
        <w:rPr>
          <w:rFonts w:ascii="Arial" w:hAnsi="Arial" w:cs="Arial"/>
          <w:sz w:val="22"/>
          <w:szCs w:val="22"/>
        </w:rPr>
        <w:instrText>sealed indictment</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and by-pass the initial arrest process entirely.</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From this point on, the prosecutor possesses the most complete overview of the progress of cases through the system.  Often, only the prosecutor knows where each court case is and what agreements are being made regarding these cases.  Only the prosecutor may be aware of what is occurring with regards to individual charges during the progression from arrest to arraignment and final disposition.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Thus, the prosecutor maintains a pivotal role in ensuring that communication occurs between all agencies involved in the criminal case.  If this communication breaks down between the prosecutor and the other agencies and DCJS, the completeness of court information and the closure of all arrest charges presented on the DCJS Criminal History Report</w:t>
      </w:r>
      <w:r w:rsidR="001F03A9">
        <w:rPr>
          <w:rFonts w:ascii="Arial" w:hAnsi="Arial" w:cs="Arial"/>
          <w:sz w:val="22"/>
          <w:szCs w:val="22"/>
        </w:rPr>
        <w:fldChar w:fldCharType="begin"/>
      </w:r>
      <w:r w:rsidR="001F03A9">
        <w:instrText xml:space="preserve"> XE "</w:instrText>
      </w:r>
      <w:r w:rsidR="001F03A9" w:rsidRPr="00165DC2">
        <w:rPr>
          <w:rFonts w:ascii="Arial" w:hAnsi="Arial" w:cs="Arial"/>
          <w:sz w:val="22"/>
          <w:szCs w:val="22"/>
        </w:rPr>
        <w:instrText>DCJS Criminal History Report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becomes problematic.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sectPr w:rsidR="000D618E" w:rsidRPr="00387D35">
          <w:pgSz w:w="12240" w:h="15840"/>
          <w:pgMar w:top="1440" w:right="1440" w:bottom="1350" w:left="1440" w:header="1440" w:footer="1350" w:gutter="0"/>
          <w:cols w:space="720"/>
          <w:noEndnote/>
        </w:sect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center" w:pos="468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b/>
          <w:bCs/>
          <w:sz w:val="22"/>
          <w:szCs w:val="22"/>
        </w:rPr>
      </w:pPr>
      <w:r w:rsidRPr="00387D35">
        <w:rPr>
          <w:rFonts w:ascii="Arial" w:hAnsi="Arial" w:cs="Arial"/>
          <w:b/>
          <w:bCs/>
          <w:sz w:val="22"/>
          <w:szCs w:val="22"/>
        </w:rPr>
        <w:tab/>
      </w:r>
      <w:r w:rsidRPr="00387D35">
        <w:rPr>
          <w:rFonts w:ascii="Arial" w:hAnsi="Arial" w:cs="Arial"/>
          <w:b/>
          <w:bCs/>
          <w:sz w:val="22"/>
          <w:szCs w:val="22"/>
          <w:u w:val="single"/>
        </w:rPr>
        <w:t>Prosecutorial Standard Practices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b/>
          <w:bCs/>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432"/>
        <w:rPr>
          <w:rFonts w:ascii="Arial" w:hAnsi="Arial" w:cs="Arial"/>
          <w:sz w:val="22"/>
          <w:szCs w:val="22"/>
        </w:rPr>
      </w:pPr>
      <w:r w:rsidRPr="00387D35">
        <w:rPr>
          <w:rFonts w:ascii="Arial" w:hAnsi="Arial" w:cs="Arial"/>
          <w:sz w:val="22"/>
          <w:szCs w:val="22"/>
        </w:rPr>
        <w:t xml:space="preserve">The practices below pertain to the processing of arrests where </w:t>
      </w:r>
      <w:r w:rsidRPr="00387D35">
        <w:rPr>
          <w:rFonts w:ascii="Arial" w:hAnsi="Arial" w:cs="Arial"/>
          <w:sz w:val="22"/>
          <w:szCs w:val="22"/>
          <w:u w:val="single"/>
        </w:rPr>
        <w:t>fingerprinting</w:t>
      </w:r>
      <w:r w:rsidRPr="00387D35">
        <w:rPr>
          <w:rFonts w:ascii="Arial" w:hAnsi="Arial" w:cs="Arial"/>
          <w:sz w:val="22"/>
          <w:szCs w:val="22"/>
        </w:rPr>
        <w:t xml:space="preserve"> is required.</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b/>
          <w:bCs/>
          <w:sz w:val="22"/>
          <w:szCs w:val="22"/>
        </w:rPr>
      </w:pPr>
    </w:p>
    <w:p w:rsidR="000D618E" w:rsidRPr="00387D35" w:rsidRDefault="000D618E">
      <w:pPr>
        <w:pStyle w:val="Level1"/>
        <w:numPr>
          <w:ilvl w:val="0"/>
          <w:numId w:val="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864" w:hanging="432"/>
        <w:outlineLvl w:val="9"/>
        <w:rPr>
          <w:rFonts w:ascii="Arial" w:hAnsi="Arial" w:cs="Arial"/>
          <w:b/>
          <w:bCs/>
          <w:sz w:val="22"/>
          <w:szCs w:val="22"/>
        </w:rPr>
      </w:pPr>
      <w:r w:rsidRPr="00493460">
        <w:rPr>
          <w:rFonts w:ascii="Arial" w:hAnsi="Arial" w:cs="Arial"/>
          <w:bCs/>
          <w:sz w:val="22"/>
          <w:szCs w:val="22"/>
        </w:rPr>
        <w:fldChar w:fldCharType="begin"/>
      </w:r>
      <w:r w:rsidRPr="00493460">
        <w:rPr>
          <w:rFonts w:ascii="Arial" w:hAnsi="Arial" w:cs="Arial"/>
          <w:bCs/>
          <w:sz w:val="22"/>
          <w:szCs w:val="22"/>
        </w:rPr>
        <w:instrText>LISTNUM Outline \l 1 \s 1</w:instrText>
      </w:r>
      <w:r w:rsidRPr="00493460">
        <w:rPr>
          <w:rFonts w:ascii="Arial" w:hAnsi="Arial" w:cs="Arial"/>
          <w:bCs/>
          <w:sz w:val="22"/>
          <w:szCs w:val="22"/>
        </w:rPr>
        <w:fldChar w:fldCharType="end">
          <w:numberingChange w:id="104" w:author="David Rowell" w:date="2016-02-18T08:15:00Z" w:original="I."/>
        </w:fldChar>
      </w:r>
      <w:r w:rsidRPr="00387D35">
        <w:rPr>
          <w:rFonts w:ascii="Arial" w:hAnsi="Arial" w:cs="Arial"/>
          <w:b/>
          <w:bCs/>
          <w:sz w:val="22"/>
          <w:szCs w:val="22"/>
        </w:rPr>
        <w:tab/>
      </w:r>
      <w:r w:rsidRPr="00493460">
        <w:rPr>
          <w:rFonts w:ascii="Arial" w:hAnsi="Arial" w:cs="Arial"/>
          <w:bCs/>
          <w:sz w:val="22"/>
          <w:szCs w:val="22"/>
        </w:rPr>
        <w:t>Standard Practices Regarding Criminal Case Documentation</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420"/>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bookmarkStart w:id="105" w:name="_Toc447145836"/>
      <w:r w:rsidRPr="00387D35">
        <w:rPr>
          <w:rFonts w:ascii="Arial" w:hAnsi="Arial" w:cs="Arial"/>
          <w:sz w:val="22"/>
          <w:szCs w:val="22"/>
        </w:rPr>
        <w:t>Providing Complete Case Documentation to Other Criminal Justice Agencies</w:t>
      </w:r>
      <w:bookmarkEnd w:id="105"/>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421"/>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106" w:name="_Toc447145837"/>
      <w:r w:rsidRPr="00387D35">
        <w:rPr>
          <w:rFonts w:ascii="Arial" w:hAnsi="Arial" w:cs="Arial"/>
          <w:sz w:val="22"/>
          <w:szCs w:val="22"/>
          <w:u w:val="single"/>
        </w:rPr>
        <w:t>Key Identifiers</w:t>
      </w:r>
      <w:bookmarkEnd w:id="106"/>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 xml:space="preserve">The following </w:t>
      </w:r>
      <w:r w:rsidRPr="00387D35">
        <w:rPr>
          <w:rFonts w:ascii="Arial" w:hAnsi="Arial" w:cs="Arial"/>
          <w:b/>
          <w:bCs/>
          <w:sz w:val="22"/>
          <w:szCs w:val="22"/>
        </w:rPr>
        <w:t>key identifiers</w:t>
      </w:r>
      <w:r w:rsidRPr="00387D35">
        <w:rPr>
          <w:rFonts w:ascii="Arial" w:hAnsi="Arial" w:cs="Arial"/>
          <w:sz w:val="22"/>
          <w:szCs w:val="22"/>
        </w:rPr>
        <w:t xml:space="preserve"> should be included in all exchanges of information with other agencies involved with a criminal case: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5"/>
        <w:numPr>
          <w:ilvl w:val="4"/>
          <w:numId w:val="80"/>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Name</w:t>
      </w:r>
      <w:r w:rsidR="005F379C">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5"/>
        <w:numPr>
          <w:ilvl w:val="4"/>
          <w:numId w:val="80"/>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Arrest Date</w:t>
      </w:r>
      <w:r w:rsidR="000A759E">
        <w:rPr>
          <w:rFonts w:ascii="Arial" w:hAnsi="Arial" w:cs="Arial"/>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 See </w:t>
      </w:r>
      <w:r w:rsidRPr="00387D35">
        <w:rPr>
          <w:rFonts w:ascii="Arial" w:hAnsi="Arial" w:cs="Arial"/>
          <w:sz w:val="22"/>
          <w:szCs w:val="22"/>
          <w:u w:val="single"/>
        </w:rPr>
        <w:t>Arrest Date Determination Matrix</w:t>
      </w:r>
      <w:r w:rsidRPr="00387D35">
        <w:rPr>
          <w:rFonts w:ascii="Arial" w:hAnsi="Arial" w:cs="Arial"/>
          <w:sz w:val="22"/>
          <w:szCs w:val="22"/>
        </w:rPr>
        <w:t xml:space="preserve"> at III. C. 2. </w:t>
      </w:r>
      <w:proofErr w:type="gramStart"/>
      <w:r w:rsidRPr="00387D35">
        <w:rPr>
          <w:rFonts w:ascii="Arial" w:hAnsi="Arial" w:cs="Arial"/>
          <w:sz w:val="22"/>
          <w:szCs w:val="22"/>
        </w:rPr>
        <w:t>if</w:t>
      </w:r>
      <w:proofErr w:type="gramEnd"/>
      <w:r w:rsidRPr="00387D35">
        <w:rPr>
          <w:rFonts w:ascii="Arial" w:hAnsi="Arial" w:cs="Arial"/>
          <w:sz w:val="22"/>
          <w:szCs w:val="22"/>
        </w:rPr>
        <w:t xml:space="preserve"> the arrest date was not reported to the Prosecutor.</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1"/>
        <w:numPr>
          <w:ilvl w:val="0"/>
          <w:numId w:val="8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07" w:name="_Toc447145838"/>
      <w:r w:rsidRPr="00387D35">
        <w:rPr>
          <w:rFonts w:ascii="Arial" w:hAnsi="Arial" w:cs="Arial"/>
          <w:sz w:val="22"/>
          <w:szCs w:val="22"/>
        </w:rPr>
        <w:t>NYSID Number</w:t>
      </w:r>
      <w:r w:rsidR="000A759E">
        <w:rPr>
          <w:rFonts w:ascii="Arial" w:hAnsi="Arial" w:cs="Arial"/>
          <w:sz w:val="22"/>
          <w:szCs w:val="22"/>
        </w:rPr>
        <w:fldChar w:fldCharType="begin"/>
      </w:r>
      <w:r w:rsidR="000A759E">
        <w:instrText xml:space="preserve"> XE "</w:instrText>
      </w:r>
      <w:r w:rsidR="000A759E" w:rsidRPr="00262879">
        <w:rPr>
          <w:rFonts w:eastAsia="Times New Roman" w:cs="Arial"/>
        </w:rPr>
        <w:instrText>NYSID Number</w:instrText>
      </w:r>
      <w:r w:rsidR="000A759E">
        <w:instrText xml:space="preserve">" </w:instrText>
      </w:r>
      <w:r w:rsidR="000A759E">
        <w:rPr>
          <w:rFonts w:ascii="Arial" w:hAnsi="Arial" w:cs="Arial"/>
          <w:sz w:val="22"/>
          <w:szCs w:val="22"/>
        </w:rPr>
        <w:fldChar w:fldCharType="end"/>
      </w:r>
      <w:r w:rsidR="005F379C">
        <w:rPr>
          <w:rFonts w:ascii="Arial" w:hAnsi="Arial" w:cs="Arial"/>
          <w:sz w:val="22"/>
          <w:szCs w:val="22"/>
        </w:rPr>
        <w:t>.</w:t>
      </w:r>
      <w:bookmarkEnd w:id="107"/>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1"/>
        <w:numPr>
          <w:ilvl w:val="0"/>
          <w:numId w:val="82"/>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08" w:name="_Toc447145839"/>
      <w:r w:rsidRPr="00387D35">
        <w:rPr>
          <w:rFonts w:ascii="Arial" w:hAnsi="Arial" w:cs="Arial"/>
          <w:sz w:val="22"/>
          <w:szCs w:val="22"/>
        </w:rPr>
        <w:t>Criminal Justice Tracking Number</w:t>
      </w:r>
      <w:r w:rsidR="000A759E">
        <w:rPr>
          <w:rFonts w:ascii="Arial" w:hAnsi="Arial" w:cs="Arial"/>
          <w:sz w:val="22"/>
          <w:szCs w:val="22"/>
        </w:rPr>
        <w:fldChar w:fldCharType="begin"/>
      </w:r>
      <w:r w:rsidR="000A759E">
        <w:instrText xml:space="preserve"> XE "</w:instrText>
      </w:r>
      <w:r w:rsidR="000A759E" w:rsidRPr="000205D4">
        <w:rPr>
          <w:rFonts w:eastAsia="Times New Roman" w:cs="Arial"/>
        </w:rPr>
        <w:instrText>Criminal Justice Tracking Number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(CJTN)</w:t>
      </w:r>
      <w:bookmarkEnd w:id="108"/>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728"/>
        <w:rPr>
          <w:rFonts w:ascii="Arial" w:hAnsi="Arial" w:cs="Arial"/>
          <w:sz w:val="22"/>
          <w:szCs w:val="22"/>
        </w:rPr>
      </w:pPr>
    </w:p>
    <w:p w:rsidR="000D618E" w:rsidRPr="00387D35" w:rsidRDefault="000D618E" w:rsidP="00F46543">
      <w:pPr>
        <w:pStyle w:val="Level1"/>
        <w:numPr>
          <w:ilvl w:val="0"/>
          <w:numId w:val="83"/>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09" w:name="_Toc447145840"/>
      <w:r w:rsidRPr="00387D35">
        <w:rPr>
          <w:rFonts w:ascii="Arial" w:hAnsi="Arial" w:cs="Arial"/>
          <w:sz w:val="22"/>
          <w:szCs w:val="22"/>
        </w:rPr>
        <w:t>Date of Birth</w:t>
      </w:r>
      <w:r w:rsidR="000A759E">
        <w:rPr>
          <w:rFonts w:ascii="Arial" w:hAnsi="Arial" w:cs="Arial"/>
          <w:sz w:val="22"/>
          <w:szCs w:val="22"/>
        </w:rPr>
        <w:fldChar w:fldCharType="begin"/>
      </w:r>
      <w:r w:rsidR="000A759E">
        <w:instrText xml:space="preserve"> XE "</w:instrText>
      </w:r>
      <w:r w:rsidR="000A759E" w:rsidRPr="00A15615">
        <w:rPr>
          <w:rFonts w:eastAsia="Times New Roman" w:cs="Arial"/>
        </w:rPr>
        <w:instrText>Date of Birth</w:instrText>
      </w:r>
      <w:r w:rsidR="000A759E">
        <w:instrText xml:space="preserve">" </w:instrText>
      </w:r>
      <w:r w:rsidR="000A759E">
        <w:rPr>
          <w:rFonts w:ascii="Arial" w:hAnsi="Arial" w:cs="Arial"/>
          <w:sz w:val="22"/>
          <w:szCs w:val="22"/>
        </w:rPr>
        <w:fldChar w:fldCharType="end"/>
      </w:r>
      <w:r w:rsidR="005F379C">
        <w:rPr>
          <w:rFonts w:ascii="Arial" w:hAnsi="Arial" w:cs="Arial"/>
          <w:sz w:val="22"/>
          <w:szCs w:val="22"/>
        </w:rPr>
        <w:t>.</w:t>
      </w:r>
      <w:bookmarkEnd w:id="109"/>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1"/>
        <w:numPr>
          <w:ilvl w:val="0"/>
          <w:numId w:val="83"/>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10" w:name="_Toc447145841"/>
      <w:r w:rsidRPr="00387D35">
        <w:rPr>
          <w:rFonts w:ascii="Arial" w:hAnsi="Arial" w:cs="Arial"/>
          <w:sz w:val="22"/>
          <w:szCs w:val="22"/>
        </w:rPr>
        <w:t>Court Case Number</w:t>
      </w:r>
      <w:r w:rsidR="001F03A9">
        <w:rPr>
          <w:rFonts w:ascii="Arial" w:hAnsi="Arial" w:cs="Arial"/>
          <w:sz w:val="22"/>
          <w:szCs w:val="22"/>
        </w:rPr>
        <w:fldChar w:fldCharType="begin"/>
      </w:r>
      <w:r w:rsidR="001F03A9">
        <w:instrText xml:space="preserve"> XE "</w:instrText>
      </w:r>
      <w:r w:rsidR="001F03A9" w:rsidRPr="007D7390">
        <w:rPr>
          <w:rFonts w:ascii="Arial" w:hAnsi="Arial" w:cs="Arial"/>
          <w:sz w:val="22"/>
          <w:szCs w:val="22"/>
        </w:rPr>
        <w:instrText>Court Case Number</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(if known)</w:t>
      </w:r>
      <w:r w:rsidR="005F379C">
        <w:rPr>
          <w:rFonts w:ascii="Arial" w:hAnsi="Arial" w:cs="Arial"/>
          <w:sz w:val="22"/>
          <w:szCs w:val="22"/>
        </w:rPr>
        <w:t>.</w:t>
      </w:r>
      <w:bookmarkEnd w:id="110"/>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u w:val="single"/>
        </w:rPr>
      </w:pPr>
      <w:r w:rsidRPr="00387D35">
        <w:rPr>
          <w:rFonts w:ascii="Arial" w:hAnsi="Arial" w:cs="Arial"/>
          <w:sz w:val="22"/>
          <w:szCs w:val="22"/>
        </w:rPr>
        <w:t>2.</w:t>
      </w:r>
      <w:r w:rsidRPr="00387D35">
        <w:rPr>
          <w:rFonts w:ascii="Arial" w:hAnsi="Arial" w:cs="Arial"/>
          <w:sz w:val="22"/>
          <w:szCs w:val="22"/>
        </w:rPr>
        <w:tab/>
      </w:r>
      <w:r w:rsidRPr="00387D35">
        <w:rPr>
          <w:rFonts w:ascii="Arial" w:hAnsi="Arial" w:cs="Arial"/>
          <w:sz w:val="22"/>
          <w:szCs w:val="22"/>
          <w:u w:val="single"/>
        </w:rPr>
        <w:t xml:space="preserve">Additional Information to be </w:t>
      </w:r>
      <w:proofErr w:type="gramStart"/>
      <w:r w:rsidRPr="00387D35">
        <w:rPr>
          <w:rFonts w:ascii="Arial" w:hAnsi="Arial" w:cs="Arial"/>
          <w:sz w:val="22"/>
          <w:szCs w:val="22"/>
          <w:u w:val="single"/>
        </w:rPr>
        <w:t>Reported</w:t>
      </w:r>
      <w:proofErr w:type="gramEnd"/>
      <w:r w:rsidRPr="00387D35">
        <w:rPr>
          <w:rFonts w:ascii="Arial" w:hAnsi="Arial" w:cs="Arial"/>
          <w:sz w:val="22"/>
          <w:szCs w:val="22"/>
          <w:u w:val="single"/>
        </w:rPr>
        <w:t xml:space="preserve"> to the Court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728"/>
        <w:rPr>
          <w:rFonts w:ascii="Arial" w:hAnsi="Arial" w:cs="Arial"/>
          <w:sz w:val="22"/>
          <w:szCs w:val="22"/>
        </w:rPr>
      </w:pPr>
    </w:p>
    <w:p w:rsidR="000D618E" w:rsidRPr="00387D35" w:rsidRDefault="000D618E" w:rsidP="00F46543">
      <w:pPr>
        <w:pStyle w:val="Level5"/>
        <w:numPr>
          <w:ilvl w:val="4"/>
          <w:numId w:val="84"/>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Defendant Sex</w:t>
      </w:r>
      <w:r w:rsidR="005F379C">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5"/>
        <w:numPr>
          <w:ilvl w:val="4"/>
          <w:numId w:val="84"/>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All Charges with the following details: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0D618E" w:rsidRPr="00387D35" w:rsidRDefault="000D618E" w:rsidP="00E34738">
      <w:pPr>
        <w:pStyle w:val="Level1"/>
        <w:numPr>
          <w:ilvl w:val="0"/>
          <w:numId w:val="334"/>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702"/>
        <w:outlineLvl w:val="9"/>
        <w:rPr>
          <w:rFonts w:ascii="Arial" w:hAnsi="Arial" w:cs="Arial"/>
          <w:sz w:val="22"/>
          <w:szCs w:val="22"/>
        </w:rPr>
      </w:pPr>
      <w:r w:rsidRPr="00387D35">
        <w:rPr>
          <w:rFonts w:ascii="Arial" w:hAnsi="Arial" w:cs="Arial"/>
          <w:sz w:val="22"/>
          <w:szCs w:val="22"/>
        </w:rPr>
        <w:t>Law title and section</w:t>
      </w:r>
    </w:p>
    <w:p w:rsidR="000D618E" w:rsidRPr="00387D35" w:rsidRDefault="00033516" w:rsidP="00E34738">
      <w:pPr>
        <w:pStyle w:val="Level1"/>
        <w:numPr>
          <w:ilvl w:val="0"/>
          <w:numId w:val="334"/>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702"/>
        <w:outlineLvl w:val="9"/>
        <w:rPr>
          <w:rFonts w:ascii="Arial" w:hAnsi="Arial" w:cs="Arial"/>
          <w:sz w:val="22"/>
          <w:szCs w:val="22"/>
        </w:rPr>
      </w:pPr>
      <w:r>
        <w:rPr>
          <w:rFonts w:ascii="Arial" w:hAnsi="Arial" w:cs="Arial"/>
          <w:sz w:val="22"/>
          <w:szCs w:val="22"/>
        </w:rPr>
        <w:t>Subdivision</w:t>
      </w:r>
    </w:p>
    <w:p w:rsidR="000D618E" w:rsidRPr="00387D35" w:rsidRDefault="000D618E" w:rsidP="00E34738">
      <w:pPr>
        <w:pStyle w:val="Level1"/>
        <w:numPr>
          <w:ilvl w:val="0"/>
          <w:numId w:val="334"/>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702"/>
        <w:outlineLvl w:val="9"/>
        <w:rPr>
          <w:rFonts w:ascii="Arial" w:hAnsi="Arial" w:cs="Arial"/>
          <w:sz w:val="22"/>
          <w:szCs w:val="22"/>
        </w:rPr>
      </w:pPr>
      <w:r w:rsidRPr="00387D35">
        <w:rPr>
          <w:rFonts w:ascii="Arial" w:hAnsi="Arial" w:cs="Arial"/>
          <w:sz w:val="22"/>
          <w:szCs w:val="22"/>
        </w:rPr>
        <w:t>Class and category</w:t>
      </w:r>
    </w:p>
    <w:p w:rsidR="000D618E" w:rsidRPr="00387D35" w:rsidRDefault="000D618E" w:rsidP="00E34738">
      <w:pPr>
        <w:pStyle w:val="Level1"/>
        <w:numPr>
          <w:ilvl w:val="0"/>
          <w:numId w:val="334"/>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702"/>
        <w:outlineLvl w:val="9"/>
        <w:rPr>
          <w:rFonts w:ascii="Arial" w:hAnsi="Arial" w:cs="Arial"/>
          <w:sz w:val="22"/>
          <w:szCs w:val="22"/>
        </w:rPr>
      </w:pPr>
      <w:r w:rsidRPr="00387D35">
        <w:rPr>
          <w:rFonts w:ascii="Arial" w:hAnsi="Arial" w:cs="Arial"/>
          <w:sz w:val="22"/>
          <w:szCs w:val="22"/>
        </w:rPr>
        <w:t>Degree</w:t>
      </w:r>
    </w:p>
    <w:p w:rsidR="000D618E" w:rsidRPr="00387D35" w:rsidRDefault="000D618E" w:rsidP="00E34738">
      <w:pPr>
        <w:pStyle w:val="Level1"/>
        <w:numPr>
          <w:ilvl w:val="0"/>
          <w:numId w:val="334"/>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702"/>
        <w:outlineLvl w:val="9"/>
        <w:rPr>
          <w:rFonts w:ascii="Arial" w:hAnsi="Arial" w:cs="Arial"/>
          <w:sz w:val="22"/>
          <w:szCs w:val="22"/>
        </w:rPr>
      </w:pPr>
      <w:r w:rsidRPr="00387D35">
        <w:rPr>
          <w:rFonts w:ascii="Arial" w:hAnsi="Arial" w:cs="Arial"/>
          <w:sz w:val="22"/>
          <w:szCs w:val="22"/>
        </w:rPr>
        <w:t>Counts</w:t>
      </w:r>
    </w:p>
    <w:p w:rsidR="000D618E" w:rsidRPr="00387D35" w:rsidRDefault="000D618E" w:rsidP="00E34738">
      <w:pPr>
        <w:pStyle w:val="Level1"/>
        <w:numPr>
          <w:ilvl w:val="0"/>
          <w:numId w:val="334"/>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702"/>
        <w:outlineLvl w:val="9"/>
        <w:rPr>
          <w:rFonts w:ascii="Arial" w:hAnsi="Arial" w:cs="Arial"/>
          <w:sz w:val="22"/>
          <w:szCs w:val="22"/>
        </w:rPr>
      </w:pPr>
      <w:r w:rsidRPr="00387D35">
        <w:rPr>
          <w:rFonts w:ascii="Arial" w:hAnsi="Arial" w:cs="Arial"/>
          <w:sz w:val="22"/>
          <w:szCs w:val="22"/>
        </w:rPr>
        <w:t>Charge attempted or completed indicator</w:t>
      </w:r>
    </w:p>
    <w:p w:rsidR="000D618E" w:rsidRPr="00387D35" w:rsidRDefault="000D618E" w:rsidP="00E34738">
      <w:pPr>
        <w:pStyle w:val="Level1"/>
        <w:numPr>
          <w:ilvl w:val="0"/>
          <w:numId w:val="334"/>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702"/>
        <w:outlineLvl w:val="9"/>
        <w:rPr>
          <w:rFonts w:ascii="Arial" w:hAnsi="Arial" w:cs="Arial"/>
          <w:sz w:val="22"/>
          <w:szCs w:val="22"/>
        </w:rPr>
      </w:pPr>
      <w:r w:rsidRPr="00387D35">
        <w:rPr>
          <w:rFonts w:ascii="Arial" w:hAnsi="Arial" w:cs="Arial"/>
          <w:sz w:val="22"/>
          <w:szCs w:val="22"/>
        </w:rPr>
        <w:t>Description</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432"/>
        <w:rPr>
          <w:rFonts w:ascii="Arial" w:hAnsi="Arial" w:cs="Arial"/>
          <w:sz w:val="22"/>
          <w:szCs w:val="22"/>
        </w:rPr>
      </w:pPr>
    </w:p>
    <w:p w:rsidR="000D618E" w:rsidRPr="00387D35" w:rsidRDefault="000D618E" w:rsidP="00F46543">
      <w:pPr>
        <w:pStyle w:val="Level5"/>
        <w:numPr>
          <w:ilvl w:val="4"/>
          <w:numId w:val="85"/>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120"/>
        <w:rPr>
          <w:rFonts w:ascii="Arial" w:hAnsi="Arial" w:cs="Arial"/>
          <w:sz w:val="22"/>
          <w:szCs w:val="22"/>
        </w:rPr>
      </w:pPr>
      <w:r w:rsidRPr="00387D35">
        <w:rPr>
          <w:rFonts w:ascii="Arial" w:hAnsi="Arial" w:cs="Arial"/>
          <w:sz w:val="22"/>
          <w:szCs w:val="22"/>
        </w:rPr>
        <w:t>Notification of need for fingerprints to be taken if printing has not occurred.</w:t>
      </w:r>
    </w:p>
    <w:p w:rsidR="000D618E" w:rsidRDefault="000D618E" w:rsidP="00856648">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hanging="432"/>
        <w:rPr>
          <w:rFonts w:ascii="Arial" w:hAnsi="Arial" w:cs="Arial"/>
          <w:sz w:val="22"/>
          <w:szCs w:val="22"/>
        </w:rPr>
      </w:pPr>
    </w:p>
    <w:p w:rsidR="00493460" w:rsidRPr="00387D35" w:rsidRDefault="00493460" w:rsidP="00856648">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hanging="432"/>
        <w:rPr>
          <w:rFonts w:ascii="Arial" w:hAnsi="Arial" w:cs="Arial"/>
          <w:sz w:val="22"/>
          <w:szCs w:val="22"/>
        </w:rPr>
        <w:sectPr w:rsidR="00493460" w:rsidRPr="00387D35">
          <w:pgSz w:w="12240" w:h="15840"/>
          <w:pgMar w:top="1440" w:right="1440" w:bottom="1350" w:left="1440" w:header="1440" w:footer="1350" w:gutter="0"/>
          <w:cols w:space="720"/>
          <w:noEndnote/>
        </w:sectPr>
      </w:pPr>
    </w:p>
    <w:p w:rsidR="000D618E" w:rsidRPr="00387D35" w:rsidRDefault="000D618E" w:rsidP="00F46543">
      <w:pPr>
        <w:pStyle w:val="Level5"/>
        <w:numPr>
          <w:ilvl w:val="4"/>
          <w:numId w:val="85"/>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line="215" w:lineRule="auto"/>
        <w:rPr>
          <w:rFonts w:ascii="Arial" w:hAnsi="Arial" w:cs="Arial"/>
          <w:sz w:val="22"/>
          <w:szCs w:val="22"/>
        </w:rPr>
      </w:pPr>
      <w:r w:rsidRPr="00387D35">
        <w:rPr>
          <w:rFonts w:ascii="Arial" w:hAnsi="Arial" w:cs="Arial"/>
          <w:sz w:val="22"/>
          <w:szCs w:val="22"/>
        </w:rPr>
        <w:lastRenderedPageBreak/>
        <w:t>Accusatory Instrument</w:t>
      </w:r>
      <w:r w:rsidR="000A759E">
        <w:rPr>
          <w:rFonts w:ascii="Arial" w:hAnsi="Arial" w:cs="Arial"/>
          <w:sz w:val="22"/>
          <w:szCs w:val="22"/>
        </w:rPr>
        <w:fldChar w:fldCharType="begin"/>
      </w:r>
      <w:r w:rsidR="000A759E">
        <w:instrText xml:space="preserve"> XE "</w:instrText>
      </w:r>
      <w:r w:rsidR="000A759E" w:rsidRPr="00194BF4">
        <w:rPr>
          <w:rFonts w:ascii="Arial" w:hAnsi="Arial" w:cs="Arial"/>
          <w:sz w:val="22"/>
          <w:szCs w:val="22"/>
        </w:rPr>
        <w:instrText>Accusatory Instrument</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In addition to the requirements specified in CPL</w:t>
      </w:r>
      <w:r w:rsidR="002B537E">
        <w:rPr>
          <w:rFonts w:ascii="Arial" w:hAnsi="Arial" w:cs="Arial"/>
          <w:sz w:val="22"/>
          <w:szCs w:val="22"/>
        </w:rPr>
        <w:t xml:space="preserve"> §</w:t>
      </w:r>
      <w:r w:rsidRPr="00387D35">
        <w:rPr>
          <w:rFonts w:ascii="Arial" w:hAnsi="Arial" w:cs="Arial"/>
          <w:sz w:val="22"/>
          <w:szCs w:val="22"/>
        </w:rPr>
        <w:t xml:space="preserve"> 100.15, an accusatory instrument should include: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6"/>
        <w:numPr>
          <w:ilvl w:val="0"/>
          <w:numId w:val="335"/>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702"/>
        <w:rPr>
          <w:rFonts w:ascii="Arial" w:hAnsi="Arial" w:cs="Arial"/>
          <w:sz w:val="22"/>
          <w:szCs w:val="22"/>
        </w:rPr>
      </w:pPr>
      <w:r w:rsidRPr="00387D35">
        <w:rPr>
          <w:rFonts w:ascii="Arial" w:hAnsi="Arial" w:cs="Arial"/>
          <w:sz w:val="22"/>
          <w:szCs w:val="22"/>
        </w:rPr>
        <w:t>Indicator of juvenile offender status, where applicable</w:t>
      </w:r>
    </w:p>
    <w:p w:rsidR="000D618E" w:rsidRPr="00387D35" w:rsidRDefault="000D618E" w:rsidP="00E34738">
      <w:pPr>
        <w:pStyle w:val="Level6"/>
        <w:numPr>
          <w:ilvl w:val="0"/>
          <w:numId w:val="335"/>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702"/>
        <w:rPr>
          <w:rFonts w:ascii="Arial" w:hAnsi="Arial" w:cs="Arial"/>
          <w:sz w:val="22"/>
          <w:szCs w:val="22"/>
        </w:rPr>
      </w:pPr>
      <w:r w:rsidRPr="00387D35">
        <w:rPr>
          <w:rFonts w:ascii="Arial" w:hAnsi="Arial" w:cs="Arial"/>
          <w:sz w:val="22"/>
          <w:szCs w:val="22"/>
        </w:rPr>
        <w:t>Name of the agency filing the instrument</w:t>
      </w:r>
    </w:p>
    <w:p w:rsidR="000D618E" w:rsidRPr="00387D35" w:rsidRDefault="000D618E" w:rsidP="00E34738">
      <w:pPr>
        <w:pStyle w:val="Level6"/>
        <w:numPr>
          <w:ilvl w:val="0"/>
          <w:numId w:val="335"/>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702"/>
        <w:rPr>
          <w:rFonts w:ascii="Arial" w:hAnsi="Arial" w:cs="Arial"/>
          <w:sz w:val="22"/>
          <w:szCs w:val="22"/>
        </w:rPr>
      </w:pPr>
      <w:r w:rsidRPr="00387D35">
        <w:rPr>
          <w:rFonts w:ascii="Arial" w:hAnsi="Arial" w:cs="Arial"/>
          <w:sz w:val="22"/>
          <w:szCs w:val="22"/>
        </w:rPr>
        <w:t>Filing agency’s case number</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493460"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hanging="432"/>
        <w:rPr>
          <w:rFonts w:ascii="Arial" w:hAnsi="Arial" w:cs="Arial"/>
          <w:bCs/>
          <w:sz w:val="22"/>
          <w:szCs w:val="22"/>
        </w:rPr>
      </w:pPr>
      <w:r w:rsidRPr="00493460">
        <w:rPr>
          <w:rFonts w:ascii="Arial" w:hAnsi="Arial" w:cs="Arial"/>
          <w:bCs/>
          <w:sz w:val="22"/>
          <w:szCs w:val="22"/>
        </w:rPr>
        <w:t>B.</w:t>
      </w:r>
      <w:r w:rsidRPr="00493460">
        <w:rPr>
          <w:rFonts w:ascii="Arial" w:hAnsi="Arial" w:cs="Arial"/>
          <w:bCs/>
          <w:sz w:val="22"/>
          <w:szCs w:val="22"/>
        </w:rPr>
        <w:tab/>
        <w:t xml:space="preserve">Case Processing, Reporting and Sharing Information </w:t>
      </w:r>
      <w:proofErr w:type="gramStart"/>
      <w:r w:rsidRPr="00493460">
        <w:rPr>
          <w:rFonts w:ascii="Arial" w:hAnsi="Arial" w:cs="Arial"/>
          <w:bCs/>
          <w:sz w:val="22"/>
          <w:szCs w:val="22"/>
        </w:rPr>
        <w:t>With</w:t>
      </w:r>
      <w:proofErr w:type="gramEnd"/>
      <w:r w:rsidRPr="00493460">
        <w:rPr>
          <w:rFonts w:ascii="Arial" w:hAnsi="Arial" w:cs="Arial"/>
          <w:bCs/>
          <w:sz w:val="22"/>
          <w:szCs w:val="22"/>
        </w:rPr>
        <w:t xml:space="preserve"> Other Criminal Justice Agencies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p>
    <w:p w:rsidR="000D618E" w:rsidRPr="00387D35" w:rsidRDefault="000D618E" w:rsidP="00E34738">
      <w:pPr>
        <w:pStyle w:val="Level1"/>
        <w:numPr>
          <w:ilvl w:val="0"/>
          <w:numId w:val="422"/>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line="215" w:lineRule="auto"/>
        <w:rPr>
          <w:rFonts w:ascii="Arial" w:hAnsi="Arial" w:cs="Arial"/>
          <w:sz w:val="22"/>
          <w:szCs w:val="22"/>
        </w:rPr>
      </w:pPr>
      <w:bookmarkStart w:id="111" w:name="_Toc447145842"/>
      <w:r w:rsidRPr="00387D35">
        <w:rPr>
          <w:rFonts w:ascii="Arial" w:hAnsi="Arial" w:cs="Arial"/>
          <w:sz w:val="22"/>
          <w:szCs w:val="22"/>
          <w:u w:val="single"/>
        </w:rPr>
        <w:t>Prosecutor Actions</w:t>
      </w:r>
      <w:bookmarkEnd w:id="111"/>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line="215" w:lineRule="auto"/>
        <w:ind w:left="1296"/>
        <w:rPr>
          <w:rFonts w:ascii="Arial" w:hAnsi="Arial" w:cs="Arial"/>
          <w:sz w:val="22"/>
          <w:szCs w:val="22"/>
        </w:rPr>
      </w:pPr>
    </w:p>
    <w:p w:rsidR="000D618E" w:rsidRPr="00387D35" w:rsidRDefault="000D618E" w:rsidP="00F46543">
      <w:pPr>
        <w:pStyle w:val="Level5"/>
        <w:numPr>
          <w:ilvl w:val="4"/>
          <w:numId w:val="87"/>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Use the court assigned case number to identify a case when sharing information or reporting to other agencies.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5"/>
        <w:numPr>
          <w:ilvl w:val="4"/>
          <w:numId w:val="87"/>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Include the key identifiers needed to associate information to the arrest on the DCJS Criminal History Report</w:t>
      </w:r>
      <w:r w:rsidR="001F03A9">
        <w:rPr>
          <w:rFonts w:ascii="Arial" w:hAnsi="Arial" w:cs="Arial"/>
          <w:sz w:val="22"/>
          <w:szCs w:val="22"/>
        </w:rPr>
        <w:fldChar w:fldCharType="begin"/>
      </w:r>
      <w:r w:rsidR="001F03A9">
        <w:instrText xml:space="preserve"> XE "</w:instrText>
      </w:r>
      <w:r w:rsidR="001F03A9" w:rsidRPr="00165DC2">
        <w:rPr>
          <w:rFonts w:ascii="Arial" w:hAnsi="Arial" w:cs="Arial"/>
          <w:sz w:val="22"/>
          <w:szCs w:val="22"/>
        </w:rPr>
        <w:instrText>DCJS Criminal History Report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w:t>
      </w:r>
      <w:proofErr w:type="spellStart"/>
      <w:r w:rsidRPr="00387D35">
        <w:rPr>
          <w:rFonts w:ascii="Arial" w:hAnsi="Arial" w:cs="Arial"/>
          <w:sz w:val="22"/>
          <w:szCs w:val="22"/>
        </w:rPr>
        <w:t>rapsheet</w:t>
      </w:r>
      <w:proofErr w:type="spellEnd"/>
      <w:r w:rsidRPr="00387D35">
        <w:rPr>
          <w:rFonts w:ascii="Arial" w:hAnsi="Arial" w:cs="Arial"/>
          <w:sz w:val="22"/>
          <w:szCs w:val="22"/>
        </w:rPr>
        <w:t>) when reporting or sharing information between the grand jury and courts.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5"/>
        <w:numPr>
          <w:ilvl w:val="4"/>
          <w:numId w:val="87"/>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Monitor and take action, when necessary, to obtain the key identifiers and case numbers.  This should be ongoing throughout the life of the case.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5"/>
        <w:numPr>
          <w:ilvl w:val="4"/>
          <w:numId w:val="87"/>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Report to the court the evolution of charges from arrest through closure, including reductions, deletions, modifications and additions.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5"/>
        <w:numPr>
          <w:ilvl w:val="4"/>
          <w:numId w:val="87"/>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Include the section of law under which a dismissal occurs on the record in order to determine if the dismissal is eligible for sealing.</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296"/>
        <w:rPr>
          <w:rFonts w:ascii="Arial" w:hAnsi="Arial" w:cs="Arial"/>
          <w:sz w:val="22"/>
          <w:szCs w:val="22"/>
        </w:rPr>
      </w:pPr>
    </w:p>
    <w:p w:rsidR="000D618E" w:rsidRDefault="000D618E" w:rsidP="00F46543">
      <w:pPr>
        <w:pStyle w:val="Level5"/>
        <w:numPr>
          <w:ilvl w:val="4"/>
          <w:numId w:val="87"/>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Use the local court Divestiture Form</w:t>
      </w:r>
      <w:r w:rsidR="001F03A9">
        <w:rPr>
          <w:rFonts w:ascii="Arial" w:hAnsi="Arial" w:cs="Arial"/>
          <w:sz w:val="22"/>
          <w:szCs w:val="22"/>
        </w:rPr>
        <w:fldChar w:fldCharType="begin"/>
      </w:r>
      <w:r w:rsidR="001F03A9">
        <w:instrText xml:space="preserve"> XE "</w:instrText>
      </w:r>
      <w:r w:rsidR="001F03A9" w:rsidRPr="00BA3625">
        <w:rPr>
          <w:rFonts w:ascii="Arial" w:hAnsi="Arial" w:cs="Arial"/>
          <w:sz w:val="22"/>
          <w:szCs w:val="22"/>
        </w:rPr>
        <w:instrText>Divestiture Form</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which is passed to the prosecutor from the court holding the case for the Grand Jury or transferring the case to the Superior Court.  These forms include identifiers and additional information the courts require to process information. </w:t>
      </w:r>
    </w:p>
    <w:p w:rsidR="006F4B80" w:rsidRDefault="006F4B80" w:rsidP="006F4B80">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6F4B80" w:rsidRPr="00387D35" w:rsidRDefault="006F4B80" w:rsidP="006F4B80">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Pr>
          <w:rFonts w:ascii="Arial" w:hAnsi="Arial" w:cs="Arial"/>
          <w:sz w:val="22"/>
          <w:szCs w:val="22"/>
        </w:rPr>
        <w:t>NOTE:  The use of the Divestiture Form</w:t>
      </w:r>
      <w:r w:rsidR="001F03A9">
        <w:rPr>
          <w:rFonts w:ascii="Arial" w:hAnsi="Arial" w:cs="Arial"/>
          <w:sz w:val="22"/>
          <w:szCs w:val="22"/>
        </w:rPr>
        <w:fldChar w:fldCharType="begin"/>
      </w:r>
      <w:r w:rsidR="001F03A9">
        <w:instrText xml:space="preserve"> XE "</w:instrText>
      </w:r>
      <w:r w:rsidR="001F03A9" w:rsidRPr="00BA3625">
        <w:rPr>
          <w:rFonts w:ascii="Arial" w:hAnsi="Arial" w:cs="Arial"/>
          <w:sz w:val="22"/>
          <w:szCs w:val="22"/>
        </w:rPr>
        <w:instrText>Divestiture Form</w:instrText>
      </w:r>
      <w:r w:rsidR="001F03A9">
        <w:instrText xml:space="preserve">" </w:instrText>
      </w:r>
      <w:r w:rsidR="001F03A9">
        <w:rPr>
          <w:rFonts w:ascii="Arial" w:hAnsi="Arial" w:cs="Arial"/>
          <w:sz w:val="22"/>
          <w:szCs w:val="22"/>
        </w:rPr>
        <w:fldChar w:fldCharType="end"/>
      </w:r>
      <w:r>
        <w:rPr>
          <w:rFonts w:ascii="Arial" w:hAnsi="Arial" w:cs="Arial"/>
          <w:sz w:val="22"/>
          <w:szCs w:val="22"/>
        </w:rPr>
        <w:t xml:space="preserve"> may vary depending upon each local criminal court</w:t>
      </w:r>
      <w:r w:rsidR="00844C3C">
        <w:rPr>
          <w:rFonts w:ascii="Arial" w:hAnsi="Arial" w:cs="Arial"/>
          <w:sz w:val="22"/>
          <w:szCs w:val="22"/>
        </w:rPr>
        <w:t>’s</w:t>
      </w:r>
      <w:r>
        <w:rPr>
          <w:rFonts w:ascii="Arial" w:hAnsi="Arial" w:cs="Arial"/>
          <w:sz w:val="22"/>
          <w:szCs w:val="22"/>
        </w:rPr>
        <w:t xml:space="preserve"> practices and </w:t>
      </w:r>
      <w:r w:rsidR="00844C3C">
        <w:rPr>
          <w:rFonts w:ascii="Arial" w:hAnsi="Arial" w:cs="Arial"/>
          <w:sz w:val="22"/>
          <w:szCs w:val="22"/>
        </w:rPr>
        <w:t xml:space="preserve">its </w:t>
      </w:r>
      <w:r>
        <w:rPr>
          <w:rFonts w:ascii="Arial" w:hAnsi="Arial" w:cs="Arial"/>
          <w:sz w:val="22"/>
          <w:szCs w:val="22"/>
        </w:rPr>
        <w:t>relationship with the District Attorney’s Office.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432"/>
        <w:rPr>
          <w:rFonts w:ascii="Arial" w:hAnsi="Arial" w:cs="Arial"/>
          <w:sz w:val="22"/>
          <w:szCs w:val="22"/>
        </w:rPr>
      </w:pPr>
    </w:p>
    <w:p w:rsidR="000D618E" w:rsidRPr="00387D35" w:rsidRDefault="000D618E" w:rsidP="00F46543">
      <w:pPr>
        <w:pStyle w:val="Level4"/>
        <w:numPr>
          <w:ilvl w:val="3"/>
          <w:numId w:val="87"/>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line="215" w:lineRule="auto"/>
        <w:rPr>
          <w:rFonts w:ascii="Arial" w:hAnsi="Arial" w:cs="Arial"/>
          <w:sz w:val="22"/>
          <w:szCs w:val="22"/>
          <w:u w:val="single"/>
        </w:rPr>
      </w:pPr>
      <w:r w:rsidRPr="00387D35">
        <w:rPr>
          <w:rFonts w:ascii="Arial" w:hAnsi="Arial" w:cs="Arial"/>
          <w:sz w:val="22"/>
          <w:szCs w:val="22"/>
          <w:u w:val="single"/>
        </w:rPr>
        <w:t>Documents to be Provided to Other Criminal Justice Agencies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line="215" w:lineRule="auto"/>
        <w:rPr>
          <w:rFonts w:ascii="Arial" w:hAnsi="Arial" w:cs="Arial"/>
          <w:sz w:val="22"/>
          <w:szCs w:val="22"/>
        </w:rPr>
      </w:pPr>
    </w:p>
    <w:p w:rsidR="000D618E" w:rsidRPr="00387D35" w:rsidRDefault="000D618E" w:rsidP="00F46543">
      <w:pPr>
        <w:pStyle w:val="Level1"/>
        <w:numPr>
          <w:ilvl w:val="0"/>
          <w:numId w:val="88"/>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12" w:name="_Toc447145843"/>
      <w:r w:rsidRPr="00387D35">
        <w:rPr>
          <w:rFonts w:ascii="Arial" w:hAnsi="Arial" w:cs="Arial"/>
          <w:sz w:val="22"/>
          <w:szCs w:val="22"/>
        </w:rPr>
        <w:t xml:space="preserve">Criminal Procedure Law </w:t>
      </w:r>
      <w:r w:rsidR="002B537E">
        <w:rPr>
          <w:rFonts w:ascii="Arial" w:hAnsi="Arial" w:cs="Arial"/>
          <w:sz w:val="22"/>
          <w:szCs w:val="22"/>
        </w:rPr>
        <w:t xml:space="preserve">§ </w:t>
      </w:r>
      <w:r w:rsidRPr="00387D35">
        <w:rPr>
          <w:rFonts w:ascii="Arial" w:hAnsi="Arial" w:cs="Arial"/>
          <w:sz w:val="22"/>
          <w:szCs w:val="22"/>
        </w:rPr>
        <w:t>160.50 Seal Order for Decline to Prosecute Cases:  Forward to arresting agency and</w:t>
      </w:r>
      <w:r w:rsidR="008064B8" w:rsidRPr="008064B8">
        <w:t xml:space="preserve"> </w:t>
      </w:r>
      <w:r w:rsidR="008064B8" w:rsidRPr="008064B8">
        <w:rPr>
          <w:rFonts w:ascii="Arial" w:hAnsi="Arial" w:cs="Arial"/>
          <w:sz w:val="22"/>
          <w:szCs w:val="22"/>
        </w:rPr>
        <w:t>the</w:t>
      </w:r>
      <w:r w:rsidR="005B35B0">
        <w:rPr>
          <w:rFonts w:ascii="Arial" w:hAnsi="Arial" w:cs="Arial"/>
          <w:sz w:val="22"/>
          <w:szCs w:val="22"/>
        </w:rPr>
        <w:t xml:space="preserve"> </w:t>
      </w:r>
      <w:r w:rsidR="00CB42B0">
        <w:rPr>
          <w:rFonts w:ascii="Arial" w:hAnsi="Arial" w:cs="Arial"/>
          <w:sz w:val="22"/>
          <w:szCs w:val="22"/>
        </w:rPr>
        <w:t>c</w:t>
      </w:r>
      <w:r w:rsidR="008064B8" w:rsidRPr="008064B8">
        <w:rPr>
          <w:rFonts w:ascii="Arial" w:hAnsi="Arial" w:cs="Arial"/>
          <w:sz w:val="22"/>
          <w:szCs w:val="22"/>
        </w:rPr>
        <w:t>ourts, Office of Court Administration</w:t>
      </w:r>
      <w:r w:rsidR="001F03A9">
        <w:rPr>
          <w:rFonts w:ascii="Arial" w:hAnsi="Arial" w:cs="Arial"/>
          <w:sz w:val="22"/>
          <w:szCs w:val="22"/>
        </w:rPr>
        <w:fldChar w:fldCharType="begin"/>
      </w:r>
      <w:r w:rsidR="001F03A9">
        <w:instrText xml:space="preserve"> XE "</w:instrText>
      </w:r>
      <w:r w:rsidR="001F03A9" w:rsidRPr="00993E89">
        <w:rPr>
          <w:rFonts w:ascii="Arial" w:hAnsi="Arial" w:cs="Arial"/>
          <w:sz w:val="22"/>
          <w:szCs w:val="22"/>
        </w:rPr>
        <w:instrText>Office of Court Administration</w:instrText>
      </w:r>
      <w:r w:rsidR="001F03A9">
        <w:instrText xml:space="preserve">" </w:instrText>
      </w:r>
      <w:r w:rsidR="001F03A9">
        <w:rPr>
          <w:rFonts w:ascii="Arial" w:hAnsi="Arial" w:cs="Arial"/>
          <w:sz w:val="22"/>
          <w:szCs w:val="22"/>
        </w:rPr>
        <w:fldChar w:fldCharType="end"/>
      </w:r>
      <w:r w:rsidR="008064B8" w:rsidRPr="008064B8">
        <w:rPr>
          <w:rFonts w:ascii="Arial" w:hAnsi="Arial" w:cs="Arial"/>
          <w:sz w:val="22"/>
          <w:szCs w:val="22"/>
        </w:rPr>
        <w:t xml:space="preserve"> or DCJS.  Beginning in late 2015, the courts directly or the Office of Court Administration (OCA)</w:t>
      </w:r>
      <w:r w:rsidR="005F4DBD">
        <w:rPr>
          <w:rFonts w:ascii="Arial" w:hAnsi="Arial" w:cs="Arial"/>
          <w:sz w:val="22"/>
          <w:szCs w:val="22"/>
        </w:rPr>
        <w:t>,</w:t>
      </w:r>
      <w:r w:rsidR="008064B8" w:rsidRPr="008064B8">
        <w:rPr>
          <w:rFonts w:ascii="Arial" w:hAnsi="Arial" w:cs="Arial"/>
          <w:sz w:val="22"/>
          <w:szCs w:val="22"/>
        </w:rPr>
        <w:t xml:space="preserve"> have been entering decline to prosecutes electronically and forwarding them to DCJS.  This ensures that the </w:t>
      </w:r>
      <w:proofErr w:type="spellStart"/>
      <w:r w:rsidR="008064B8" w:rsidRPr="008064B8">
        <w:rPr>
          <w:rFonts w:ascii="Arial" w:hAnsi="Arial" w:cs="Arial"/>
          <w:sz w:val="22"/>
          <w:szCs w:val="22"/>
        </w:rPr>
        <w:t>undocketed</w:t>
      </w:r>
      <w:proofErr w:type="spellEnd"/>
      <w:r w:rsidR="008064B8" w:rsidRPr="008064B8">
        <w:rPr>
          <w:rFonts w:ascii="Arial" w:hAnsi="Arial" w:cs="Arial"/>
          <w:sz w:val="22"/>
          <w:szCs w:val="22"/>
        </w:rPr>
        <w:t xml:space="preserve"> arrest is sealed at the court.  DCJS staff now forward these documents to OCA if a hard copy is transmitted to DCJS.</w:t>
      </w:r>
      <w:bookmarkEnd w:id="112"/>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1"/>
        <w:numPr>
          <w:ilvl w:val="0"/>
          <w:numId w:val="89"/>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13" w:name="_Toc447145844"/>
      <w:r w:rsidRPr="00387D35">
        <w:rPr>
          <w:rFonts w:ascii="Arial" w:hAnsi="Arial" w:cs="Arial"/>
          <w:sz w:val="22"/>
          <w:szCs w:val="22"/>
        </w:rPr>
        <w:t>Local Court Divestiture Form</w:t>
      </w:r>
      <w:r w:rsidR="001F03A9">
        <w:rPr>
          <w:rFonts w:ascii="Arial" w:hAnsi="Arial" w:cs="Arial"/>
          <w:sz w:val="22"/>
          <w:szCs w:val="22"/>
        </w:rPr>
        <w:fldChar w:fldCharType="begin"/>
      </w:r>
      <w:r w:rsidR="001F03A9">
        <w:instrText xml:space="preserve"> XE "</w:instrText>
      </w:r>
      <w:r w:rsidR="001F03A9" w:rsidRPr="00BA3625">
        <w:rPr>
          <w:rFonts w:ascii="Arial" w:hAnsi="Arial" w:cs="Arial"/>
          <w:sz w:val="22"/>
          <w:szCs w:val="22"/>
        </w:rPr>
        <w:instrText>Divestiture Form</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(s) pertaining to the SCI or Indictment charges:  Forward to the superior court.</w:t>
      </w:r>
      <w:bookmarkEnd w:id="113"/>
      <w:r w:rsidRPr="00387D35">
        <w:rPr>
          <w:rFonts w:ascii="Arial" w:hAnsi="Arial" w:cs="Arial"/>
          <w:sz w:val="22"/>
          <w:szCs w:val="22"/>
        </w:rPr>
        <w:t xml:space="preserve">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1"/>
        <w:numPr>
          <w:ilvl w:val="0"/>
          <w:numId w:val="90"/>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14" w:name="_Toc447145845"/>
      <w:r w:rsidRPr="00387D35">
        <w:rPr>
          <w:rFonts w:ascii="Arial" w:hAnsi="Arial" w:cs="Arial"/>
          <w:sz w:val="22"/>
          <w:szCs w:val="22"/>
        </w:rPr>
        <w:t xml:space="preserve">Plea Agreement:  Forward to the courts with cases involved in the </w:t>
      </w:r>
      <w:r w:rsidRPr="00387D35">
        <w:rPr>
          <w:rFonts w:ascii="Arial" w:hAnsi="Arial" w:cs="Arial"/>
          <w:sz w:val="22"/>
          <w:szCs w:val="22"/>
        </w:rPr>
        <w:lastRenderedPageBreak/>
        <w:t>agreement.</w:t>
      </w:r>
      <w:bookmarkEnd w:id="114"/>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1"/>
        <w:numPr>
          <w:ilvl w:val="0"/>
          <w:numId w:val="9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15" w:name="_Toc447145846"/>
      <w:r w:rsidRPr="00387D35">
        <w:rPr>
          <w:rFonts w:ascii="Arial" w:hAnsi="Arial" w:cs="Arial"/>
          <w:sz w:val="22"/>
          <w:szCs w:val="22"/>
        </w:rPr>
        <w:t>List of Charges “Held or Waived for the Action of the Grand Jury” by local courts which are not included in the Indictment:  Forward to the superior court.</w:t>
      </w:r>
      <w:bookmarkEnd w:id="115"/>
      <w:r w:rsidRPr="00387D35">
        <w:rPr>
          <w:rFonts w:ascii="Arial" w:hAnsi="Arial" w:cs="Arial"/>
          <w:sz w:val="22"/>
          <w:szCs w:val="22"/>
        </w:rPr>
        <w:t xml:space="preserve"> </w:t>
      </w:r>
    </w:p>
    <w:p w:rsidR="000D618E" w:rsidRDefault="000D618E" w:rsidP="005B35B0">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120"/>
        <w:ind w:left="1728" w:hanging="432"/>
        <w:rPr>
          <w:rFonts w:ascii="Arial" w:hAnsi="Arial" w:cs="Arial"/>
          <w:sz w:val="22"/>
          <w:szCs w:val="22"/>
        </w:rPr>
      </w:pPr>
    </w:p>
    <w:p w:rsidR="000D618E" w:rsidRPr="00387D35" w:rsidRDefault="005B35B0" w:rsidP="00F46543">
      <w:pPr>
        <w:pStyle w:val="Level1"/>
        <w:numPr>
          <w:ilvl w:val="0"/>
          <w:numId w:val="92"/>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16" w:name="_Toc447145847"/>
      <w:r>
        <w:rPr>
          <w:rFonts w:ascii="Arial" w:hAnsi="Arial" w:cs="Arial"/>
          <w:sz w:val="22"/>
          <w:szCs w:val="22"/>
        </w:rPr>
        <w:t>M</w:t>
      </w:r>
      <w:r w:rsidR="000D618E" w:rsidRPr="00387D35">
        <w:rPr>
          <w:rFonts w:ascii="Arial" w:hAnsi="Arial" w:cs="Arial"/>
          <w:sz w:val="22"/>
          <w:szCs w:val="22"/>
        </w:rPr>
        <w:t>onthly Case Status Report:  Forward to the appropriate court(s).</w:t>
      </w:r>
      <w:bookmarkEnd w:id="116"/>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864"/>
        <w:rPr>
          <w:rFonts w:ascii="Arial" w:hAnsi="Arial" w:cs="Arial"/>
          <w:sz w:val="22"/>
          <w:szCs w:val="22"/>
        </w:rPr>
      </w:pPr>
    </w:p>
    <w:p w:rsidR="000D618E" w:rsidRPr="00387D35" w:rsidRDefault="000D618E" w:rsidP="00F46543">
      <w:pPr>
        <w:pStyle w:val="Level1"/>
        <w:numPr>
          <w:ilvl w:val="0"/>
          <w:numId w:val="93"/>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17" w:name="_Toc447145848"/>
      <w:r w:rsidRPr="00387D35">
        <w:rPr>
          <w:rFonts w:ascii="Arial" w:hAnsi="Arial" w:cs="Arial"/>
          <w:sz w:val="22"/>
          <w:szCs w:val="22"/>
        </w:rPr>
        <w:t xml:space="preserve">Reveal Order, a request to receive an unsealed </w:t>
      </w:r>
      <w:proofErr w:type="spellStart"/>
      <w:r w:rsidRPr="00387D35">
        <w:rPr>
          <w:rFonts w:ascii="Arial" w:hAnsi="Arial" w:cs="Arial"/>
          <w:sz w:val="22"/>
          <w:szCs w:val="22"/>
        </w:rPr>
        <w:t>rapsheet</w:t>
      </w:r>
      <w:proofErr w:type="spellEnd"/>
      <w:r w:rsidRPr="00387D35">
        <w:rPr>
          <w:rFonts w:ascii="Arial" w:hAnsi="Arial" w:cs="Arial"/>
          <w:sz w:val="22"/>
          <w:szCs w:val="22"/>
        </w:rPr>
        <w:t>:  Forward to New York State Division of Criminal Justice Services</w:t>
      </w:r>
      <w:r w:rsidR="001F03A9">
        <w:rPr>
          <w:rFonts w:ascii="Arial" w:hAnsi="Arial" w:cs="Arial"/>
          <w:sz w:val="22"/>
          <w:szCs w:val="22"/>
        </w:rPr>
        <w:fldChar w:fldCharType="begin"/>
      </w:r>
      <w:r w:rsidR="001F03A9">
        <w:instrText xml:space="preserve"> XE "</w:instrText>
      </w:r>
      <w:r w:rsidR="001F03A9" w:rsidRPr="00294C44">
        <w:rPr>
          <w:rFonts w:ascii="Arial" w:hAnsi="Arial" w:cs="Arial"/>
          <w:sz w:val="22"/>
          <w:szCs w:val="22"/>
        </w:rPr>
        <w:instrText>New York State Division of Criminal Justice Services</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Office of </w:t>
      </w:r>
      <w:r w:rsidR="005F4DBD">
        <w:rPr>
          <w:rFonts w:ascii="Arial" w:hAnsi="Arial" w:cs="Arial"/>
          <w:sz w:val="22"/>
          <w:szCs w:val="22"/>
        </w:rPr>
        <w:t>Criminal Justice Records</w:t>
      </w:r>
      <w:r w:rsidR="008064B8" w:rsidRPr="008064B8">
        <w:rPr>
          <w:rFonts w:ascii="Arial" w:hAnsi="Arial" w:cs="Arial"/>
          <w:sz w:val="22"/>
          <w:szCs w:val="22"/>
        </w:rPr>
        <w:t>, Alfred E. Smith Building</w:t>
      </w:r>
      <w:r w:rsidR="005F379C">
        <w:rPr>
          <w:rFonts w:ascii="Arial" w:hAnsi="Arial" w:cs="Arial"/>
          <w:sz w:val="22"/>
          <w:szCs w:val="22"/>
        </w:rPr>
        <w:t>,</w:t>
      </w:r>
      <w:r w:rsidR="00BE3603">
        <w:rPr>
          <w:rFonts w:ascii="Arial" w:hAnsi="Arial" w:cs="Arial"/>
          <w:sz w:val="22"/>
          <w:szCs w:val="22"/>
        </w:rPr>
        <w:t xml:space="preserve"> </w:t>
      </w:r>
      <w:proofErr w:type="gramStart"/>
      <w:r w:rsidR="00BE3603">
        <w:rPr>
          <w:rFonts w:ascii="Arial" w:hAnsi="Arial" w:cs="Arial"/>
          <w:sz w:val="22"/>
          <w:szCs w:val="22"/>
        </w:rPr>
        <w:t>80</w:t>
      </w:r>
      <w:proofErr w:type="gramEnd"/>
      <w:r w:rsidR="00BE3603">
        <w:rPr>
          <w:rFonts w:ascii="Arial" w:hAnsi="Arial" w:cs="Arial"/>
          <w:sz w:val="22"/>
          <w:szCs w:val="22"/>
        </w:rPr>
        <w:t xml:space="preserve"> </w:t>
      </w:r>
      <w:r w:rsidR="008064B8" w:rsidRPr="008064B8">
        <w:rPr>
          <w:rFonts w:ascii="Arial" w:hAnsi="Arial" w:cs="Arial"/>
          <w:sz w:val="22"/>
          <w:szCs w:val="22"/>
        </w:rPr>
        <w:t>South Swan St.</w:t>
      </w:r>
      <w:r w:rsidR="00FB6FD0">
        <w:rPr>
          <w:rFonts w:ascii="Arial" w:hAnsi="Arial" w:cs="Arial"/>
          <w:sz w:val="22"/>
          <w:szCs w:val="22"/>
        </w:rPr>
        <w:t>,</w:t>
      </w:r>
      <w:r w:rsidR="008064B8" w:rsidRPr="008064B8">
        <w:rPr>
          <w:rFonts w:ascii="Arial" w:hAnsi="Arial" w:cs="Arial"/>
          <w:sz w:val="22"/>
          <w:szCs w:val="22"/>
        </w:rPr>
        <w:t xml:space="preserve"> Albany, New York 12210.</w:t>
      </w:r>
      <w:bookmarkEnd w:id="117"/>
      <w:r w:rsidR="005F4DBD">
        <w:rPr>
          <w:rFonts w:ascii="Arial" w:hAnsi="Arial" w:cs="Arial"/>
          <w:sz w:val="22"/>
          <w:szCs w:val="22"/>
        </w:rPr>
        <w:t xml:space="preserve">  A judicial subpoena is necessary.</w:t>
      </w:r>
    </w:p>
    <w:p w:rsidR="000D618E"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586A47" w:rsidRPr="00387D35" w:rsidRDefault="00586A47">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0D618E" w:rsidRPr="00387D35" w:rsidRDefault="000D618E" w:rsidP="00E34738">
      <w:pPr>
        <w:pStyle w:val="Level1"/>
        <w:numPr>
          <w:ilvl w:val="0"/>
          <w:numId w:val="423"/>
        </w:numPr>
        <w:tabs>
          <w:tab w:val="left" w:pos="0"/>
          <w:tab w:val="left" w:pos="432"/>
          <w:tab w:val="left" w:pos="900"/>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540"/>
        <w:rPr>
          <w:rFonts w:ascii="Arial" w:hAnsi="Arial" w:cs="Arial"/>
          <w:sz w:val="22"/>
          <w:szCs w:val="22"/>
        </w:rPr>
      </w:pPr>
      <w:bookmarkStart w:id="118" w:name="_Toc447145849"/>
      <w:r w:rsidRPr="00387D35">
        <w:rPr>
          <w:rFonts w:ascii="Arial" w:hAnsi="Arial" w:cs="Arial"/>
          <w:sz w:val="22"/>
          <w:szCs w:val="22"/>
        </w:rPr>
        <w:t>Standard Practices Regarding Criminal Case Processing</w:t>
      </w:r>
      <w:bookmarkEnd w:id="118"/>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3"/>
        <w:numPr>
          <w:ilvl w:val="2"/>
          <w:numId w:val="95"/>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bookmarkStart w:id="119" w:name="_Toc447145850"/>
      <w:r w:rsidRPr="00387D35">
        <w:rPr>
          <w:rFonts w:ascii="Arial" w:hAnsi="Arial" w:cs="Arial"/>
          <w:sz w:val="22"/>
          <w:szCs w:val="22"/>
        </w:rPr>
        <w:t>Closure of the Entire Case or Specific Charges</w:t>
      </w:r>
      <w:bookmarkEnd w:id="119"/>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296"/>
        <w:rPr>
          <w:rFonts w:ascii="Arial" w:hAnsi="Arial" w:cs="Arial"/>
          <w:sz w:val="22"/>
          <w:szCs w:val="22"/>
        </w:rPr>
      </w:pPr>
    </w:p>
    <w:p w:rsidR="000D618E" w:rsidRPr="00493460" w:rsidRDefault="000D618E" w:rsidP="00F46543">
      <w:pPr>
        <w:pStyle w:val="Level4"/>
        <w:numPr>
          <w:ilvl w:val="3"/>
          <w:numId w:val="96"/>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493460">
        <w:rPr>
          <w:rFonts w:ascii="Arial" w:hAnsi="Arial" w:cs="Arial"/>
          <w:sz w:val="22"/>
          <w:szCs w:val="22"/>
        </w:rPr>
        <w:t>Declining to Prosecute a Case Prior to Arraignment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 xml:space="preserve">Authority:  Criminal Procedure Law </w:t>
      </w:r>
      <w:r w:rsidR="005F4DBD">
        <w:rPr>
          <w:rFonts w:ascii="Arial" w:hAnsi="Arial" w:cs="Arial"/>
          <w:sz w:val="22"/>
          <w:szCs w:val="22"/>
        </w:rPr>
        <w:t>§</w:t>
      </w:r>
      <w:r w:rsidR="002B537E">
        <w:rPr>
          <w:rFonts w:ascii="Arial" w:hAnsi="Arial" w:cs="Arial"/>
          <w:sz w:val="22"/>
          <w:szCs w:val="22"/>
        </w:rPr>
        <w:t xml:space="preserve"> </w:t>
      </w:r>
      <w:r w:rsidRPr="00387D35">
        <w:rPr>
          <w:rFonts w:ascii="Arial" w:hAnsi="Arial" w:cs="Arial"/>
          <w:sz w:val="22"/>
          <w:szCs w:val="22"/>
        </w:rPr>
        <w:t>160.50(3</w:t>
      </w:r>
      <w:proofErr w:type="gramStart"/>
      <w:r w:rsidRPr="00387D35">
        <w:rPr>
          <w:rFonts w:ascii="Arial" w:hAnsi="Arial" w:cs="Arial"/>
          <w:sz w:val="22"/>
          <w:szCs w:val="22"/>
        </w:rPr>
        <w:t>)(</w:t>
      </w:r>
      <w:proofErr w:type="spellStart"/>
      <w:proofErr w:type="gramEnd"/>
      <w:r w:rsidRPr="00387D35">
        <w:rPr>
          <w:rFonts w:ascii="Arial" w:hAnsi="Arial" w:cs="Arial"/>
          <w:sz w:val="22"/>
          <w:szCs w:val="22"/>
        </w:rPr>
        <w:t>i</w:t>
      </w:r>
      <w:proofErr w:type="spellEnd"/>
      <w:r w:rsidRPr="00387D35">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493460" w:rsidRDefault="008064B8" w:rsidP="00F46543">
      <w:pPr>
        <w:pStyle w:val="Level5"/>
        <w:numPr>
          <w:ilvl w:val="4"/>
          <w:numId w:val="97"/>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120"/>
        <w:rPr>
          <w:rFonts w:ascii="Arial" w:hAnsi="Arial" w:cs="Arial"/>
          <w:sz w:val="22"/>
          <w:szCs w:val="22"/>
        </w:rPr>
      </w:pPr>
      <w:r w:rsidRPr="00493460">
        <w:rPr>
          <w:rFonts w:ascii="Arial" w:hAnsi="Arial" w:cs="Arial"/>
          <w:sz w:val="22"/>
          <w:szCs w:val="22"/>
        </w:rPr>
        <w:t>Forward the seal order to the courts,</w:t>
      </w:r>
      <w:r w:rsidR="00493460">
        <w:rPr>
          <w:rFonts w:ascii="Arial" w:hAnsi="Arial" w:cs="Arial"/>
          <w:sz w:val="22"/>
          <w:szCs w:val="22"/>
        </w:rPr>
        <w:t xml:space="preserve"> the</w:t>
      </w:r>
      <w:r w:rsidRPr="00493460">
        <w:rPr>
          <w:rFonts w:ascii="Arial" w:hAnsi="Arial" w:cs="Arial"/>
          <w:sz w:val="22"/>
          <w:szCs w:val="22"/>
        </w:rPr>
        <w:t xml:space="preserve"> Office of Court Administration</w:t>
      </w:r>
      <w:r w:rsidR="001F03A9">
        <w:rPr>
          <w:rFonts w:ascii="Arial" w:hAnsi="Arial" w:cs="Arial"/>
          <w:sz w:val="22"/>
          <w:szCs w:val="22"/>
        </w:rPr>
        <w:fldChar w:fldCharType="begin"/>
      </w:r>
      <w:r w:rsidR="001F03A9">
        <w:instrText xml:space="preserve"> XE "</w:instrText>
      </w:r>
      <w:r w:rsidR="001F03A9" w:rsidRPr="00993E89">
        <w:rPr>
          <w:rFonts w:ascii="Arial" w:hAnsi="Arial" w:cs="Arial"/>
          <w:sz w:val="22"/>
          <w:szCs w:val="22"/>
        </w:rPr>
        <w:instrText>Office of Court Administration</w:instrText>
      </w:r>
      <w:r w:rsidR="001F03A9">
        <w:instrText xml:space="preserve">" </w:instrText>
      </w:r>
      <w:r w:rsidR="001F03A9">
        <w:rPr>
          <w:rFonts w:ascii="Arial" w:hAnsi="Arial" w:cs="Arial"/>
          <w:sz w:val="22"/>
          <w:szCs w:val="22"/>
        </w:rPr>
        <w:fldChar w:fldCharType="end"/>
      </w:r>
      <w:r w:rsidR="00493460">
        <w:rPr>
          <w:rFonts w:ascii="Arial" w:hAnsi="Arial" w:cs="Arial"/>
          <w:sz w:val="22"/>
          <w:szCs w:val="22"/>
        </w:rPr>
        <w:t xml:space="preserve"> (OCA)</w:t>
      </w:r>
      <w:r w:rsidRPr="00493460">
        <w:rPr>
          <w:rFonts w:ascii="Arial" w:hAnsi="Arial" w:cs="Arial"/>
          <w:sz w:val="22"/>
          <w:szCs w:val="22"/>
        </w:rPr>
        <w:t xml:space="preserve"> or DCJS.  Beginning in late 201</w:t>
      </w:r>
      <w:r w:rsidR="005B35B0" w:rsidRPr="00493460">
        <w:rPr>
          <w:rFonts w:ascii="Arial" w:hAnsi="Arial" w:cs="Arial"/>
          <w:sz w:val="22"/>
          <w:szCs w:val="22"/>
        </w:rPr>
        <w:t>5</w:t>
      </w:r>
      <w:r w:rsidRPr="00493460">
        <w:rPr>
          <w:rFonts w:ascii="Arial" w:hAnsi="Arial" w:cs="Arial"/>
          <w:sz w:val="22"/>
          <w:szCs w:val="22"/>
        </w:rPr>
        <w:t>, the courts</w:t>
      </w:r>
      <w:r w:rsidR="005F4DBD">
        <w:rPr>
          <w:rFonts w:ascii="Arial" w:hAnsi="Arial" w:cs="Arial"/>
          <w:sz w:val="22"/>
          <w:szCs w:val="22"/>
        </w:rPr>
        <w:t>,</w:t>
      </w:r>
      <w:r w:rsidRPr="00493460">
        <w:rPr>
          <w:rFonts w:ascii="Arial" w:hAnsi="Arial" w:cs="Arial"/>
          <w:sz w:val="22"/>
          <w:szCs w:val="22"/>
        </w:rPr>
        <w:t xml:space="preserve"> directly</w:t>
      </w:r>
      <w:r w:rsidR="005F4DBD">
        <w:rPr>
          <w:rFonts w:ascii="Arial" w:hAnsi="Arial" w:cs="Arial"/>
          <w:sz w:val="22"/>
          <w:szCs w:val="22"/>
        </w:rPr>
        <w:t>,</w:t>
      </w:r>
      <w:r w:rsidRPr="00493460">
        <w:rPr>
          <w:rFonts w:ascii="Arial" w:hAnsi="Arial" w:cs="Arial"/>
          <w:sz w:val="22"/>
          <w:szCs w:val="22"/>
        </w:rPr>
        <w:t xml:space="preserve"> or </w:t>
      </w:r>
      <w:r w:rsidR="00493460">
        <w:rPr>
          <w:rFonts w:ascii="Arial" w:hAnsi="Arial" w:cs="Arial"/>
          <w:sz w:val="22"/>
          <w:szCs w:val="22"/>
        </w:rPr>
        <w:t>OCA</w:t>
      </w:r>
      <w:r w:rsidRPr="00493460">
        <w:rPr>
          <w:rFonts w:ascii="Arial" w:hAnsi="Arial" w:cs="Arial"/>
          <w:sz w:val="22"/>
          <w:szCs w:val="22"/>
        </w:rPr>
        <w:t xml:space="preserve"> have been entering decline to prosecute orders electronically and forwarding them to DCJS.  This ensures that the </w:t>
      </w:r>
      <w:proofErr w:type="spellStart"/>
      <w:r w:rsidRPr="00493460">
        <w:rPr>
          <w:rFonts w:ascii="Arial" w:hAnsi="Arial" w:cs="Arial"/>
          <w:sz w:val="22"/>
          <w:szCs w:val="22"/>
        </w:rPr>
        <w:t>undocketed</w:t>
      </w:r>
      <w:proofErr w:type="spellEnd"/>
      <w:r w:rsidRPr="00493460">
        <w:rPr>
          <w:rFonts w:ascii="Arial" w:hAnsi="Arial" w:cs="Arial"/>
          <w:sz w:val="22"/>
          <w:szCs w:val="22"/>
        </w:rPr>
        <w:t xml:space="preserve"> arrest is sealed at the court.  DCJS staff now forward these documents to OCA if a hard copy is transmitted to DCJS</w:t>
      </w:r>
      <w:r w:rsidR="005B35B0" w:rsidRPr="00493460">
        <w:rPr>
          <w:rFonts w:ascii="Arial" w:hAnsi="Arial" w:cs="Arial"/>
          <w:sz w:val="22"/>
          <w:szCs w:val="22"/>
        </w:rPr>
        <w:t>.</w:t>
      </w:r>
    </w:p>
    <w:p w:rsidR="005B35B0" w:rsidRPr="008064B8" w:rsidRDefault="005B35B0" w:rsidP="00F46543">
      <w:pPr>
        <w:pStyle w:val="Level5"/>
        <w:numPr>
          <w:ilvl w:val="4"/>
          <w:numId w:val="97"/>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5B35B0">
        <w:rPr>
          <w:rFonts w:ascii="Arial" w:hAnsi="Arial" w:cs="Arial"/>
          <w:sz w:val="22"/>
          <w:szCs w:val="22"/>
        </w:rPr>
        <w:t>Notify the arresting agency</w:t>
      </w:r>
      <w:r w:rsidR="00E04DE6">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F46543">
      <w:pPr>
        <w:pStyle w:val="Level3"/>
        <w:numPr>
          <w:ilvl w:val="2"/>
          <w:numId w:val="97"/>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bookmarkStart w:id="120" w:name="_Toc447145851"/>
      <w:r w:rsidRPr="00387D35">
        <w:rPr>
          <w:rFonts w:ascii="Arial" w:hAnsi="Arial" w:cs="Arial"/>
          <w:sz w:val="22"/>
          <w:szCs w:val="22"/>
        </w:rPr>
        <w:t>Plea Agreements</w:t>
      </w:r>
      <w:bookmarkEnd w:id="120"/>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 xml:space="preserve">Authority:  Criminal Procedure Law </w:t>
      </w:r>
      <w:r w:rsidR="005F4DBD">
        <w:rPr>
          <w:rFonts w:ascii="Arial" w:hAnsi="Arial" w:cs="Arial"/>
          <w:sz w:val="22"/>
          <w:szCs w:val="22"/>
        </w:rPr>
        <w:t>§§</w:t>
      </w:r>
      <w:r w:rsidR="002B537E">
        <w:rPr>
          <w:rFonts w:ascii="Arial" w:hAnsi="Arial" w:cs="Arial"/>
          <w:sz w:val="22"/>
          <w:szCs w:val="22"/>
        </w:rPr>
        <w:t xml:space="preserve"> </w:t>
      </w:r>
      <w:r w:rsidRPr="00387D35">
        <w:rPr>
          <w:rFonts w:ascii="Arial" w:hAnsi="Arial" w:cs="Arial"/>
          <w:sz w:val="22"/>
          <w:szCs w:val="22"/>
        </w:rPr>
        <w:t>220.30 and 340.20.</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4"/>
        <w:numPr>
          <w:ilvl w:val="0"/>
          <w:numId w:val="425"/>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The written consent filed with the plea court for a dismissal pursuant to Criminal Procedure Law </w:t>
      </w:r>
      <w:r w:rsidR="005F4DBD">
        <w:rPr>
          <w:rFonts w:ascii="Arial" w:hAnsi="Arial" w:cs="Arial"/>
          <w:sz w:val="22"/>
          <w:szCs w:val="22"/>
        </w:rPr>
        <w:t>§</w:t>
      </w:r>
      <w:r w:rsidR="002B537E">
        <w:rPr>
          <w:rFonts w:ascii="Arial" w:hAnsi="Arial" w:cs="Arial"/>
          <w:sz w:val="22"/>
          <w:szCs w:val="22"/>
        </w:rPr>
        <w:t xml:space="preserve"> </w:t>
      </w:r>
      <w:r w:rsidRPr="00387D35">
        <w:rPr>
          <w:rFonts w:ascii="Arial" w:hAnsi="Arial" w:cs="Arial"/>
          <w:sz w:val="22"/>
          <w:szCs w:val="22"/>
        </w:rPr>
        <w:t>220.30(3)(a)(ii) should contain:</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98"/>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the signatures of the judge and prosecutor</w:t>
      </w:r>
      <w:r w:rsidR="00AD3949">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98"/>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key identifiers</w:t>
      </w:r>
      <w:r w:rsidR="00AD3949">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98"/>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plea court name and case number</w:t>
      </w:r>
      <w:r w:rsidR="00AD3949">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98"/>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roofErr w:type="gramStart"/>
      <w:r w:rsidRPr="00387D35">
        <w:rPr>
          <w:rFonts w:ascii="Arial" w:hAnsi="Arial" w:cs="Arial"/>
          <w:sz w:val="22"/>
          <w:szCs w:val="22"/>
        </w:rPr>
        <w:t>dismissing</w:t>
      </w:r>
      <w:proofErr w:type="gramEnd"/>
      <w:r w:rsidRPr="00387D35">
        <w:rPr>
          <w:rFonts w:ascii="Arial" w:hAnsi="Arial" w:cs="Arial"/>
          <w:sz w:val="22"/>
          <w:szCs w:val="22"/>
        </w:rPr>
        <w:t xml:space="preserve"> court name and case number</w:t>
      </w:r>
      <w:r w:rsidR="00E04DE6">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4"/>
        <w:numPr>
          <w:ilvl w:val="3"/>
          <w:numId w:val="98"/>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When making a motion to dismiss a case pending in one court due to a plea agreement made in another court, the prosecutor should provide the case identifiers for both cases including court names and court case numbers, to each court involved in the agreement.  Both courts must report the identifying </w:t>
      </w:r>
      <w:r w:rsidRPr="00387D35">
        <w:rPr>
          <w:rFonts w:ascii="Arial" w:hAnsi="Arial" w:cs="Arial"/>
          <w:sz w:val="22"/>
          <w:szCs w:val="22"/>
        </w:rPr>
        <w:lastRenderedPageBreak/>
        <w:t>information in order for the reporting system to make the appropriate associations and suppressions between the related cases on the criminal history record.</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3"/>
        <w:numPr>
          <w:ilvl w:val="2"/>
          <w:numId w:val="98"/>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bookmarkStart w:id="121" w:name="_Toc447145852"/>
      <w:r w:rsidRPr="00387D35">
        <w:rPr>
          <w:rFonts w:ascii="Arial" w:hAnsi="Arial" w:cs="Arial"/>
          <w:sz w:val="22"/>
          <w:szCs w:val="22"/>
        </w:rPr>
        <w:t>Charges Held for the Action of the Grand Jury or Direct Presentation by the Prosecutor</w:t>
      </w:r>
      <w:bookmarkEnd w:id="121"/>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AF3F9D" w:rsidRDefault="000D618E" w:rsidP="00E34738">
      <w:pPr>
        <w:pStyle w:val="Level4"/>
        <w:numPr>
          <w:ilvl w:val="0"/>
          <w:numId w:val="426"/>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The prosecutor should establish a monthly case status reporting system for unindicted felony cases, and individual ch</w:t>
      </w:r>
      <w:r w:rsidR="00AF3F9D">
        <w:rPr>
          <w:rFonts w:ascii="Arial" w:hAnsi="Arial" w:cs="Arial"/>
          <w:sz w:val="22"/>
          <w:szCs w:val="22"/>
        </w:rPr>
        <w:t xml:space="preserve">arges pending 90 days or more. </w:t>
      </w:r>
      <w:r w:rsidRPr="00387D35">
        <w:rPr>
          <w:rFonts w:ascii="Arial" w:hAnsi="Arial" w:cs="Arial"/>
          <w:sz w:val="22"/>
          <w:szCs w:val="22"/>
        </w:rPr>
        <w:t>The prosecutor report to the court should include key identifiers for all involved cases.</w:t>
      </w:r>
    </w:p>
    <w:p w:rsidR="00AF3F9D" w:rsidRDefault="00AF3F9D" w:rsidP="00AF3F9D">
      <w:pPr>
        <w:pStyle w:val="Level4"/>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586"/>
        <w:rPr>
          <w:rFonts w:ascii="Arial" w:hAnsi="Arial" w:cs="Arial"/>
          <w:sz w:val="22"/>
          <w:szCs w:val="22"/>
        </w:rPr>
      </w:pPr>
    </w:p>
    <w:p w:rsidR="000D618E" w:rsidRPr="00387D35" w:rsidRDefault="00AF3F9D" w:rsidP="00E34738">
      <w:pPr>
        <w:pStyle w:val="Level4"/>
        <w:numPr>
          <w:ilvl w:val="0"/>
          <w:numId w:val="426"/>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rPr>
        <w:t xml:space="preserve">Any complaints which are not mentioned, or any charges on a complaint which are not mentioned in the </w:t>
      </w:r>
      <w:r w:rsidRPr="00387D35">
        <w:rPr>
          <w:rFonts w:ascii="Arial" w:hAnsi="Arial" w:cs="Arial"/>
          <w:sz w:val="22"/>
          <w:szCs w:val="22"/>
        </w:rPr>
        <w:t>prosecutor’s report to the court should be considered pending.</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3"/>
        <w:numPr>
          <w:ilvl w:val="0"/>
          <w:numId w:val="427"/>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350" w:hanging="450"/>
        <w:rPr>
          <w:rFonts w:ascii="Arial" w:hAnsi="Arial" w:cs="Arial"/>
          <w:sz w:val="22"/>
          <w:szCs w:val="22"/>
        </w:rPr>
      </w:pPr>
      <w:bookmarkStart w:id="122" w:name="_Toc447145853"/>
      <w:r w:rsidRPr="00387D35">
        <w:rPr>
          <w:rFonts w:ascii="Arial" w:hAnsi="Arial" w:cs="Arial"/>
          <w:sz w:val="22"/>
          <w:szCs w:val="22"/>
        </w:rPr>
        <w:t>Presenting Allegations to the Grand Jury That Were Previously Dismissed and Sealed in Local Court</w:t>
      </w:r>
      <w:bookmarkEnd w:id="122"/>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296"/>
        <w:rPr>
          <w:rFonts w:ascii="Arial" w:hAnsi="Arial" w:cs="Arial"/>
          <w:sz w:val="22"/>
          <w:szCs w:val="22"/>
        </w:rPr>
      </w:pPr>
      <w:r w:rsidRPr="00387D35">
        <w:rPr>
          <w:rFonts w:ascii="Arial" w:hAnsi="Arial" w:cs="Arial"/>
          <w:sz w:val="22"/>
          <w:szCs w:val="22"/>
        </w:rPr>
        <w:t xml:space="preserve">Authority:  Criminal Procedure Law </w:t>
      </w:r>
      <w:r w:rsidR="005F4DBD">
        <w:rPr>
          <w:rFonts w:ascii="Arial" w:hAnsi="Arial" w:cs="Arial"/>
          <w:sz w:val="22"/>
          <w:szCs w:val="22"/>
        </w:rPr>
        <w:t>§§</w:t>
      </w:r>
      <w:r w:rsidR="002B537E">
        <w:rPr>
          <w:rFonts w:ascii="Arial" w:hAnsi="Arial" w:cs="Arial"/>
          <w:sz w:val="22"/>
          <w:szCs w:val="22"/>
        </w:rPr>
        <w:t xml:space="preserve"> </w:t>
      </w:r>
      <w:r w:rsidRPr="00387D35">
        <w:rPr>
          <w:rFonts w:ascii="Arial" w:hAnsi="Arial" w:cs="Arial"/>
          <w:sz w:val="22"/>
          <w:szCs w:val="22"/>
        </w:rPr>
        <w:t>130.60, 150.70 and 160.10.</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E7728B" w:rsidP="00493460">
      <w:pPr>
        <w:pStyle w:val="Level1"/>
        <w:numPr>
          <w:ilvl w:val="0"/>
          <w:numId w:val="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outlineLvl w:val="9"/>
        <w:rPr>
          <w:rFonts w:ascii="Arial" w:hAnsi="Arial" w:cs="Arial"/>
          <w:sz w:val="22"/>
          <w:szCs w:val="22"/>
        </w:rPr>
      </w:pPr>
      <w:r>
        <w:rPr>
          <w:rFonts w:ascii="Arial" w:hAnsi="Arial" w:cs="Arial"/>
          <w:sz w:val="22"/>
          <w:szCs w:val="22"/>
        </w:rPr>
        <w:t>T</w:t>
      </w:r>
      <w:r w:rsidR="000D618E" w:rsidRPr="00387D35">
        <w:rPr>
          <w:rFonts w:ascii="Arial" w:hAnsi="Arial" w:cs="Arial"/>
          <w:sz w:val="22"/>
          <w:szCs w:val="22"/>
        </w:rPr>
        <w:t>he prosecutor must notify the superior court that fingerprinting is required when charges have been dismissed and sealed in a local court and the prosecutor subsequently presents the same allegations, which may be enhanced, or otherwise modified, to the grand jury resulting in a true bill of indictment and arraignment in a superior court.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99"/>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bookmarkStart w:id="123" w:name="_Toc447145854"/>
      <w:r w:rsidRPr="00387D35">
        <w:rPr>
          <w:rFonts w:ascii="Arial" w:hAnsi="Arial" w:cs="Arial"/>
          <w:sz w:val="22"/>
          <w:szCs w:val="22"/>
        </w:rPr>
        <w:t>Monitoring Pending Charges and Cases</w:t>
      </w:r>
      <w:bookmarkEnd w:id="123"/>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296"/>
        <w:rPr>
          <w:rFonts w:ascii="Arial" w:hAnsi="Arial" w:cs="Arial"/>
          <w:sz w:val="22"/>
          <w:szCs w:val="22"/>
        </w:rPr>
      </w:pPr>
      <w:r w:rsidRPr="00387D35">
        <w:rPr>
          <w:rFonts w:ascii="Arial" w:hAnsi="Arial" w:cs="Arial"/>
          <w:sz w:val="22"/>
          <w:szCs w:val="22"/>
        </w:rPr>
        <w:t>Authority:   New York Courts Rules and Regulations, Standards and Goals.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4"/>
        <w:numPr>
          <w:ilvl w:val="0"/>
          <w:numId w:val="424"/>
        </w:numPr>
        <w:tabs>
          <w:tab w:val="left" w:pos="90"/>
          <w:tab w:val="left" w:pos="450"/>
          <w:tab w:val="left" w:pos="153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387D35">
        <w:rPr>
          <w:rFonts w:ascii="Arial" w:hAnsi="Arial" w:cs="Arial"/>
          <w:sz w:val="22"/>
          <w:szCs w:val="22"/>
        </w:rPr>
        <w:t>The prosecutor and defense counsel are to report on the status of pending</w:t>
      </w:r>
      <w:r w:rsidR="00AF3F9D">
        <w:rPr>
          <w:rFonts w:ascii="Arial" w:hAnsi="Arial" w:cs="Arial"/>
          <w:sz w:val="22"/>
          <w:szCs w:val="22"/>
        </w:rPr>
        <w:t xml:space="preserve"> </w:t>
      </w:r>
      <w:r w:rsidRPr="00387D35">
        <w:rPr>
          <w:rFonts w:ascii="Arial" w:hAnsi="Arial" w:cs="Arial"/>
          <w:sz w:val="22"/>
          <w:szCs w:val="22"/>
        </w:rPr>
        <w:t xml:space="preserve"> </w:t>
      </w:r>
      <w:r w:rsidR="00AF3F9D">
        <w:rPr>
          <w:rFonts w:ascii="Arial" w:hAnsi="Arial" w:cs="Arial"/>
          <w:sz w:val="22"/>
          <w:szCs w:val="22"/>
        </w:rPr>
        <w:t xml:space="preserve">       </w:t>
      </w:r>
      <w:r w:rsidRPr="00387D35">
        <w:rPr>
          <w:rFonts w:ascii="Arial" w:hAnsi="Arial" w:cs="Arial"/>
          <w:sz w:val="22"/>
          <w:szCs w:val="22"/>
        </w:rPr>
        <w:t xml:space="preserve">cases at a time specified by the court.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428"/>
        </w:numPr>
        <w:tabs>
          <w:tab w:val="left" w:pos="0"/>
          <w:tab w:val="left" w:pos="432"/>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124" w:name="_Toc447145855"/>
      <w:r w:rsidRPr="00387D35">
        <w:rPr>
          <w:rFonts w:ascii="Arial" w:hAnsi="Arial" w:cs="Arial"/>
          <w:sz w:val="22"/>
          <w:szCs w:val="22"/>
        </w:rPr>
        <w:t>Standard Practices Regarding Fingerprinting</w:t>
      </w:r>
      <w:bookmarkEnd w:id="124"/>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864"/>
        <w:rPr>
          <w:rFonts w:ascii="Arial" w:hAnsi="Arial" w:cs="Arial"/>
          <w:sz w:val="22"/>
          <w:szCs w:val="22"/>
        </w:rPr>
      </w:pPr>
    </w:p>
    <w:p w:rsidR="000D618E" w:rsidRPr="00387D35" w:rsidRDefault="000D618E" w:rsidP="00E34738">
      <w:pPr>
        <w:pStyle w:val="Level3"/>
        <w:numPr>
          <w:ilvl w:val="2"/>
          <w:numId w:val="101"/>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bookmarkStart w:id="125" w:name="_Toc447145856"/>
      <w:r w:rsidRPr="00387D35">
        <w:rPr>
          <w:rFonts w:ascii="Arial" w:hAnsi="Arial" w:cs="Arial"/>
          <w:sz w:val="22"/>
          <w:szCs w:val="22"/>
        </w:rPr>
        <w:t>Prosecutors’ Responsibilities</w:t>
      </w:r>
      <w:bookmarkEnd w:id="125"/>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Prosecutors have certain responsibilities for ensuring defendants are fingerprinted under the following conditions.</w:t>
      </w:r>
    </w:p>
    <w:p w:rsidR="0046248F" w:rsidRPr="00387D35" w:rsidRDefault="0046248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p>
    <w:p w:rsidR="0046248F" w:rsidRPr="00387D35" w:rsidRDefault="0046248F" w:rsidP="0046248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r>
      <w:r w:rsidRPr="00387D35">
        <w:rPr>
          <w:rFonts w:ascii="Arial" w:hAnsi="Arial" w:cs="Arial"/>
          <w:sz w:val="22"/>
          <w:szCs w:val="22"/>
        </w:rPr>
        <w:t xml:space="preserve">Authority:  Criminal Procedure Law </w:t>
      </w:r>
      <w:r w:rsidR="005F4DBD">
        <w:rPr>
          <w:rFonts w:ascii="Arial" w:hAnsi="Arial" w:cs="Arial"/>
          <w:sz w:val="22"/>
          <w:szCs w:val="22"/>
        </w:rPr>
        <w:t>§§</w:t>
      </w:r>
      <w:r w:rsidR="002B537E">
        <w:rPr>
          <w:rFonts w:ascii="Arial" w:hAnsi="Arial" w:cs="Arial"/>
          <w:sz w:val="22"/>
          <w:szCs w:val="22"/>
        </w:rPr>
        <w:t xml:space="preserve"> </w:t>
      </w:r>
      <w:r w:rsidRPr="00387D35">
        <w:rPr>
          <w:rFonts w:ascii="Arial" w:hAnsi="Arial" w:cs="Arial"/>
          <w:sz w:val="22"/>
          <w:szCs w:val="22"/>
        </w:rPr>
        <w:t>210.10(3) and 160.10.</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390C0C">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u w:val="single"/>
        </w:rPr>
      </w:pPr>
      <w:r w:rsidRPr="00387D35">
        <w:rPr>
          <w:rFonts w:ascii="Arial" w:hAnsi="Arial" w:cs="Arial"/>
          <w:sz w:val="22"/>
          <w:szCs w:val="22"/>
        </w:rPr>
        <w:t>1.</w:t>
      </w:r>
      <w:r w:rsidRPr="00387D35">
        <w:rPr>
          <w:rFonts w:ascii="Arial" w:hAnsi="Arial" w:cs="Arial"/>
          <w:sz w:val="22"/>
          <w:szCs w:val="22"/>
        </w:rPr>
        <w:tab/>
      </w:r>
      <w:r w:rsidRPr="00390C0C">
        <w:rPr>
          <w:rFonts w:ascii="Arial" w:hAnsi="Arial" w:cs="Arial"/>
          <w:sz w:val="22"/>
          <w:szCs w:val="22"/>
          <w:u w:val="single"/>
        </w:rPr>
        <w:t>Sealed Indictment</w:t>
      </w:r>
    </w:p>
    <w:p w:rsidR="00390C0C" w:rsidRPr="00387D35" w:rsidRDefault="00390C0C" w:rsidP="00390C0C">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rPr>
      </w:pPr>
    </w:p>
    <w:p w:rsidR="000D618E" w:rsidRDefault="000D618E" w:rsidP="00E34738">
      <w:pPr>
        <w:pStyle w:val="Level1"/>
        <w:numPr>
          <w:ilvl w:val="0"/>
          <w:numId w:val="102"/>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26" w:name="_Toc447145857"/>
      <w:r w:rsidRPr="00387D35">
        <w:rPr>
          <w:rFonts w:ascii="Arial" w:hAnsi="Arial" w:cs="Arial"/>
          <w:sz w:val="22"/>
          <w:szCs w:val="22"/>
        </w:rPr>
        <w:t>If the prosecuting agency serves as the only investigating agency for a sealed indictment</w:t>
      </w:r>
      <w:r w:rsidR="000A759E">
        <w:rPr>
          <w:rFonts w:ascii="Arial" w:hAnsi="Arial" w:cs="Arial"/>
          <w:sz w:val="22"/>
          <w:szCs w:val="22"/>
        </w:rPr>
        <w:fldChar w:fldCharType="begin"/>
      </w:r>
      <w:r w:rsidR="000A759E">
        <w:instrText xml:space="preserve"> XE "</w:instrText>
      </w:r>
      <w:r w:rsidR="000A759E" w:rsidRPr="00DF4D35">
        <w:rPr>
          <w:rFonts w:ascii="Arial" w:hAnsi="Arial" w:cs="Arial"/>
          <w:sz w:val="22"/>
          <w:szCs w:val="22"/>
        </w:rPr>
        <w:instrText>sealed indictment</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w:t>
      </w:r>
      <w:bookmarkEnd w:id="126"/>
    </w:p>
    <w:p w:rsidR="00E7728B" w:rsidRPr="00387D35" w:rsidRDefault="00E7728B" w:rsidP="00E7728B">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0D618E" w:rsidRPr="00387D35" w:rsidRDefault="000D618E" w:rsidP="00E34738">
      <w:pPr>
        <w:pStyle w:val="Level6"/>
        <w:numPr>
          <w:ilvl w:val="0"/>
          <w:numId w:val="376"/>
        </w:numPr>
        <w:tabs>
          <w:tab w:val="left" w:pos="0"/>
          <w:tab w:val="left" w:pos="432"/>
          <w:tab w:val="left" w:pos="864"/>
          <w:tab w:val="left" w:pos="1296"/>
          <w:tab w:val="left" w:pos="1728"/>
          <w:tab w:val="left" w:pos="2160"/>
          <w:tab w:val="left" w:pos="2970"/>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That office should assume responsibility for assuring that </w:t>
      </w:r>
      <w:r w:rsidRPr="00387D35">
        <w:rPr>
          <w:rFonts w:ascii="Arial" w:hAnsi="Arial" w:cs="Arial"/>
          <w:sz w:val="22"/>
          <w:szCs w:val="22"/>
        </w:rPr>
        <w:lastRenderedPageBreak/>
        <w:t>fingerprinting is ca</w:t>
      </w:r>
      <w:r w:rsidR="00BE3603">
        <w:rPr>
          <w:rFonts w:ascii="Arial" w:hAnsi="Arial" w:cs="Arial"/>
          <w:sz w:val="22"/>
          <w:szCs w:val="22"/>
        </w:rPr>
        <w:t>rried out and submitted to DCJS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6"/>
        <w:numPr>
          <w:ilvl w:val="0"/>
          <w:numId w:val="376"/>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In this instance, the prosecuting agency should be li</w:t>
      </w:r>
      <w:r w:rsidR="00BE3603">
        <w:rPr>
          <w:rFonts w:ascii="Arial" w:hAnsi="Arial" w:cs="Arial"/>
          <w:sz w:val="22"/>
          <w:szCs w:val="22"/>
        </w:rPr>
        <w:t>sted as the arresting agency</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0"/>
          <w:numId w:val="102"/>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If a defendant surrenders to the court on a sealed indictment</w:t>
      </w:r>
      <w:r w:rsidR="000A759E">
        <w:rPr>
          <w:rFonts w:ascii="Arial" w:hAnsi="Arial" w:cs="Arial"/>
          <w:sz w:val="22"/>
          <w:szCs w:val="22"/>
        </w:rPr>
        <w:fldChar w:fldCharType="begin"/>
      </w:r>
      <w:r w:rsidR="000A759E">
        <w:instrText xml:space="preserve"> XE "</w:instrText>
      </w:r>
      <w:r w:rsidR="000A759E" w:rsidRPr="00DF4D35">
        <w:rPr>
          <w:rFonts w:ascii="Arial" w:hAnsi="Arial" w:cs="Arial"/>
          <w:sz w:val="22"/>
          <w:szCs w:val="22"/>
        </w:rPr>
        <w:instrText>sealed indictment</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77"/>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387D35">
        <w:rPr>
          <w:rFonts w:ascii="Arial" w:hAnsi="Arial" w:cs="Arial"/>
          <w:sz w:val="22"/>
          <w:szCs w:val="22"/>
        </w:rPr>
        <w:t>The prosecuting agency should notify the investigating agency to execute the arrest warrant</w:t>
      </w:r>
      <w:r w:rsidR="001F03A9">
        <w:rPr>
          <w:rFonts w:ascii="Arial" w:hAnsi="Arial" w:cs="Arial"/>
          <w:sz w:val="22"/>
          <w:szCs w:val="22"/>
        </w:rPr>
        <w:fldChar w:fldCharType="begin"/>
      </w:r>
      <w:r w:rsidR="001F03A9">
        <w:instrText xml:space="preserve"> XE "</w:instrText>
      </w:r>
      <w:r w:rsidR="001F03A9" w:rsidRPr="00AC4D03">
        <w:rPr>
          <w:rFonts w:ascii="Arial" w:hAnsi="Arial" w:cs="Arial"/>
          <w:sz w:val="22"/>
          <w:szCs w:val="22"/>
        </w:rPr>
        <w:instrText>arrest warrant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and make arrangements for </w:t>
      </w:r>
      <w:r w:rsidR="00BE3603">
        <w:rPr>
          <w:rFonts w:ascii="Arial" w:hAnsi="Arial" w:cs="Arial"/>
          <w:sz w:val="22"/>
          <w:szCs w:val="22"/>
        </w:rPr>
        <w:t>fingerprinting of the defendant.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77"/>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387D35">
        <w:rPr>
          <w:rFonts w:ascii="Arial" w:hAnsi="Arial" w:cs="Arial"/>
          <w:sz w:val="22"/>
          <w:szCs w:val="22"/>
        </w:rPr>
        <w:t>If the investigating agency is unable to do the fingerprinting, the prosecuting agency should assume responsibility for ensuring that the fing</w:t>
      </w:r>
      <w:r w:rsidR="00BE3603">
        <w:rPr>
          <w:rFonts w:ascii="Arial" w:hAnsi="Arial" w:cs="Arial"/>
          <w:sz w:val="22"/>
          <w:szCs w:val="22"/>
        </w:rPr>
        <w:t>erprinting process is completed.</w:t>
      </w:r>
    </w:p>
    <w:p w:rsidR="000D618E" w:rsidRPr="00387D35" w:rsidRDefault="00245331" w:rsidP="00245331">
      <w:pPr>
        <w:tabs>
          <w:tab w:val="left" w:pos="0"/>
          <w:tab w:val="left" w:pos="864"/>
          <w:tab w:val="left" w:pos="1296"/>
          <w:tab w:val="left" w:pos="1728"/>
          <w:tab w:val="left" w:pos="180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rPr>
        <w:tab/>
      </w:r>
      <w:r>
        <w:rPr>
          <w:rFonts w:ascii="Arial" w:hAnsi="Arial" w:cs="Arial"/>
          <w:sz w:val="22"/>
          <w:szCs w:val="22"/>
        </w:rPr>
        <w:tab/>
      </w:r>
    </w:p>
    <w:p w:rsidR="000D618E" w:rsidRPr="00387D35" w:rsidRDefault="000D618E" w:rsidP="00E34738">
      <w:pPr>
        <w:pStyle w:val="Level1"/>
        <w:numPr>
          <w:ilvl w:val="0"/>
          <w:numId w:val="377"/>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387D35">
        <w:rPr>
          <w:rFonts w:ascii="Arial" w:hAnsi="Arial" w:cs="Arial"/>
          <w:sz w:val="22"/>
          <w:szCs w:val="22"/>
        </w:rPr>
        <w:t>The prosecuting agency should also notify the court of the need to fingerprint the defend</w:t>
      </w:r>
      <w:r w:rsidR="00BE3603">
        <w:rPr>
          <w:rFonts w:ascii="Arial" w:hAnsi="Arial" w:cs="Arial"/>
          <w:sz w:val="22"/>
          <w:szCs w:val="22"/>
        </w:rPr>
        <w:t>ant.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03"/>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27" w:name="_Toc447145858"/>
      <w:r w:rsidRPr="00387D35">
        <w:rPr>
          <w:rFonts w:ascii="Arial" w:hAnsi="Arial" w:cs="Arial"/>
          <w:sz w:val="22"/>
          <w:szCs w:val="22"/>
        </w:rPr>
        <w:t>If a defendant is already incarcerated when a sealed indictment</w:t>
      </w:r>
      <w:r w:rsidR="000A759E">
        <w:rPr>
          <w:rFonts w:ascii="Arial" w:hAnsi="Arial" w:cs="Arial"/>
          <w:sz w:val="22"/>
          <w:szCs w:val="22"/>
        </w:rPr>
        <w:fldChar w:fldCharType="begin"/>
      </w:r>
      <w:r w:rsidR="000A759E">
        <w:instrText xml:space="preserve"> XE "</w:instrText>
      </w:r>
      <w:r w:rsidR="000A759E" w:rsidRPr="00DF4D35">
        <w:rPr>
          <w:rFonts w:ascii="Arial" w:hAnsi="Arial" w:cs="Arial"/>
          <w:sz w:val="22"/>
          <w:szCs w:val="22"/>
        </w:rPr>
        <w:instrText>sealed indictment</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is filed:</w:t>
      </w:r>
      <w:bookmarkEnd w:id="127"/>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0D618E" w:rsidRPr="00387D35" w:rsidRDefault="000D618E" w:rsidP="00E34738">
      <w:pPr>
        <w:pStyle w:val="Level6"/>
        <w:numPr>
          <w:ilvl w:val="0"/>
          <w:numId w:val="378"/>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The prosecuting agency should notify the investigating agency to execute the arrest warrant</w:t>
      </w:r>
      <w:r w:rsidR="001F03A9">
        <w:rPr>
          <w:rFonts w:ascii="Arial" w:hAnsi="Arial" w:cs="Arial"/>
          <w:sz w:val="22"/>
          <w:szCs w:val="22"/>
        </w:rPr>
        <w:fldChar w:fldCharType="begin"/>
      </w:r>
      <w:r w:rsidR="001F03A9">
        <w:instrText xml:space="preserve"> XE "</w:instrText>
      </w:r>
      <w:r w:rsidR="001F03A9" w:rsidRPr="00AC4D03">
        <w:rPr>
          <w:rFonts w:ascii="Arial" w:hAnsi="Arial" w:cs="Arial"/>
          <w:sz w:val="22"/>
          <w:szCs w:val="22"/>
        </w:rPr>
        <w:instrText>arrest warrant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and to fingerprint the defendant on the charges in the sealed indictment</w:t>
      </w:r>
      <w:r w:rsidR="000A759E">
        <w:rPr>
          <w:rFonts w:ascii="Arial" w:hAnsi="Arial" w:cs="Arial"/>
          <w:sz w:val="22"/>
          <w:szCs w:val="22"/>
        </w:rPr>
        <w:fldChar w:fldCharType="begin"/>
      </w:r>
      <w:r w:rsidR="000A759E">
        <w:instrText xml:space="preserve"> XE "</w:instrText>
      </w:r>
      <w:r w:rsidR="000A759E" w:rsidRPr="00DF4D35">
        <w:rPr>
          <w:rFonts w:ascii="Arial" w:hAnsi="Arial" w:cs="Arial"/>
          <w:sz w:val="22"/>
          <w:szCs w:val="22"/>
        </w:rPr>
        <w:instrText>sealed indictment</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AD3949" w:rsidRPr="00387D35" w:rsidRDefault="00AD3949" w:rsidP="00E34738">
      <w:pPr>
        <w:pStyle w:val="Level6"/>
        <w:numPr>
          <w:ilvl w:val="0"/>
          <w:numId w:val="378"/>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rPr>
        <w:t>I</w:t>
      </w:r>
      <w:r w:rsidRPr="00387D35">
        <w:rPr>
          <w:rFonts w:ascii="Arial" w:hAnsi="Arial" w:cs="Arial"/>
          <w:sz w:val="22"/>
          <w:szCs w:val="22"/>
        </w:rPr>
        <w:t>f the investigating agency is unable to do the fingerprinting, the prosecuting agency should assume responsibility for ensuring that the fingerprinting process is completed.</w:t>
      </w:r>
    </w:p>
    <w:p w:rsidR="00AD3949" w:rsidRPr="00387D35" w:rsidRDefault="00AD3949" w:rsidP="00AD3949">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AD3949" w:rsidRDefault="00AD3949" w:rsidP="00E34738">
      <w:pPr>
        <w:pStyle w:val="Level6"/>
        <w:numPr>
          <w:ilvl w:val="0"/>
          <w:numId w:val="378"/>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The prosecuting agency should also notify the court of the need to fingerprint the defendant.</w:t>
      </w:r>
    </w:p>
    <w:p w:rsidR="00AD3949" w:rsidRPr="00387D35" w:rsidRDefault="00AD3949" w:rsidP="00AD3949">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AD3949" w:rsidRPr="00390C0C" w:rsidRDefault="00AD3949" w:rsidP="00E34738">
      <w:pPr>
        <w:pStyle w:val="Level1"/>
        <w:numPr>
          <w:ilvl w:val="0"/>
          <w:numId w:val="430"/>
        </w:numPr>
        <w:tabs>
          <w:tab w:val="left" w:pos="0"/>
          <w:tab w:val="left" w:pos="432"/>
          <w:tab w:val="left" w:pos="864"/>
          <w:tab w:val="left" w:pos="1296"/>
          <w:tab w:val="left" w:pos="171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350"/>
        <w:rPr>
          <w:rFonts w:ascii="Arial" w:hAnsi="Arial" w:cs="Arial"/>
          <w:sz w:val="22"/>
          <w:szCs w:val="22"/>
          <w:u w:val="single"/>
        </w:rPr>
      </w:pPr>
      <w:bookmarkStart w:id="128" w:name="_Toc447145859"/>
      <w:r w:rsidRPr="00390C0C">
        <w:rPr>
          <w:rFonts w:ascii="Arial" w:hAnsi="Arial" w:cs="Arial"/>
          <w:sz w:val="22"/>
          <w:szCs w:val="22"/>
          <w:u w:val="single"/>
        </w:rPr>
        <w:t>Prosecutor’s Information Filed Prior to Arrest</w:t>
      </w:r>
      <w:bookmarkEnd w:id="128"/>
    </w:p>
    <w:p w:rsidR="00AD3949" w:rsidRPr="00390C0C" w:rsidRDefault="00AD3949" w:rsidP="00AD3949">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line="167" w:lineRule="auto"/>
        <w:ind w:left="1296"/>
        <w:rPr>
          <w:rFonts w:ascii="Arial" w:hAnsi="Arial" w:cs="Arial"/>
          <w:sz w:val="22"/>
          <w:szCs w:val="22"/>
          <w:u w:val="single"/>
        </w:rPr>
      </w:pPr>
    </w:p>
    <w:p w:rsidR="00AD3949" w:rsidRPr="00390C0C" w:rsidRDefault="00AD3949" w:rsidP="00AD3949">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line="167" w:lineRule="auto"/>
        <w:ind w:left="3024"/>
        <w:rPr>
          <w:rFonts w:ascii="Arial" w:hAnsi="Arial" w:cs="Arial"/>
          <w:sz w:val="22"/>
          <w:szCs w:val="22"/>
          <w:u w:val="single"/>
        </w:rPr>
      </w:pPr>
      <w:proofErr w:type="gramStart"/>
      <w:r w:rsidRPr="00390C0C">
        <w:rPr>
          <w:rFonts w:ascii="Arial" w:hAnsi="Arial" w:cs="Arial"/>
          <w:sz w:val="22"/>
          <w:szCs w:val="22"/>
          <w:u w:val="single"/>
        </w:rPr>
        <w:t>or</w:t>
      </w:r>
      <w:proofErr w:type="gramEnd"/>
    </w:p>
    <w:p w:rsidR="00AD3949" w:rsidRPr="00390C0C" w:rsidRDefault="00AD3949" w:rsidP="00AD3949">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line="167" w:lineRule="auto"/>
        <w:rPr>
          <w:rFonts w:ascii="Arial" w:hAnsi="Arial" w:cs="Arial"/>
          <w:sz w:val="22"/>
          <w:szCs w:val="22"/>
          <w:u w:val="single"/>
        </w:rPr>
      </w:pPr>
    </w:p>
    <w:p w:rsidR="00AD3949" w:rsidRPr="00390C0C" w:rsidRDefault="00AD3949" w:rsidP="00AD3949">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u w:val="single"/>
        </w:rPr>
      </w:pPr>
      <w:r w:rsidRPr="00390C0C">
        <w:rPr>
          <w:rFonts w:ascii="Arial" w:hAnsi="Arial" w:cs="Arial"/>
          <w:sz w:val="22"/>
          <w:szCs w:val="22"/>
          <w:u w:val="single"/>
        </w:rPr>
        <w:t>Indictment Resulting from Direct Presentation to a Grand Jury</w:t>
      </w:r>
    </w:p>
    <w:p w:rsidR="00AD3949" w:rsidRPr="00387D35" w:rsidRDefault="00AD3949" w:rsidP="00AD3949">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AD3949" w:rsidRPr="00387D35" w:rsidRDefault="00AD3949" w:rsidP="00AD3949">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 xml:space="preserve">Authority:  Criminal Procedure Law </w:t>
      </w:r>
      <w:r w:rsidR="005F4DBD">
        <w:rPr>
          <w:rFonts w:ascii="Arial" w:hAnsi="Arial" w:cs="Arial"/>
          <w:sz w:val="22"/>
          <w:szCs w:val="22"/>
        </w:rPr>
        <w:t>§§</w:t>
      </w:r>
      <w:r w:rsidR="002B537E">
        <w:rPr>
          <w:rFonts w:ascii="Arial" w:hAnsi="Arial" w:cs="Arial"/>
          <w:sz w:val="22"/>
          <w:szCs w:val="22"/>
        </w:rPr>
        <w:t xml:space="preserve"> </w:t>
      </w:r>
      <w:r w:rsidRPr="00387D35">
        <w:rPr>
          <w:rFonts w:ascii="Arial" w:hAnsi="Arial" w:cs="Arial"/>
          <w:sz w:val="22"/>
          <w:szCs w:val="22"/>
        </w:rPr>
        <w:t>210.10(3) and 160.10.</w:t>
      </w:r>
    </w:p>
    <w:p w:rsidR="00AD3949" w:rsidRPr="00387D35" w:rsidRDefault="00AD3949" w:rsidP="00AD3949">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AD3949" w:rsidP="00E34738">
      <w:pPr>
        <w:pStyle w:val="Level5"/>
        <w:numPr>
          <w:ilvl w:val="0"/>
          <w:numId w:val="429"/>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880" w:hanging="270"/>
        <w:rPr>
          <w:rFonts w:ascii="Arial" w:hAnsi="Arial" w:cs="Arial"/>
          <w:sz w:val="22"/>
          <w:szCs w:val="22"/>
        </w:rPr>
      </w:pPr>
      <w:r w:rsidRPr="00AD3949">
        <w:rPr>
          <w:rFonts w:ascii="Arial" w:hAnsi="Arial" w:cs="Arial"/>
          <w:sz w:val="22"/>
          <w:szCs w:val="22"/>
        </w:rPr>
        <w:t>If a defendant surrenders to the court without being arrested, based upon the filing of a prosecutor’s information</w:t>
      </w:r>
      <w:r w:rsidR="000A759E">
        <w:rPr>
          <w:rFonts w:ascii="Arial" w:hAnsi="Arial" w:cs="Arial"/>
          <w:sz w:val="22"/>
          <w:szCs w:val="22"/>
        </w:rPr>
        <w:fldChar w:fldCharType="begin"/>
      </w:r>
      <w:r w:rsidR="000A759E">
        <w:instrText xml:space="preserve"> XE "</w:instrText>
      </w:r>
      <w:r w:rsidR="000A759E" w:rsidRPr="00A76E13">
        <w:rPr>
          <w:rFonts w:ascii="Arial" w:hAnsi="Arial" w:cs="Arial"/>
          <w:sz w:val="22"/>
          <w:szCs w:val="22"/>
        </w:rPr>
        <w:instrText>prosecutor’s information</w:instrText>
      </w:r>
      <w:r w:rsidR="000A759E">
        <w:instrText xml:space="preserve">" </w:instrText>
      </w:r>
      <w:r w:rsidR="000A759E">
        <w:rPr>
          <w:rFonts w:ascii="Arial" w:hAnsi="Arial" w:cs="Arial"/>
          <w:sz w:val="22"/>
          <w:szCs w:val="22"/>
        </w:rPr>
        <w:fldChar w:fldCharType="end"/>
      </w:r>
      <w:r w:rsidRPr="00AD3949">
        <w:rPr>
          <w:rFonts w:ascii="Arial" w:hAnsi="Arial" w:cs="Arial"/>
          <w:sz w:val="22"/>
          <w:szCs w:val="22"/>
        </w:rPr>
        <w:t xml:space="preserve"> or based upon an indictment resulting from a direct presentation, the prosecuting agency should make arrangements for fingerprinting of the defendant:</w:t>
      </w:r>
    </w:p>
    <w:p w:rsidR="00AD3949" w:rsidRPr="00AD3949" w:rsidRDefault="00AD3949" w:rsidP="00AD3949">
      <w:pPr>
        <w:pStyle w:val="Level5"/>
        <w:numPr>
          <w:ilvl w:val="0"/>
          <w:numId w:val="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AD3949" w:rsidRDefault="00AD3949" w:rsidP="00E34738">
      <w:pPr>
        <w:pStyle w:val="Level1"/>
        <w:numPr>
          <w:ilvl w:val="0"/>
          <w:numId w:val="379"/>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387D35">
        <w:rPr>
          <w:rFonts w:ascii="Arial" w:hAnsi="Arial" w:cs="Arial"/>
          <w:sz w:val="22"/>
          <w:szCs w:val="22"/>
        </w:rPr>
        <w:t>If an arrest warrant</w:t>
      </w:r>
      <w:r w:rsidR="001F03A9">
        <w:rPr>
          <w:rFonts w:ascii="Arial" w:hAnsi="Arial" w:cs="Arial"/>
          <w:sz w:val="22"/>
          <w:szCs w:val="22"/>
        </w:rPr>
        <w:fldChar w:fldCharType="begin"/>
      </w:r>
      <w:r w:rsidR="001F03A9">
        <w:instrText xml:space="preserve"> XE "</w:instrText>
      </w:r>
      <w:r w:rsidR="001F03A9" w:rsidRPr="00AC4D03">
        <w:rPr>
          <w:rFonts w:ascii="Arial" w:hAnsi="Arial" w:cs="Arial"/>
          <w:sz w:val="22"/>
          <w:szCs w:val="22"/>
        </w:rPr>
        <w:instrText>arrest warrant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had been issued, the prosecuting agency should notify the investigating agency to execute the warrant and fingerprint the defendant.</w:t>
      </w:r>
    </w:p>
    <w:p w:rsidR="00AD3949" w:rsidRDefault="00AD3949">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E34738">
      <w:pPr>
        <w:pStyle w:val="Level1"/>
        <w:numPr>
          <w:ilvl w:val="0"/>
          <w:numId w:val="379"/>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387D35">
        <w:rPr>
          <w:rFonts w:ascii="Arial" w:hAnsi="Arial" w:cs="Arial"/>
          <w:sz w:val="22"/>
          <w:szCs w:val="22"/>
        </w:rPr>
        <w:t>If no arrest warrant</w:t>
      </w:r>
      <w:r w:rsidR="001F03A9">
        <w:rPr>
          <w:rFonts w:ascii="Arial" w:hAnsi="Arial" w:cs="Arial"/>
          <w:sz w:val="22"/>
          <w:szCs w:val="22"/>
        </w:rPr>
        <w:fldChar w:fldCharType="begin"/>
      </w:r>
      <w:r w:rsidR="001F03A9">
        <w:instrText xml:space="preserve"> XE "</w:instrText>
      </w:r>
      <w:r w:rsidR="001F03A9" w:rsidRPr="00AC4D03">
        <w:rPr>
          <w:rFonts w:ascii="Arial" w:hAnsi="Arial" w:cs="Arial"/>
          <w:sz w:val="22"/>
          <w:szCs w:val="22"/>
        </w:rPr>
        <w:instrText>arrest warrant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had been issued, the prosecuting agency </w:t>
      </w:r>
      <w:r w:rsidRPr="00387D35">
        <w:rPr>
          <w:rFonts w:ascii="Arial" w:hAnsi="Arial" w:cs="Arial"/>
          <w:sz w:val="22"/>
          <w:szCs w:val="22"/>
        </w:rPr>
        <w:lastRenderedPageBreak/>
        <w:t>should assume responsibility for assuring that the fingerprinting process is completed.</w:t>
      </w:r>
    </w:p>
    <w:p w:rsidR="00855365" w:rsidRDefault="00855365" w:rsidP="00855365">
      <w:pPr>
        <w:pStyle w:val="ListParagraph"/>
        <w:rPr>
          <w:rFonts w:ascii="Arial" w:hAnsi="Arial" w:cs="Arial"/>
          <w:sz w:val="22"/>
          <w:szCs w:val="22"/>
        </w:rPr>
      </w:pPr>
    </w:p>
    <w:p w:rsidR="00855365" w:rsidRPr="00387D35" w:rsidRDefault="00855365" w:rsidP="00E34738">
      <w:pPr>
        <w:pStyle w:val="Level1"/>
        <w:numPr>
          <w:ilvl w:val="0"/>
          <w:numId w:val="379"/>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387D35">
        <w:rPr>
          <w:rFonts w:ascii="Arial" w:hAnsi="Arial" w:cs="Arial"/>
          <w:sz w:val="22"/>
          <w:szCs w:val="22"/>
        </w:rPr>
        <w:t>The prosecuting agency should also notify the court of the need to fingerprint the defendant.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1"/>
          <w:numId w:val="431"/>
        </w:numPr>
        <w:tabs>
          <w:tab w:val="left" w:pos="0"/>
          <w:tab w:val="left" w:pos="432"/>
          <w:tab w:val="left" w:pos="864"/>
          <w:tab w:val="left" w:pos="1296"/>
          <w:tab w:val="left" w:pos="171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350"/>
        <w:rPr>
          <w:rFonts w:ascii="Arial" w:hAnsi="Arial" w:cs="Arial"/>
          <w:sz w:val="22"/>
          <w:szCs w:val="22"/>
        </w:rPr>
      </w:pPr>
      <w:bookmarkStart w:id="129" w:name="_Toc447145860"/>
      <w:r w:rsidRPr="00387D35">
        <w:rPr>
          <w:rFonts w:ascii="Arial" w:hAnsi="Arial" w:cs="Arial"/>
          <w:sz w:val="22"/>
          <w:szCs w:val="22"/>
          <w:u w:val="single"/>
        </w:rPr>
        <w:t>Indictments Following Local Court Dismissal and Seal</w:t>
      </w:r>
      <w:bookmarkEnd w:id="129"/>
      <w:r w:rsidRPr="00387D35">
        <w:rPr>
          <w:rFonts w:ascii="Arial" w:hAnsi="Arial" w:cs="Arial"/>
          <w:sz w:val="22"/>
          <w:szCs w:val="22"/>
        </w:rPr>
        <w:t xml:space="preserve">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 xml:space="preserve">Authority:  Criminal Procedure Law </w:t>
      </w:r>
      <w:r w:rsidR="005F4DBD">
        <w:rPr>
          <w:rFonts w:ascii="Arial" w:hAnsi="Arial" w:cs="Arial"/>
          <w:sz w:val="22"/>
          <w:szCs w:val="22"/>
        </w:rPr>
        <w:t>§§</w:t>
      </w:r>
      <w:r w:rsidR="002B537E">
        <w:rPr>
          <w:rFonts w:ascii="Arial" w:hAnsi="Arial" w:cs="Arial"/>
          <w:sz w:val="22"/>
          <w:szCs w:val="22"/>
        </w:rPr>
        <w:t xml:space="preserve"> </w:t>
      </w:r>
      <w:r w:rsidRPr="00387D35">
        <w:rPr>
          <w:rFonts w:ascii="Arial" w:hAnsi="Arial" w:cs="Arial"/>
          <w:sz w:val="22"/>
          <w:szCs w:val="22"/>
        </w:rPr>
        <w:t>130.60, 150.70 and 160.10.</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105"/>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When charges are dismissed and sealed in a local court, and the prosecutor subsequently presents the same allegations, enhanced or not,  to the Grand Jury, resulting in filing of an indictment and arraignment in a superior court, the following must occur:</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6D7242" w:rsidP="00E34738">
      <w:pPr>
        <w:pStyle w:val="Level6"/>
        <w:numPr>
          <w:ilvl w:val="0"/>
          <w:numId w:val="38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rPr>
        <w:t xml:space="preserve">The prosecutor must notify the </w:t>
      </w:r>
      <w:r w:rsidR="000D618E" w:rsidRPr="00387D35">
        <w:rPr>
          <w:rFonts w:ascii="Arial" w:hAnsi="Arial" w:cs="Arial"/>
          <w:sz w:val="22"/>
          <w:szCs w:val="22"/>
        </w:rPr>
        <w:t>superior court that fingerprinting is required.</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855365" w:rsidRDefault="000D618E" w:rsidP="00E34738">
      <w:pPr>
        <w:pStyle w:val="Level6"/>
        <w:numPr>
          <w:ilvl w:val="0"/>
          <w:numId w:val="38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855365">
        <w:rPr>
          <w:rFonts w:ascii="Arial" w:hAnsi="Arial" w:cs="Arial"/>
          <w:sz w:val="22"/>
          <w:szCs w:val="22"/>
        </w:rPr>
        <w:t>That court must order the fingerprinting once so notified by the prosecutor, or once the judge becomes aware that fingerprinting has not occurred.</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6"/>
        <w:numPr>
          <w:ilvl w:val="0"/>
          <w:numId w:val="38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The court must use the Criminal Justice Tracking Number</w:t>
      </w:r>
      <w:r w:rsidR="000A759E">
        <w:rPr>
          <w:rFonts w:ascii="Arial" w:hAnsi="Arial" w:cs="Arial"/>
          <w:sz w:val="22"/>
          <w:szCs w:val="22"/>
        </w:rPr>
        <w:fldChar w:fldCharType="begin"/>
      </w:r>
      <w:r w:rsidR="000A759E">
        <w:instrText xml:space="preserve"> XE "</w:instrText>
      </w:r>
      <w:r w:rsidR="000A759E" w:rsidRPr="000205D4">
        <w:rPr>
          <w:rFonts w:eastAsia="Times New Roman" w:cs="Arial"/>
        </w:rPr>
        <w:instrText>Criminal Justice Tracking Number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(CJTN) associated with the new arrest for reporting action on the Indictment.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6"/>
        <w:numPr>
          <w:ilvl w:val="0"/>
          <w:numId w:val="38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The court may not use the Criminal Justice Tracking Number</w:t>
      </w:r>
      <w:r w:rsidR="000A759E">
        <w:rPr>
          <w:rFonts w:ascii="Arial" w:hAnsi="Arial" w:cs="Arial"/>
          <w:sz w:val="22"/>
          <w:szCs w:val="22"/>
        </w:rPr>
        <w:fldChar w:fldCharType="begin"/>
      </w:r>
      <w:r w:rsidR="000A759E">
        <w:instrText xml:space="preserve"> XE "</w:instrText>
      </w:r>
      <w:r w:rsidR="000A759E" w:rsidRPr="000205D4">
        <w:rPr>
          <w:rFonts w:eastAsia="Times New Roman" w:cs="Arial"/>
        </w:rPr>
        <w:instrText>Criminal Justice Tracking Number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(CJTN) from any prior arrest in reporting action on the Indictment.</w:t>
      </w:r>
    </w:p>
    <w:p w:rsidR="000D618E" w:rsidRPr="00387D35" w:rsidRDefault="00665D16">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b/>
          <w:bCs/>
          <w:sz w:val="22"/>
          <w:szCs w:val="22"/>
        </w:rPr>
      </w:pPr>
      <w:r>
        <w:rPr>
          <w:rFonts w:ascii="Arial" w:hAnsi="Arial" w:cs="Arial"/>
          <w:b/>
          <w:bCs/>
          <w:sz w:val="22"/>
          <w:szCs w:val="22"/>
        </w:rPr>
        <w:t>`</w:t>
      </w:r>
    </w:p>
    <w:p w:rsidR="00CB42B0" w:rsidRDefault="000D618E" w:rsidP="00E34738">
      <w:pPr>
        <w:pStyle w:val="Level1"/>
        <w:numPr>
          <w:ilvl w:val="0"/>
          <w:numId w:val="432"/>
        </w:numPr>
        <w:tabs>
          <w:tab w:val="left" w:pos="0"/>
          <w:tab w:val="left" w:pos="432"/>
          <w:tab w:val="left" w:pos="810"/>
          <w:tab w:val="left" w:pos="117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810"/>
        <w:rPr>
          <w:rFonts w:ascii="Arial" w:hAnsi="Arial" w:cs="Arial"/>
          <w:sz w:val="22"/>
          <w:szCs w:val="22"/>
        </w:rPr>
      </w:pPr>
      <w:bookmarkStart w:id="130" w:name="_Toc447145861"/>
      <w:r w:rsidRPr="00387D35">
        <w:rPr>
          <w:rFonts w:ascii="Arial" w:hAnsi="Arial" w:cs="Arial"/>
          <w:sz w:val="22"/>
          <w:szCs w:val="22"/>
        </w:rPr>
        <w:t>Fingerprint Submission Types</w:t>
      </w:r>
      <w:bookmarkEnd w:id="130"/>
    </w:p>
    <w:p w:rsidR="006E57CB" w:rsidRPr="00CB42B0" w:rsidRDefault="006E57CB" w:rsidP="006E57CB">
      <w:pPr>
        <w:pStyle w:val="Level1"/>
        <w:numPr>
          <w:ilvl w:val="0"/>
          <w:numId w:val="0"/>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p>
    <w:p w:rsidR="008064B8" w:rsidRPr="0003239C" w:rsidRDefault="008064B8" w:rsidP="0021299E">
      <w:pPr>
        <w:pStyle w:val="NormalWeb"/>
        <w:shd w:val="clear" w:color="auto" w:fill="FFFFFF"/>
        <w:ind w:left="864" w:right="720"/>
        <w:rPr>
          <w:rFonts w:ascii="Arial" w:hAnsi="Arial" w:cs="Arial"/>
          <w:sz w:val="22"/>
          <w:szCs w:val="22"/>
        </w:rPr>
      </w:pPr>
      <w:r w:rsidRPr="0003239C">
        <w:rPr>
          <w:rFonts w:ascii="Arial" w:hAnsi="Arial" w:cs="Arial"/>
          <w:sz w:val="22"/>
          <w:szCs w:val="22"/>
        </w:rPr>
        <w:t>The policy of the New York State Division of Criminal Justice Services</w:t>
      </w:r>
      <w:r w:rsidR="001F03A9">
        <w:rPr>
          <w:rFonts w:ascii="Arial" w:hAnsi="Arial" w:cs="Arial"/>
          <w:sz w:val="22"/>
          <w:szCs w:val="22"/>
        </w:rPr>
        <w:fldChar w:fldCharType="begin"/>
      </w:r>
      <w:r w:rsidR="001F03A9">
        <w:instrText xml:space="preserve"> XE "</w:instrText>
      </w:r>
      <w:r w:rsidR="001F03A9" w:rsidRPr="00294C44">
        <w:rPr>
          <w:rFonts w:ascii="Arial" w:hAnsi="Arial" w:cs="Arial"/>
          <w:sz w:val="22"/>
          <w:szCs w:val="22"/>
        </w:rPr>
        <w:instrText>New York State Division of Criminal Justice Services</w:instrText>
      </w:r>
      <w:r w:rsidR="001F03A9">
        <w:instrText xml:space="preserve">" </w:instrText>
      </w:r>
      <w:r w:rsidR="001F03A9">
        <w:rPr>
          <w:rFonts w:ascii="Arial" w:hAnsi="Arial" w:cs="Arial"/>
          <w:sz w:val="22"/>
          <w:szCs w:val="22"/>
        </w:rPr>
        <w:fldChar w:fldCharType="end"/>
      </w:r>
      <w:r w:rsidRPr="0003239C">
        <w:rPr>
          <w:rFonts w:ascii="Arial" w:hAnsi="Arial" w:cs="Arial"/>
          <w:sz w:val="22"/>
          <w:szCs w:val="22"/>
        </w:rPr>
        <w:t xml:space="preserve"> (DCJS) is to accept only electronically submitted criminal fingerprint transactions.  To receive an exception to that policy, the agency must contact the DCJS Training and Quality Assurance Unit at the address below:</w:t>
      </w:r>
    </w:p>
    <w:p w:rsidR="008064B8" w:rsidRDefault="008064B8" w:rsidP="008064B8">
      <w:pPr>
        <w:pStyle w:val="NormalWeb"/>
        <w:shd w:val="clear" w:color="auto" w:fill="FFFFFF"/>
        <w:ind w:left="720" w:right="720"/>
        <w:rPr>
          <w:rFonts w:ascii="Arial" w:hAnsi="Arial" w:cs="Arial"/>
          <w:color w:val="000033"/>
          <w:sz w:val="22"/>
          <w:szCs w:val="22"/>
        </w:rPr>
      </w:pPr>
    </w:p>
    <w:p w:rsidR="008064B8" w:rsidRPr="0003239C" w:rsidRDefault="008064B8" w:rsidP="0046248F">
      <w:pPr>
        <w:pStyle w:val="NormalWeb"/>
        <w:shd w:val="clear" w:color="auto" w:fill="FFFFFF"/>
        <w:ind w:left="720" w:right="720" w:firstLine="720"/>
        <w:rPr>
          <w:rFonts w:ascii="Arial" w:hAnsi="Arial" w:cs="Arial"/>
          <w:sz w:val="22"/>
          <w:szCs w:val="22"/>
        </w:rPr>
      </w:pPr>
      <w:r w:rsidRPr="0003239C">
        <w:rPr>
          <w:rFonts w:ascii="Arial" w:hAnsi="Arial" w:cs="Arial"/>
          <w:sz w:val="22"/>
          <w:szCs w:val="22"/>
        </w:rPr>
        <w:t>Training and Quality Assurance Unit</w:t>
      </w:r>
    </w:p>
    <w:p w:rsidR="008064B8" w:rsidRPr="0003239C" w:rsidRDefault="008064B8" w:rsidP="0046248F">
      <w:pPr>
        <w:pStyle w:val="NormalWeb"/>
        <w:shd w:val="clear" w:color="auto" w:fill="FFFFFF"/>
        <w:ind w:left="1440" w:right="720"/>
        <w:rPr>
          <w:rFonts w:ascii="Arial" w:hAnsi="Arial" w:cs="Arial"/>
          <w:sz w:val="22"/>
          <w:szCs w:val="22"/>
        </w:rPr>
      </w:pPr>
      <w:r w:rsidRPr="0003239C">
        <w:rPr>
          <w:rFonts w:ascii="Arial" w:hAnsi="Arial" w:cs="Arial"/>
          <w:sz w:val="22"/>
          <w:szCs w:val="22"/>
        </w:rPr>
        <w:t>Office of Criminal Justice Operations</w:t>
      </w:r>
    </w:p>
    <w:p w:rsidR="008064B8" w:rsidRPr="0003239C" w:rsidRDefault="008064B8" w:rsidP="0046248F">
      <w:pPr>
        <w:pStyle w:val="NormalWeb"/>
        <w:shd w:val="clear" w:color="auto" w:fill="FFFFFF"/>
        <w:ind w:left="720" w:right="720" w:firstLine="720"/>
        <w:rPr>
          <w:rFonts w:ascii="Arial" w:hAnsi="Arial" w:cs="Arial"/>
          <w:sz w:val="22"/>
          <w:szCs w:val="22"/>
        </w:rPr>
      </w:pPr>
      <w:r w:rsidRPr="0003239C">
        <w:rPr>
          <w:rFonts w:ascii="Arial" w:hAnsi="Arial" w:cs="Arial"/>
          <w:sz w:val="22"/>
          <w:szCs w:val="22"/>
        </w:rPr>
        <w:t>New York State Division of Criminal Justice Services</w:t>
      </w:r>
      <w:r w:rsidR="001F03A9">
        <w:rPr>
          <w:rFonts w:ascii="Arial" w:hAnsi="Arial" w:cs="Arial"/>
          <w:sz w:val="22"/>
          <w:szCs w:val="22"/>
        </w:rPr>
        <w:fldChar w:fldCharType="begin"/>
      </w:r>
      <w:r w:rsidR="001F03A9">
        <w:instrText xml:space="preserve"> XE "</w:instrText>
      </w:r>
      <w:r w:rsidR="001F03A9" w:rsidRPr="00294C44">
        <w:rPr>
          <w:rFonts w:ascii="Arial" w:hAnsi="Arial" w:cs="Arial"/>
          <w:sz w:val="22"/>
          <w:szCs w:val="22"/>
        </w:rPr>
        <w:instrText>New York State Division of Criminal Justice Services</w:instrText>
      </w:r>
      <w:r w:rsidR="001F03A9">
        <w:instrText xml:space="preserve">" </w:instrText>
      </w:r>
      <w:r w:rsidR="001F03A9">
        <w:rPr>
          <w:rFonts w:ascii="Arial" w:hAnsi="Arial" w:cs="Arial"/>
          <w:sz w:val="22"/>
          <w:szCs w:val="22"/>
        </w:rPr>
        <w:fldChar w:fldCharType="end"/>
      </w:r>
    </w:p>
    <w:p w:rsidR="008064B8" w:rsidRPr="0003239C" w:rsidRDefault="008064B8" w:rsidP="0046248F">
      <w:pPr>
        <w:pStyle w:val="NormalWeb"/>
        <w:shd w:val="clear" w:color="auto" w:fill="FFFFFF"/>
        <w:ind w:left="720" w:right="720" w:firstLine="720"/>
        <w:rPr>
          <w:rFonts w:ascii="Arial" w:hAnsi="Arial" w:cs="Arial"/>
          <w:sz w:val="22"/>
          <w:szCs w:val="22"/>
        </w:rPr>
      </w:pPr>
      <w:r w:rsidRPr="0003239C">
        <w:rPr>
          <w:rFonts w:ascii="Arial" w:hAnsi="Arial" w:cs="Arial"/>
          <w:sz w:val="22"/>
          <w:szCs w:val="22"/>
        </w:rPr>
        <w:t>80 South Swan Street</w:t>
      </w:r>
    </w:p>
    <w:p w:rsidR="008064B8" w:rsidRPr="0003239C" w:rsidRDefault="008064B8" w:rsidP="0046248F">
      <w:pPr>
        <w:pStyle w:val="NormalWeb"/>
        <w:shd w:val="clear" w:color="auto" w:fill="FFFFFF"/>
        <w:ind w:left="720" w:right="720" w:firstLine="720"/>
        <w:rPr>
          <w:rFonts w:ascii="Arial" w:hAnsi="Arial" w:cs="Arial"/>
          <w:sz w:val="22"/>
          <w:szCs w:val="22"/>
        </w:rPr>
      </w:pPr>
      <w:r w:rsidRPr="0003239C">
        <w:rPr>
          <w:rFonts w:ascii="Arial" w:hAnsi="Arial" w:cs="Arial"/>
          <w:sz w:val="22"/>
          <w:szCs w:val="22"/>
        </w:rPr>
        <w:t>Albany, New York 12210</w:t>
      </w:r>
    </w:p>
    <w:p w:rsidR="008064B8" w:rsidRPr="0003239C" w:rsidRDefault="008064B8" w:rsidP="0046248F">
      <w:pPr>
        <w:pStyle w:val="NormalWeb"/>
        <w:shd w:val="clear" w:color="auto" w:fill="FFFFFF"/>
        <w:ind w:left="720" w:right="720" w:firstLine="720"/>
        <w:rPr>
          <w:rFonts w:ascii="Arial" w:hAnsi="Arial" w:cs="Arial"/>
          <w:sz w:val="22"/>
          <w:szCs w:val="22"/>
        </w:rPr>
      </w:pPr>
      <w:r w:rsidRPr="0003239C">
        <w:rPr>
          <w:rFonts w:ascii="Arial" w:hAnsi="Arial" w:cs="Arial"/>
          <w:sz w:val="22"/>
          <w:szCs w:val="22"/>
        </w:rPr>
        <w:t xml:space="preserve">Telephone: </w:t>
      </w:r>
      <w:r w:rsidR="006E57CB" w:rsidRPr="0003239C">
        <w:rPr>
          <w:rFonts w:ascii="Arial" w:hAnsi="Arial" w:cs="Arial"/>
          <w:sz w:val="22"/>
          <w:szCs w:val="22"/>
        </w:rPr>
        <w:t>(518) 402-2752</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FC1623" w:rsidRDefault="000D618E" w:rsidP="00E34738">
      <w:pPr>
        <w:pStyle w:val="ListParagraph"/>
        <w:numPr>
          <w:ilvl w:val="0"/>
          <w:numId w:val="433"/>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FC1623">
        <w:rPr>
          <w:rFonts w:ascii="Arial" w:hAnsi="Arial" w:cs="Arial"/>
          <w:sz w:val="22"/>
          <w:szCs w:val="22"/>
          <w:u w:val="single"/>
        </w:rPr>
        <w:t>Manual / Hard Copy Submissions: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21299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586"/>
        <w:rPr>
          <w:rFonts w:ascii="Arial" w:hAnsi="Arial" w:cs="Arial"/>
          <w:sz w:val="22"/>
          <w:szCs w:val="22"/>
        </w:rPr>
      </w:pPr>
      <w:r w:rsidRPr="00387D35">
        <w:rPr>
          <w:rFonts w:ascii="Arial" w:hAnsi="Arial" w:cs="Arial"/>
          <w:sz w:val="22"/>
          <w:szCs w:val="22"/>
        </w:rPr>
        <w:t>DCJS Guidelines for Types of Fingerprint Cards to Use for a Criminal Arrest:</w:t>
      </w:r>
    </w:p>
    <w:p w:rsidR="00390C0C" w:rsidRDefault="00390C0C">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p>
    <w:p w:rsidR="00390C0C" w:rsidRPr="00387D35" w:rsidRDefault="00390C0C" w:rsidP="00E34738">
      <w:pPr>
        <w:pStyle w:val="Level1"/>
        <w:numPr>
          <w:ilvl w:val="0"/>
          <w:numId w:val="382"/>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131" w:name="_Toc447145862"/>
      <w:r w:rsidRPr="00387D35">
        <w:rPr>
          <w:rFonts w:ascii="Arial" w:hAnsi="Arial" w:cs="Arial"/>
          <w:sz w:val="22"/>
          <w:szCs w:val="22"/>
        </w:rPr>
        <w:t>Adult</w:t>
      </w:r>
      <w:r>
        <w:rPr>
          <w:rFonts w:ascii="Arial" w:hAnsi="Arial" w:cs="Arial"/>
          <w:sz w:val="22"/>
          <w:szCs w:val="22"/>
        </w:rPr>
        <w:t xml:space="preserve"> including Juvenile Offender</w:t>
      </w:r>
      <w:r w:rsidR="000A759E">
        <w:rPr>
          <w:rFonts w:ascii="Arial" w:hAnsi="Arial" w:cs="Arial"/>
          <w:sz w:val="22"/>
          <w:szCs w:val="22"/>
        </w:rPr>
        <w:fldChar w:fldCharType="begin"/>
      </w:r>
      <w:r w:rsidR="000A759E">
        <w:instrText xml:space="preserve"> XE "</w:instrText>
      </w:r>
      <w:r w:rsidR="000A759E" w:rsidRPr="00570F8F">
        <w:rPr>
          <w:rFonts w:ascii="Arial" w:hAnsi="Arial" w:cs="Arial"/>
          <w:sz w:val="22"/>
          <w:szCs w:val="22"/>
        </w:rPr>
        <w:instrText>Juvenile Offender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arrest fingerprinting requires the following Arrest Fingerprint Cards:</w:t>
      </w:r>
      <w:bookmarkEnd w:id="131"/>
    </w:p>
    <w:p w:rsidR="00390C0C" w:rsidRPr="00387D35" w:rsidRDefault="00390C0C" w:rsidP="00390C0C">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390C0C" w:rsidRPr="00387D35" w:rsidRDefault="00390C0C" w:rsidP="00E34738">
      <w:pPr>
        <w:pStyle w:val="Level1"/>
        <w:numPr>
          <w:ilvl w:val="0"/>
          <w:numId w:val="366"/>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132" w:name="_Toc447145863"/>
      <w:r w:rsidRPr="00387D35">
        <w:rPr>
          <w:rFonts w:ascii="Arial" w:hAnsi="Arial" w:cs="Arial"/>
          <w:sz w:val="22"/>
          <w:szCs w:val="22"/>
        </w:rPr>
        <w:lastRenderedPageBreak/>
        <w:t>FBI Arrest Fingerprint Card</w:t>
      </w:r>
      <w:bookmarkEnd w:id="132"/>
    </w:p>
    <w:p w:rsidR="00390C0C" w:rsidRPr="00387D35" w:rsidRDefault="00390C0C" w:rsidP="00390C0C">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390C0C" w:rsidRPr="00387D35" w:rsidRDefault="00390C0C" w:rsidP="00E34738">
      <w:pPr>
        <w:pStyle w:val="Level1"/>
        <w:numPr>
          <w:ilvl w:val="0"/>
          <w:numId w:val="367"/>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133" w:name="_Toc447145864"/>
      <w:r w:rsidRPr="00387D35">
        <w:rPr>
          <w:rFonts w:ascii="Arial" w:hAnsi="Arial" w:cs="Arial"/>
          <w:sz w:val="22"/>
          <w:szCs w:val="22"/>
        </w:rPr>
        <w:t>New York State Adult Arrest Fingerprint Card (DCJS-2)</w:t>
      </w:r>
      <w:bookmarkEnd w:id="133"/>
      <w:r w:rsidRPr="00387D35">
        <w:rPr>
          <w:rFonts w:ascii="Arial" w:hAnsi="Arial" w:cs="Arial"/>
          <w:sz w:val="22"/>
          <w:szCs w:val="22"/>
        </w:rPr>
        <w:t xml:space="preserve"> </w:t>
      </w:r>
    </w:p>
    <w:p w:rsidR="00390C0C" w:rsidRPr="00387D35" w:rsidRDefault="00390C0C" w:rsidP="00390C0C">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390C0C" w:rsidRDefault="00390C0C" w:rsidP="00E34738">
      <w:pPr>
        <w:pStyle w:val="Level1"/>
        <w:numPr>
          <w:ilvl w:val="0"/>
          <w:numId w:val="367"/>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134" w:name="_Toc447145865"/>
      <w:r w:rsidRPr="00387D35">
        <w:rPr>
          <w:rFonts w:ascii="Arial" w:hAnsi="Arial" w:cs="Arial"/>
          <w:sz w:val="22"/>
          <w:szCs w:val="22"/>
        </w:rPr>
        <w:t>Local Arrest Fingerprint Card</w:t>
      </w:r>
      <w:bookmarkEnd w:id="134"/>
    </w:p>
    <w:p w:rsidR="00390C0C" w:rsidRDefault="00390C0C" w:rsidP="00390C0C">
      <w:pPr>
        <w:pStyle w:val="ListParagraph"/>
        <w:rPr>
          <w:rFonts w:ascii="Arial" w:hAnsi="Arial" w:cs="Arial"/>
          <w:sz w:val="22"/>
          <w:szCs w:val="22"/>
        </w:rPr>
      </w:pPr>
    </w:p>
    <w:p w:rsidR="00390C0C" w:rsidRDefault="00390C0C" w:rsidP="00FC1623">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18"/>
        <w:rPr>
          <w:rFonts w:ascii="Arial" w:hAnsi="Arial" w:cs="Arial"/>
          <w:sz w:val="22"/>
          <w:szCs w:val="22"/>
        </w:rPr>
      </w:pPr>
      <w:bookmarkStart w:id="135" w:name="_Toc447145866"/>
      <w:r>
        <w:rPr>
          <w:rFonts w:ascii="Arial" w:hAnsi="Arial" w:cs="Arial"/>
          <w:sz w:val="22"/>
          <w:szCs w:val="22"/>
        </w:rPr>
        <w:t>Note:  Juvenile Offender</w:t>
      </w:r>
      <w:r w:rsidR="000A759E">
        <w:rPr>
          <w:rFonts w:ascii="Arial" w:hAnsi="Arial" w:cs="Arial"/>
          <w:sz w:val="22"/>
          <w:szCs w:val="22"/>
        </w:rPr>
        <w:fldChar w:fldCharType="begin"/>
      </w:r>
      <w:r w:rsidR="000A759E">
        <w:instrText xml:space="preserve"> XE "</w:instrText>
      </w:r>
      <w:r w:rsidR="000A759E" w:rsidRPr="00570F8F">
        <w:rPr>
          <w:rFonts w:ascii="Arial" w:hAnsi="Arial" w:cs="Arial"/>
          <w:sz w:val="22"/>
          <w:szCs w:val="22"/>
        </w:rPr>
        <w:instrText>Juvenile Offender</w:instrText>
      </w:r>
      <w:r w:rsidR="000A759E">
        <w:instrText xml:space="preserve">" </w:instrText>
      </w:r>
      <w:r w:rsidR="000A759E">
        <w:rPr>
          <w:rFonts w:ascii="Arial" w:hAnsi="Arial" w:cs="Arial"/>
          <w:sz w:val="22"/>
          <w:szCs w:val="22"/>
        </w:rPr>
        <w:fldChar w:fldCharType="end"/>
      </w:r>
      <w:r>
        <w:rPr>
          <w:rFonts w:ascii="Arial" w:hAnsi="Arial" w:cs="Arial"/>
          <w:sz w:val="22"/>
          <w:szCs w:val="22"/>
        </w:rPr>
        <w:t xml:space="preserve"> arrests do </w:t>
      </w:r>
      <w:r>
        <w:rPr>
          <w:rFonts w:ascii="Arial" w:hAnsi="Arial" w:cs="Arial"/>
          <w:sz w:val="22"/>
          <w:szCs w:val="22"/>
          <w:u w:val="single"/>
        </w:rPr>
        <w:t>not</w:t>
      </w:r>
      <w:r>
        <w:rPr>
          <w:rFonts w:ascii="Arial" w:hAnsi="Arial" w:cs="Arial"/>
          <w:sz w:val="22"/>
          <w:szCs w:val="22"/>
        </w:rPr>
        <w:t xml:space="preserve"> require the submission of a New York State Juvenile Delinquent</w:t>
      </w:r>
      <w:r w:rsidR="000A759E">
        <w:rPr>
          <w:rFonts w:ascii="Arial" w:hAnsi="Arial" w:cs="Arial"/>
          <w:sz w:val="22"/>
          <w:szCs w:val="22"/>
        </w:rPr>
        <w:fldChar w:fldCharType="begin"/>
      </w:r>
      <w:r w:rsidR="000A759E">
        <w:instrText xml:space="preserve"> XE "</w:instrText>
      </w:r>
      <w:r w:rsidR="000A759E" w:rsidRPr="00856227">
        <w:rPr>
          <w:rFonts w:ascii="Arial" w:hAnsi="Arial" w:cs="Arial"/>
          <w:sz w:val="22"/>
          <w:szCs w:val="22"/>
        </w:rPr>
        <w:instrText>Juvenile Delinquent</w:instrText>
      </w:r>
      <w:r w:rsidR="000A759E">
        <w:instrText xml:space="preserve">" </w:instrText>
      </w:r>
      <w:r w:rsidR="000A759E">
        <w:rPr>
          <w:rFonts w:ascii="Arial" w:hAnsi="Arial" w:cs="Arial"/>
          <w:sz w:val="22"/>
          <w:szCs w:val="22"/>
        </w:rPr>
        <w:fldChar w:fldCharType="end"/>
      </w:r>
      <w:r>
        <w:rPr>
          <w:rFonts w:ascii="Arial" w:hAnsi="Arial" w:cs="Arial"/>
          <w:sz w:val="22"/>
          <w:szCs w:val="22"/>
        </w:rPr>
        <w:t xml:space="preserve"> Arrest Fingerprint Card (DCJS-2JD).  If the Juvenile Offender arrest is removed to Family pe</w:t>
      </w:r>
      <w:r w:rsidR="005F4DBD">
        <w:rPr>
          <w:rFonts w:ascii="Arial" w:hAnsi="Arial" w:cs="Arial"/>
          <w:sz w:val="22"/>
          <w:szCs w:val="22"/>
        </w:rPr>
        <w:t>r Criminal Procedure Law</w:t>
      </w:r>
      <w:r>
        <w:rPr>
          <w:rFonts w:ascii="Arial" w:hAnsi="Arial" w:cs="Arial"/>
          <w:sz w:val="22"/>
          <w:szCs w:val="22"/>
        </w:rPr>
        <w:t xml:space="preserve"> </w:t>
      </w:r>
      <w:r w:rsidR="005F4DBD">
        <w:rPr>
          <w:rFonts w:ascii="Arial" w:hAnsi="Arial" w:cs="Arial"/>
          <w:sz w:val="22"/>
          <w:szCs w:val="22"/>
        </w:rPr>
        <w:t>§</w:t>
      </w:r>
      <w:r w:rsidR="002B537E">
        <w:rPr>
          <w:rFonts w:ascii="Arial" w:hAnsi="Arial" w:cs="Arial"/>
          <w:sz w:val="22"/>
          <w:szCs w:val="22"/>
        </w:rPr>
        <w:t xml:space="preserve"> </w:t>
      </w:r>
      <w:r>
        <w:rPr>
          <w:rFonts w:ascii="Arial" w:hAnsi="Arial" w:cs="Arial"/>
          <w:sz w:val="22"/>
          <w:szCs w:val="22"/>
        </w:rPr>
        <w:t>725.15, DCJS will re-label the electronically captured arrest fingerprints as a juvenile delinquent arrest.</w:t>
      </w:r>
      <w:bookmarkEnd w:id="135"/>
    </w:p>
    <w:p w:rsidR="0021299E" w:rsidRDefault="0021299E" w:rsidP="00FC1623">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18"/>
        <w:rPr>
          <w:rFonts w:ascii="Arial" w:hAnsi="Arial" w:cs="Arial"/>
          <w:sz w:val="22"/>
          <w:szCs w:val="22"/>
        </w:rPr>
      </w:pPr>
    </w:p>
    <w:p w:rsidR="000D618E" w:rsidRPr="0021299E" w:rsidRDefault="0021299E" w:rsidP="00E34738">
      <w:pPr>
        <w:pStyle w:val="Level1"/>
        <w:numPr>
          <w:ilvl w:val="0"/>
          <w:numId w:val="382"/>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136" w:name="_Toc447145867"/>
      <w:r>
        <w:rPr>
          <w:rFonts w:ascii="Arial" w:hAnsi="Arial" w:cs="Arial"/>
          <w:sz w:val="22"/>
          <w:szCs w:val="22"/>
        </w:rPr>
        <w:t>J</w:t>
      </w:r>
      <w:r w:rsidRPr="00387D35">
        <w:rPr>
          <w:rFonts w:ascii="Arial" w:hAnsi="Arial" w:cs="Arial"/>
          <w:sz w:val="22"/>
          <w:szCs w:val="22"/>
        </w:rPr>
        <w:t>uvenile Delinquent</w:t>
      </w:r>
      <w:r w:rsidR="000A759E">
        <w:rPr>
          <w:rFonts w:ascii="Arial" w:hAnsi="Arial" w:cs="Arial"/>
          <w:sz w:val="22"/>
          <w:szCs w:val="22"/>
        </w:rPr>
        <w:fldChar w:fldCharType="begin"/>
      </w:r>
      <w:r w:rsidR="000A759E">
        <w:instrText xml:space="preserve"> XE "</w:instrText>
      </w:r>
      <w:r w:rsidR="000A759E" w:rsidRPr="00856227">
        <w:rPr>
          <w:rFonts w:ascii="Arial" w:hAnsi="Arial" w:cs="Arial"/>
          <w:sz w:val="22"/>
          <w:szCs w:val="22"/>
        </w:rPr>
        <w:instrText>Juvenile Delinquent</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Arrest Fingerprinting requires only:</w:t>
      </w:r>
      <w:bookmarkEnd w:id="136"/>
    </w:p>
    <w:p w:rsidR="0021299E" w:rsidRDefault="0021299E" w:rsidP="0021299E">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83"/>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137" w:name="_Toc447145868"/>
      <w:r w:rsidRPr="00387D35">
        <w:rPr>
          <w:rFonts w:ascii="Arial" w:hAnsi="Arial" w:cs="Arial"/>
          <w:sz w:val="22"/>
          <w:szCs w:val="22"/>
        </w:rPr>
        <w:t>New York State Juvenile Delinquent</w:t>
      </w:r>
      <w:r w:rsidR="000A759E">
        <w:rPr>
          <w:rFonts w:ascii="Arial" w:hAnsi="Arial" w:cs="Arial"/>
          <w:sz w:val="22"/>
          <w:szCs w:val="22"/>
        </w:rPr>
        <w:fldChar w:fldCharType="begin"/>
      </w:r>
      <w:r w:rsidR="000A759E">
        <w:instrText xml:space="preserve"> XE "</w:instrText>
      </w:r>
      <w:r w:rsidR="000A759E" w:rsidRPr="00856227">
        <w:rPr>
          <w:rFonts w:ascii="Arial" w:hAnsi="Arial" w:cs="Arial"/>
          <w:sz w:val="22"/>
          <w:szCs w:val="22"/>
        </w:rPr>
        <w:instrText>Juvenile Delinquent</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Arrest Fingerprint Card (DCJS-2JD)</w:t>
      </w:r>
      <w:bookmarkEnd w:id="137"/>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21299E" w:rsidP="0021299E">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rPr>
      </w:pPr>
      <w:r>
        <w:rPr>
          <w:rFonts w:ascii="Arial" w:hAnsi="Arial" w:cs="Arial"/>
          <w:sz w:val="22"/>
          <w:szCs w:val="22"/>
        </w:rPr>
        <w:tab/>
      </w:r>
      <w:r>
        <w:rPr>
          <w:rFonts w:ascii="Arial" w:hAnsi="Arial" w:cs="Arial"/>
          <w:sz w:val="22"/>
          <w:szCs w:val="22"/>
        </w:rPr>
        <w:tab/>
      </w:r>
      <w:bookmarkStart w:id="138" w:name="_Toc447145869"/>
      <w:r>
        <w:rPr>
          <w:rFonts w:ascii="Arial" w:hAnsi="Arial" w:cs="Arial"/>
          <w:sz w:val="22"/>
          <w:szCs w:val="22"/>
        </w:rPr>
        <w:t xml:space="preserve">Note: </w:t>
      </w:r>
      <w:r w:rsidR="000D618E" w:rsidRPr="00387D35">
        <w:rPr>
          <w:rFonts w:ascii="Arial" w:hAnsi="Arial" w:cs="Arial"/>
          <w:sz w:val="22"/>
          <w:szCs w:val="22"/>
        </w:rPr>
        <w:t>Special circumstances involving juveniles:  If an arrest involving multiple incidents spans the individual’s 16</w:t>
      </w:r>
      <w:r w:rsidR="000D618E" w:rsidRPr="00387D35">
        <w:rPr>
          <w:rFonts w:ascii="Arial" w:hAnsi="Arial" w:cs="Arial"/>
          <w:sz w:val="22"/>
          <w:szCs w:val="22"/>
          <w:vertAlign w:val="superscript"/>
        </w:rPr>
        <w:t>th</w:t>
      </w:r>
      <w:r w:rsidR="000D618E" w:rsidRPr="00387D35">
        <w:rPr>
          <w:rFonts w:ascii="Arial" w:hAnsi="Arial" w:cs="Arial"/>
          <w:sz w:val="22"/>
          <w:szCs w:val="22"/>
        </w:rPr>
        <w:t xml:space="preserve"> birthday, two sets of f</w:t>
      </w:r>
      <w:r w:rsidR="006E57CB">
        <w:rPr>
          <w:rFonts w:ascii="Arial" w:hAnsi="Arial" w:cs="Arial"/>
          <w:sz w:val="22"/>
          <w:szCs w:val="22"/>
        </w:rPr>
        <w:t xml:space="preserve">ingerprints should be submitted.  One set should include the offenses </w:t>
      </w:r>
      <w:r w:rsidR="000D618E" w:rsidRPr="00387D35">
        <w:rPr>
          <w:rFonts w:ascii="Arial" w:hAnsi="Arial" w:cs="Arial"/>
          <w:sz w:val="22"/>
          <w:szCs w:val="22"/>
        </w:rPr>
        <w:t>committed for the incidents prior to the birthday</w:t>
      </w:r>
      <w:r w:rsidR="006E57CB">
        <w:rPr>
          <w:rFonts w:ascii="Arial" w:hAnsi="Arial" w:cs="Arial"/>
          <w:sz w:val="22"/>
          <w:szCs w:val="22"/>
        </w:rPr>
        <w:t>.  The second set should include the offenses committed on or after the birthday.</w:t>
      </w:r>
      <w:bookmarkEnd w:id="138"/>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21299E" w:rsidRDefault="000D618E" w:rsidP="00E34738">
      <w:pPr>
        <w:pStyle w:val="ListParagraph"/>
        <w:numPr>
          <w:ilvl w:val="0"/>
          <w:numId w:val="433"/>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21299E">
        <w:rPr>
          <w:rFonts w:ascii="Arial" w:hAnsi="Arial" w:cs="Arial"/>
          <w:sz w:val="22"/>
          <w:szCs w:val="22"/>
          <w:u w:val="single"/>
        </w:rPr>
        <w:t>Electronic Submissions: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21299E" w:rsidP="0021299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620" w:hanging="324"/>
        <w:rPr>
          <w:rFonts w:ascii="Arial" w:hAnsi="Arial" w:cs="Arial"/>
          <w:sz w:val="22"/>
          <w:szCs w:val="22"/>
        </w:rPr>
      </w:pPr>
      <w:r>
        <w:rPr>
          <w:rFonts w:ascii="Arial" w:hAnsi="Arial" w:cs="Arial"/>
          <w:sz w:val="22"/>
          <w:szCs w:val="22"/>
        </w:rPr>
        <w:tab/>
      </w:r>
      <w:r w:rsidR="000D618E" w:rsidRPr="00387D35">
        <w:rPr>
          <w:rFonts w:ascii="Arial" w:hAnsi="Arial" w:cs="Arial"/>
          <w:sz w:val="22"/>
          <w:szCs w:val="22"/>
        </w:rPr>
        <w:t>The Type of Transaction (TOT) identifies the Fingerprint Submission Type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E34738">
      <w:pPr>
        <w:pStyle w:val="Level1"/>
        <w:numPr>
          <w:ilvl w:val="0"/>
          <w:numId w:val="434"/>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139" w:name="_Toc447145870"/>
      <w:r w:rsidRPr="00387D35">
        <w:rPr>
          <w:rFonts w:ascii="Arial" w:hAnsi="Arial" w:cs="Arial"/>
          <w:sz w:val="22"/>
          <w:szCs w:val="22"/>
        </w:rPr>
        <w:t>Adul</w:t>
      </w:r>
      <w:r w:rsidR="00390C0C">
        <w:rPr>
          <w:rFonts w:ascii="Arial" w:hAnsi="Arial" w:cs="Arial"/>
          <w:sz w:val="22"/>
          <w:szCs w:val="22"/>
        </w:rPr>
        <w:t>t and Juvenile Offender</w:t>
      </w:r>
      <w:r w:rsidR="000A759E">
        <w:rPr>
          <w:rFonts w:ascii="Arial" w:hAnsi="Arial" w:cs="Arial"/>
          <w:sz w:val="22"/>
          <w:szCs w:val="22"/>
        </w:rPr>
        <w:fldChar w:fldCharType="begin"/>
      </w:r>
      <w:r w:rsidR="000A759E">
        <w:instrText xml:space="preserve"> XE "</w:instrText>
      </w:r>
      <w:r w:rsidR="000A759E" w:rsidRPr="00570F8F">
        <w:rPr>
          <w:rFonts w:ascii="Arial" w:hAnsi="Arial" w:cs="Arial"/>
          <w:sz w:val="22"/>
          <w:szCs w:val="22"/>
        </w:rPr>
        <w:instrText>Juvenile Offender</w:instrText>
      </w:r>
      <w:r w:rsidR="000A759E">
        <w:instrText xml:space="preserve">" </w:instrText>
      </w:r>
      <w:r w:rsidR="000A759E">
        <w:rPr>
          <w:rFonts w:ascii="Arial" w:hAnsi="Arial" w:cs="Arial"/>
          <w:sz w:val="22"/>
          <w:szCs w:val="22"/>
        </w:rPr>
        <w:fldChar w:fldCharType="end"/>
      </w:r>
      <w:r w:rsidR="00390C0C">
        <w:rPr>
          <w:rFonts w:ascii="Arial" w:hAnsi="Arial" w:cs="Arial"/>
          <w:sz w:val="22"/>
          <w:szCs w:val="22"/>
        </w:rPr>
        <w:t xml:space="preserve"> Arrest T</w:t>
      </w:r>
      <w:r w:rsidRPr="00387D35">
        <w:rPr>
          <w:rFonts w:ascii="Arial" w:hAnsi="Arial" w:cs="Arial"/>
          <w:sz w:val="22"/>
          <w:szCs w:val="22"/>
        </w:rPr>
        <w:t>ransactions</w:t>
      </w:r>
      <w:bookmarkEnd w:id="139"/>
    </w:p>
    <w:p w:rsidR="0021299E" w:rsidRDefault="0021299E" w:rsidP="0021299E">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0"/>
          <w:numId w:val="383"/>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Type of Transaction: CARAAR</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F913FB" w:rsidP="00E34738">
      <w:pPr>
        <w:pStyle w:val="Level4"/>
        <w:numPr>
          <w:ilvl w:val="0"/>
          <w:numId w:val="434"/>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rPr>
        <w:t>J</w:t>
      </w:r>
      <w:r w:rsidR="00390C0C">
        <w:rPr>
          <w:rFonts w:ascii="Arial" w:hAnsi="Arial" w:cs="Arial"/>
          <w:sz w:val="22"/>
          <w:szCs w:val="22"/>
        </w:rPr>
        <w:t>uvenile Delinquent</w:t>
      </w:r>
      <w:r w:rsidR="000A759E">
        <w:rPr>
          <w:rFonts w:ascii="Arial" w:hAnsi="Arial" w:cs="Arial"/>
          <w:sz w:val="22"/>
          <w:szCs w:val="22"/>
        </w:rPr>
        <w:fldChar w:fldCharType="begin"/>
      </w:r>
      <w:r w:rsidR="000A759E">
        <w:instrText xml:space="preserve"> XE "</w:instrText>
      </w:r>
      <w:r w:rsidR="000A759E" w:rsidRPr="00856227">
        <w:rPr>
          <w:rFonts w:ascii="Arial" w:hAnsi="Arial" w:cs="Arial"/>
          <w:sz w:val="22"/>
          <w:szCs w:val="22"/>
        </w:rPr>
        <w:instrText>Juvenile Delinquent</w:instrText>
      </w:r>
      <w:r w:rsidR="000A759E">
        <w:instrText xml:space="preserve">" </w:instrText>
      </w:r>
      <w:r w:rsidR="000A759E">
        <w:rPr>
          <w:rFonts w:ascii="Arial" w:hAnsi="Arial" w:cs="Arial"/>
          <w:sz w:val="22"/>
          <w:szCs w:val="22"/>
        </w:rPr>
        <w:fldChar w:fldCharType="end"/>
      </w:r>
      <w:r w:rsidR="00390C0C">
        <w:rPr>
          <w:rFonts w:ascii="Arial" w:hAnsi="Arial" w:cs="Arial"/>
          <w:sz w:val="22"/>
          <w:szCs w:val="22"/>
        </w:rPr>
        <w:t xml:space="preserve"> Arrest T</w:t>
      </w:r>
      <w:r w:rsidR="000D618E" w:rsidRPr="00387D35">
        <w:rPr>
          <w:rFonts w:ascii="Arial" w:hAnsi="Arial" w:cs="Arial"/>
          <w:sz w:val="22"/>
          <w:szCs w:val="22"/>
        </w:rPr>
        <w:t>ransactions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0"/>
          <w:numId w:val="383"/>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Type of Trans</w:t>
      </w:r>
      <w:r w:rsidR="006E57CB">
        <w:rPr>
          <w:rFonts w:ascii="Arial" w:hAnsi="Arial" w:cs="Arial"/>
          <w:sz w:val="22"/>
          <w:szCs w:val="22"/>
        </w:rPr>
        <w:t>action</w:t>
      </w:r>
      <w:r w:rsidRPr="00387D35">
        <w:rPr>
          <w:rFonts w:ascii="Arial" w:hAnsi="Arial" w:cs="Arial"/>
          <w:sz w:val="22"/>
          <w:szCs w:val="22"/>
        </w:rPr>
        <w:t>: CARJDR</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434"/>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140" w:name="_Toc447145871"/>
      <w:r w:rsidRPr="00387D35">
        <w:rPr>
          <w:rFonts w:ascii="Arial" w:hAnsi="Arial" w:cs="Arial"/>
          <w:sz w:val="22"/>
          <w:szCs w:val="22"/>
        </w:rPr>
        <w:t>Criminal Inquiry Transactions</w:t>
      </w:r>
      <w:bookmarkEnd w:id="140"/>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83"/>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141" w:name="_Toc447145872"/>
      <w:r w:rsidRPr="00387D35">
        <w:rPr>
          <w:rFonts w:ascii="Arial" w:hAnsi="Arial" w:cs="Arial"/>
          <w:sz w:val="22"/>
          <w:szCs w:val="22"/>
        </w:rPr>
        <w:t>Type of Transaction: CARCIR</w:t>
      </w:r>
      <w:bookmarkEnd w:id="141"/>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586A47" w:rsidRDefault="00F913FB" w:rsidP="00B35D6B">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bookmarkStart w:id="142" w:name="_Toc447145873"/>
      <w:r>
        <w:rPr>
          <w:rFonts w:ascii="Arial" w:hAnsi="Arial" w:cs="Arial"/>
          <w:sz w:val="22"/>
          <w:szCs w:val="22"/>
        </w:rPr>
        <w:t xml:space="preserve">Note: </w:t>
      </w:r>
      <w:r w:rsidR="000D618E" w:rsidRPr="00387D35">
        <w:rPr>
          <w:rFonts w:ascii="Arial" w:hAnsi="Arial" w:cs="Arial"/>
          <w:sz w:val="22"/>
          <w:szCs w:val="22"/>
        </w:rPr>
        <w:t>Special circumstances involving juveniles:  If an arrest involving multiple incidents spans the individual’s 16</w:t>
      </w:r>
      <w:r w:rsidR="000D618E" w:rsidRPr="00387D35">
        <w:rPr>
          <w:rFonts w:ascii="Arial" w:hAnsi="Arial" w:cs="Arial"/>
          <w:sz w:val="22"/>
          <w:szCs w:val="22"/>
          <w:vertAlign w:val="superscript"/>
        </w:rPr>
        <w:t>th</w:t>
      </w:r>
      <w:r w:rsidR="000D618E" w:rsidRPr="00387D35">
        <w:rPr>
          <w:rFonts w:ascii="Arial" w:hAnsi="Arial" w:cs="Arial"/>
          <w:sz w:val="22"/>
          <w:szCs w:val="22"/>
        </w:rPr>
        <w:t xml:space="preserve"> birthday, two sets of fingerprints should be submitted: the offenses committed for the incidents prior to the birthday with one set and the rest on another set.</w:t>
      </w:r>
      <w:bookmarkEnd w:id="142"/>
    </w:p>
    <w:p w:rsidR="00B35D6B" w:rsidRDefault="00B35D6B" w:rsidP="00B35D6B">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0D618E" w:rsidRPr="00387D35" w:rsidRDefault="000D618E" w:rsidP="00E34738">
      <w:pPr>
        <w:pStyle w:val="Level1"/>
        <w:numPr>
          <w:ilvl w:val="0"/>
          <w:numId w:val="435"/>
        </w:numPr>
        <w:tabs>
          <w:tab w:val="left" w:pos="0"/>
          <w:tab w:val="left" w:pos="432"/>
          <w:tab w:val="left" w:pos="810"/>
          <w:tab w:val="left" w:pos="864"/>
          <w:tab w:val="left" w:pos="126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810"/>
        <w:rPr>
          <w:rFonts w:ascii="Arial" w:hAnsi="Arial" w:cs="Arial"/>
          <w:sz w:val="22"/>
          <w:szCs w:val="22"/>
        </w:rPr>
      </w:pPr>
      <w:bookmarkStart w:id="143" w:name="_Toc447145874"/>
      <w:r w:rsidRPr="00387D35">
        <w:rPr>
          <w:rFonts w:ascii="Arial" w:hAnsi="Arial" w:cs="Arial"/>
          <w:sz w:val="22"/>
          <w:szCs w:val="22"/>
        </w:rPr>
        <w:t>Completion of the Data Related to a Set of Arrest Fingerprints</w:t>
      </w:r>
      <w:bookmarkEnd w:id="143"/>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p>
    <w:p w:rsidR="000D618E"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 xml:space="preserve">Authority:  Criminal Procedure Law </w:t>
      </w:r>
      <w:r w:rsidR="005F4DBD">
        <w:rPr>
          <w:rFonts w:ascii="Arial" w:hAnsi="Arial" w:cs="Arial"/>
          <w:sz w:val="22"/>
          <w:szCs w:val="22"/>
        </w:rPr>
        <w:t>§</w:t>
      </w:r>
      <w:r w:rsidR="002B537E">
        <w:rPr>
          <w:rFonts w:ascii="Arial" w:hAnsi="Arial" w:cs="Arial"/>
          <w:sz w:val="22"/>
          <w:szCs w:val="22"/>
        </w:rPr>
        <w:t xml:space="preserve"> </w:t>
      </w:r>
      <w:r w:rsidRPr="00387D35">
        <w:rPr>
          <w:rFonts w:ascii="Arial" w:hAnsi="Arial" w:cs="Arial"/>
          <w:sz w:val="22"/>
          <w:szCs w:val="22"/>
        </w:rPr>
        <w:t xml:space="preserve">160.10(4).  </w:t>
      </w:r>
    </w:p>
    <w:p w:rsidR="006E57CB" w:rsidRPr="00387D35" w:rsidRDefault="006E57CB">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p>
    <w:p w:rsidR="008F7553" w:rsidRPr="008F7553" w:rsidRDefault="008F7553" w:rsidP="00F913FB">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864"/>
        <w:rPr>
          <w:rFonts w:ascii="Arial" w:hAnsi="Arial" w:cs="Arial"/>
          <w:sz w:val="22"/>
          <w:szCs w:val="22"/>
        </w:rPr>
      </w:pPr>
      <w:r w:rsidRPr="008F7553">
        <w:rPr>
          <w:rFonts w:ascii="Arial" w:hAnsi="Arial" w:cs="Arial"/>
          <w:sz w:val="22"/>
          <w:szCs w:val="22"/>
        </w:rPr>
        <w:t>The policy of the New York State Division of Criminal Justice Services</w:t>
      </w:r>
      <w:r w:rsidR="001F03A9">
        <w:rPr>
          <w:rFonts w:ascii="Arial" w:hAnsi="Arial" w:cs="Arial"/>
          <w:sz w:val="22"/>
          <w:szCs w:val="22"/>
        </w:rPr>
        <w:fldChar w:fldCharType="begin"/>
      </w:r>
      <w:r w:rsidR="001F03A9">
        <w:instrText xml:space="preserve"> XE "</w:instrText>
      </w:r>
      <w:r w:rsidR="001F03A9" w:rsidRPr="00294C44">
        <w:rPr>
          <w:rFonts w:ascii="Arial" w:hAnsi="Arial" w:cs="Arial"/>
          <w:sz w:val="22"/>
          <w:szCs w:val="22"/>
        </w:rPr>
        <w:instrText>New York State Division of Criminal Justice Services</w:instrText>
      </w:r>
      <w:r w:rsidR="001F03A9">
        <w:instrText xml:space="preserve">" </w:instrText>
      </w:r>
      <w:r w:rsidR="001F03A9">
        <w:rPr>
          <w:rFonts w:ascii="Arial" w:hAnsi="Arial" w:cs="Arial"/>
          <w:sz w:val="22"/>
          <w:szCs w:val="22"/>
        </w:rPr>
        <w:fldChar w:fldCharType="end"/>
      </w:r>
      <w:r w:rsidRPr="008F7553">
        <w:rPr>
          <w:rFonts w:ascii="Arial" w:hAnsi="Arial" w:cs="Arial"/>
          <w:sz w:val="22"/>
          <w:szCs w:val="22"/>
        </w:rPr>
        <w:t xml:space="preserve"> (DCJS) is to accept only electronically submitted criminal fingerprint transactions.  To receive an </w:t>
      </w:r>
      <w:r w:rsidRPr="008F7553">
        <w:rPr>
          <w:rFonts w:ascii="Arial" w:hAnsi="Arial" w:cs="Arial"/>
          <w:sz w:val="22"/>
          <w:szCs w:val="22"/>
        </w:rPr>
        <w:lastRenderedPageBreak/>
        <w:t>exception to that policy, the agency must contact the DCJS Training and Quality Assurance Unit at the address below:</w:t>
      </w:r>
    </w:p>
    <w:p w:rsidR="008F7553" w:rsidRPr="008F7553" w:rsidRDefault="008F7553" w:rsidP="008F7553">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8F7553" w:rsidRPr="008F7553" w:rsidRDefault="00F913FB" w:rsidP="006E57CB">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720"/>
        <w:rPr>
          <w:rFonts w:ascii="Arial" w:hAnsi="Arial" w:cs="Arial"/>
          <w:sz w:val="22"/>
          <w:szCs w:val="22"/>
        </w:rPr>
      </w:pPr>
      <w:r>
        <w:rPr>
          <w:rFonts w:ascii="Arial" w:hAnsi="Arial" w:cs="Arial"/>
          <w:sz w:val="22"/>
          <w:szCs w:val="22"/>
        </w:rPr>
        <w:tab/>
      </w:r>
      <w:r>
        <w:rPr>
          <w:rFonts w:ascii="Arial" w:hAnsi="Arial" w:cs="Arial"/>
          <w:sz w:val="22"/>
          <w:szCs w:val="22"/>
        </w:rPr>
        <w:tab/>
      </w:r>
      <w:r w:rsidR="008F7553" w:rsidRPr="008F7553">
        <w:rPr>
          <w:rFonts w:ascii="Arial" w:hAnsi="Arial" w:cs="Arial"/>
          <w:sz w:val="22"/>
          <w:szCs w:val="22"/>
        </w:rPr>
        <w:t>Training and Quality Assurance Unit</w:t>
      </w:r>
    </w:p>
    <w:p w:rsidR="008F7553" w:rsidRPr="008F7553" w:rsidRDefault="00F913FB" w:rsidP="006E57CB">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720"/>
        <w:rPr>
          <w:rFonts w:ascii="Arial" w:hAnsi="Arial" w:cs="Arial"/>
          <w:sz w:val="22"/>
          <w:szCs w:val="22"/>
        </w:rPr>
      </w:pPr>
      <w:r>
        <w:rPr>
          <w:rFonts w:ascii="Arial" w:hAnsi="Arial" w:cs="Arial"/>
          <w:sz w:val="22"/>
          <w:szCs w:val="22"/>
        </w:rPr>
        <w:tab/>
      </w:r>
      <w:r>
        <w:rPr>
          <w:rFonts w:ascii="Arial" w:hAnsi="Arial" w:cs="Arial"/>
          <w:sz w:val="22"/>
          <w:szCs w:val="22"/>
        </w:rPr>
        <w:tab/>
      </w:r>
      <w:r w:rsidR="008F7553" w:rsidRPr="008F7553">
        <w:rPr>
          <w:rFonts w:ascii="Arial" w:hAnsi="Arial" w:cs="Arial"/>
          <w:sz w:val="22"/>
          <w:szCs w:val="22"/>
        </w:rPr>
        <w:t>Office of Criminal Justice Operations</w:t>
      </w:r>
    </w:p>
    <w:p w:rsidR="008F7553" w:rsidRPr="008F7553" w:rsidRDefault="00F913FB" w:rsidP="006E57CB">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720"/>
        <w:rPr>
          <w:rFonts w:ascii="Arial" w:hAnsi="Arial" w:cs="Arial"/>
          <w:sz w:val="22"/>
          <w:szCs w:val="22"/>
        </w:rPr>
      </w:pPr>
      <w:r>
        <w:rPr>
          <w:rFonts w:ascii="Arial" w:hAnsi="Arial" w:cs="Arial"/>
          <w:sz w:val="22"/>
          <w:szCs w:val="22"/>
        </w:rPr>
        <w:tab/>
      </w:r>
      <w:r>
        <w:rPr>
          <w:rFonts w:ascii="Arial" w:hAnsi="Arial" w:cs="Arial"/>
          <w:sz w:val="22"/>
          <w:szCs w:val="22"/>
        </w:rPr>
        <w:tab/>
      </w:r>
      <w:r w:rsidR="008F7553" w:rsidRPr="008F7553">
        <w:rPr>
          <w:rFonts w:ascii="Arial" w:hAnsi="Arial" w:cs="Arial"/>
          <w:sz w:val="22"/>
          <w:szCs w:val="22"/>
        </w:rPr>
        <w:t>New York State Division of Criminal Justice Services</w:t>
      </w:r>
      <w:r w:rsidR="001F03A9">
        <w:rPr>
          <w:rFonts w:ascii="Arial" w:hAnsi="Arial" w:cs="Arial"/>
          <w:sz w:val="22"/>
          <w:szCs w:val="22"/>
        </w:rPr>
        <w:fldChar w:fldCharType="begin"/>
      </w:r>
      <w:r w:rsidR="001F03A9">
        <w:instrText xml:space="preserve"> XE "</w:instrText>
      </w:r>
      <w:r w:rsidR="001F03A9" w:rsidRPr="00294C44">
        <w:rPr>
          <w:rFonts w:ascii="Arial" w:hAnsi="Arial" w:cs="Arial"/>
          <w:sz w:val="22"/>
          <w:szCs w:val="22"/>
        </w:rPr>
        <w:instrText>New York State Division of Criminal Justice Services</w:instrText>
      </w:r>
      <w:r w:rsidR="001F03A9">
        <w:instrText xml:space="preserve">" </w:instrText>
      </w:r>
      <w:r w:rsidR="001F03A9">
        <w:rPr>
          <w:rFonts w:ascii="Arial" w:hAnsi="Arial" w:cs="Arial"/>
          <w:sz w:val="22"/>
          <w:szCs w:val="22"/>
        </w:rPr>
        <w:fldChar w:fldCharType="end"/>
      </w:r>
    </w:p>
    <w:p w:rsidR="008F7553" w:rsidRPr="008F7553" w:rsidRDefault="00F913FB" w:rsidP="006E57CB">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720"/>
        <w:rPr>
          <w:rFonts w:ascii="Arial" w:hAnsi="Arial" w:cs="Arial"/>
          <w:sz w:val="22"/>
          <w:szCs w:val="22"/>
        </w:rPr>
      </w:pPr>
      <w:r>
        <w:rPr>
          <w:rFonts w:ascii="Arial" w:hAnsi="Arial" w:cs="Arial"/>
          <w:sz w:val="22"/>
          <w:szCs w:val="22"/>
        </w:rPr>
        <w:tab/>
      </w:r>
      <w:r>
        <w:rPr>
          <w:rFonts w:ascii="Arial" w:hAnsi="Arial" w:cs="Arial"/>
          <w:sz w:val="22"/>
          <w:szCs w:val="22"/>
        </w:rPr>
        <w:tab/>
      </w:r>
      <w:r w:rsidR="008F7553" w:rsidRPr="008F7553">
        <w:rPr>
          <w:rFonts w:ascii="Arial" w:hAnsi="Arial" w:cs="Arial"/>
          <w:sz w:val="22"/>
          <w:szCs w:val="22"/>
        </w:rPr>
        <w:t>80 South Swan Street</w:t>
      </w:r>
    </w:p>
    <w:p w:rsidR="008F7553" w:rsidRPr="008F7553" w:rsidRDefault="00F913FB" w:rsidP="006E57CB">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720"/>
        <w:rPr>
          <w:rFonts w:ascii="Arial" w:hAnsi="Arial" w:cs="Arial"/>
          <w:sz w:val="22"/>
          <w:szCs w:val="22"/>
        </w:rPr>
      </w:pPr>
      <w:r>
        <w:rPr>
          <w:rFonts w:ascii="Arial" w:hAnsi="Arial" w:cs="Arial"/>
          <w:sz w:val="22"/>
          <w:szCs w:val="22"/>
        </w:rPr>
        <w:tab/>
      </w:r>
      <w:r>
        <w:rPr>
          <w:rFonts w:ascii="Arial" w:hAnsi="Arial" w:cs="Arial"/>
          <w:sz w:val="22"/>
          <w:szCs w:val="22"/>
        </w:rPr>
        <w:tab/>
      </w:r>
      <w:r w:rsidR="008F7553" w:rsidRPr="008F7553">
        <w:rPr>
          <w:rFonts w:ascii="Arial" w:hAnsi="Arial" w:cs="Arial"/>
          <w:sz w:val="22"/>
          <w:szCs w:val="22"/>
        </w:rPr>
        <w:t>Albany, New York 12210</w:t>
      </w:r>
    </w:p>
    <w:p w:rsidR="000D618E" w:rsidRDefault="00F913FB" w:rsidP="006E57CB">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720"/>
        <w:rPr>
          <w:rFonts w:ascii="Arial" w:hAnsi="Arial" w:cs="Arial"/>
          <w:sz w:val="22"/>
          <w:szCs w:val="22"/>
        </w:rPr>
      </w:pPr>
      <w:r>
        <w:rPr>
          <w:rFonts w:ascii="Arial" w:hAnsi="Arial" w:cs="Arial"/>
          <w:sz w:val="22"/>
          <w:szCs w:val="22"/>
        </w:rPr>
        <w:tab/>
      </w:r>
      <w:r>
        <w:rPr>
          <w:rFonts w:ascii="Arial" w:hAnsi="Arial" w:cs="Arial"/>
          <w:sz w:val="22"/>
          <w:szCs w:val="22"/>
        </w:rPr>
        <w:tab/>
      </w:r>
      <w:r w:rsidR="008F7553" w:rsidRPr="008F7553">
        <w:rPr>
          <w:rFonts w:ascii="Arial" w:hAnsi="Arial" w:cs="Arial"/>
          <w:sz w:val="22"/>
          <w:szCs w:val="22"/>
        </w:rPr>
        <w:t>Telephone:</w:t>
      </w:r>
      <w:r w:rsidR="006E57CB">
        <w:rPr>
          <w:rFonts w:ascii="Arial" w:hAnsi="Arial" w:cs="Arial"/>
          <w:sz w:val="22"/>
          <w:szCs w:val="22"/>
        </w:rPr>
        <w:t xml:space="preserve"> (518) 402-3752</w:t>
      </w:r>
    </w:p>
    <w:p w:rsidR="006E57CB" w:rsidRPr="00387D35" w:rsidRDefault="006E57CB" w:rsidP="006E57CB">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720"/>
        <w:rPr>
          <w:rFonts w:ascii="Arial" w:hAnsi="Arial" w:cs="Arial"/>
          <w:sz w:val="22"/>
          <w:szCs w:val="22"/>
        </w:rPr>
      </w:pPr>
    </w:p>
    <w:p w:rsidR="000D618E" w:rsidRPr="00387D35" w:rsidRDefault="000D618E" w:rsidP="00E34738">
      <w:pPr>
        <w:pStyle w:val="Level4"/>
        <w:numPr>
          <w:ilvl w:val="3"/>
          <w:numId w:val="108"/>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Required Arrest Data</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u w:val="single"/>
        </w:rPr>
        <w:t>Manual (Hard Copy) Fingerprint Submissions: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 xml:space="preserve">Follow directions on the back of the Fingerprint Card.  The </w:t>
      </w:r>
      <w:r w:rsidR="00390C0C">
        <w:rPr>
          <w:rFonts w:ascii="Arial" w:hAnsi="Arial" w:cs="Arial"/>
          <w:sz w:val="22"/>
          <w:szCs w:val="22"/>
        </w:rPr>
        <w:t>9/2003</w:t>
      </w:r>
      <w:r w:rsidRPr="00387D35">
        <w:rPr>
          <w:rFonts w:ascii="Arial" w:hAnsi="Arial" w:cs="Arial"/>
          <w:sz w:val="22"/>
          <w:szCs w:val="22"/>
        </w:rPr>
        <w:t xml:space="preserve"> version of the New York State Arrest Fingerprint Card</w:t>
      </w:r>
      <w:r w:rsidR="000A759E">
        <w:rPr>
          <w:rFonts w:ascii="Arial" w:hAnsi="Arial" w:cs="Arial"/>
          <w:sz w:val="22"/>
          <w:szCs w:val="22"/>
        </w:rPr>
        <w:fldChar w:fldCharType="begin"/>
      </w:r>
      <w:r w:rsidR="000A759E">
        <w:instrText xml:space="preserve"> XE "</w:instrText>
      </w:r>
      <w:r w:rsidR="000A759E" w:rsidRPr="00577917">
        <w:rPr>
          <w:rFonts w:ascii="Arial" w:hAnsi="Arial" w:cs="Arial"/>
          <w:sz w:val="22"/>
          <w:szCs w:val="22"/>
        </w:rPr>
        <w:instrText>New York State Arrest Fingerprint Card</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(DCJS-2) is being referenced.  At a minimum, the fields listed in the Arrest Data Requirements Table below must be completed in the top portion of the Fingerprint Card and on the stub (UCS-501 Card) as applicable, prior to submission to DCJS and the court of arraignment.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C02B93" w:rsidRDefault="00C02B93">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u w:val="single"/>
        </w:rPr>
      </w:pPr>
    </w:p>
    <w:p w:rsidR="00B35D6B" w:rsidRDefault="00B35D6B" w:rsidP="00B35D6B">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u w:val="single"/>
        </w:rPr>
      </w:pPr>
      <w:r w:rsidRPr="00387D35">
        <w:rPr>
          <w:rFonts w:ascii="Arial" w:hAnsi="Arial" w:cs="Arial"/>
          <w:sz w:val="22"/>
          <w:szCs w:val="22"/>
          <w:u w:val="single"/>
        </w:rPr>
        <w:t>Electronic Submissions:</w:t>
      </w:r>
    </w:p>
    <w:p w:rsidR="00B35D6B" w:rsidRDefault="00B35D6B" w:rsidP="00B35D6B">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u w:val="single"/>
        </w:rPr>
      </w:pPr>
    </w:p>
    <w:p w:rsidR="00C02B93" w:rsidRDefault="00C02B93">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Pr>
          <w:rFonts w:ascii="Arial" w:hAnsi="Arial" w:cs="Arial"/>
          <w:sz w:val="22"/>
          <w:szCs w:val="22"/>
        </w:rPr>
        <w:t>Each element in the arrest transmiss</w:t>
      </w:r>
      <w:r w:rsidR="005F4DBD">
        <w:rPr>
          <w:rFonts w:ascii="Arial" w:hAnsi="Arial" w:cs="Arial"/>
          <w:sz w:val="22"/>
          <w:szCs w:val="22"/>
        </w:rPr>
        <w:t xml:space="preserve">ion is transmitted with the New </w:t>
      </w:r>
      <w:r>
        <w:rPr>
          <w:rFonts w:ascii="Arial" w:hAnsi="Arial" w:cs="Arial"/>
          <w:sz w:val="22"/>
          <w:szCs w:val="22"/>
        </w:rPr>
        <w:t xml:space="preserve">York State Criminal Justice Electronic Biometric Transmission Standards’ (EBTS) tag number which is located at </w:t>
      </w:r>
      <w:hyperlink r:id="rId17" w:history="1">
        <w:r w:rsidRPr="005434F8">
          <w:rPr>
            <w:rStyle w:val="Hyperlink"/>
            <w:rFonts w:ascii="Arial" w:hAnsi="Arial" w:cs="Arial"/>
            <w:sz w:val="22"/>
            <w:szCs w:val="22"/>
          </w:rPr>
          <w:t>http://criminaljustice.ny.gov/advtech/ebts.pdf</w:t>
        </w:r>
      </w:hyperlink>
      <w:r>
        <w:rPr>
          <w:rFonts w:ascii="Arial" w:hAnsi="Arial" w:cs="Arial"/>
          <w:sz w:val="22"/>
          <w:szCs w:val="22"/>
        </w:rPr>
        <w:t xml:space="preserve"> </w:t>
      </w:r>
    </w:p>
    <w:p w:rsidR="00C02B93" w:rsidRPr="00C02B93" w:rsidRDefault="00C02B93">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tbl>
      <w:tblPr>
        <w:tblW w:w="9671" w:type="dxa"/>
        <w:tblInd w:w="-60" w:type="dxa"/>
        <w:tblLayout w:type="fixed"/>
        <w:tblCellMar>
          <w:left w:w="120" w:type="dxa"/>
          <w:right w:w="120" w:type="dxa"/>
        </w:tblCellMar>
        <w:tblLook w:val="0000" w:firstRow="0" w:lastRow="0" w:firstColumn="0" w:lastColumn="0" w:noHBand="0" w:noVBand="0"/>
      </w:tblPr>
      <w:tblGrid>
        <w:gridCol w:w="2160"/>
        <w:gridCol w:w="3011"/>
        <w:gridCol w:w="1440"/>
        <w:gridCol w:w="1440"/>
        <w:gridCol w:w="1620"/>
      </w:tblGrid>
      <w:tr w:rsidR="00677D62" w:rsidRPr="00387D35" w:rsidTr="00904C78">
        <w:trPr>
          <w:trHeight w:hRule="exact" w:val="648"/>
          <w:tblHeader/>
        </w:trPr>
        <w:tc>
          <w:tcPr>
            <w:tcW w:w="9671" w:type="dxa"/>
            <w:gridSpan w:val="5"/>
            <w:tcBorders>
              <w:top w:val="single" w:sz="15" w:space="0" w:color="000000"/>
              <w:left w:val="single" w:sz="15" w:space="0" w:color="000000"/>
              <w:bottom w:val="nil"/>
              <w:right w:val="single" w:sz="15" w:space="0" w:color="000000"/>
            </w:tcBorders>
            <w:shd w:val="pct10" w:color="000000" w:fill="FFFFFF"/>
          </w:tcPr>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b/>
                <w:bCs/>
                <w:sz w:val="22"/>
                <w:szCs w:val="22"/>
              </w:rPr>
            </w:pPr>
            <w:r w:rsidRPr="00387D35">
              <w:rPr>
                <w:rFonts w:ascii="Arial" w:hAnsi="Arial" w:cs="Arial"/>
                <w:b/>
                <w:bCs/>
                <w:sz w:val="22"/>
                <w:szCs w:val="22"/>
              </w:rPr>
              <w:t>Arrest Data Requirements Table</w:t>
            </w:r>
          </w:p>
        </w:tc>
      </w:tr>
      <w:tr w:rsidR="00677D62" w:rsidRPr="00387D35" w:rsidTr="00904C78">
        <w:trPr>
          <w:tblHeader/>
        </w:trPr>
        <w:tc>
          <w:tcPr>
            <w:tcW w:w="2160" w:type="dxa"/>
            <w:tcBorders>
              <w:top w:val="nil"/>
              <w:left w:val="single" w:sz="15" w:space="0" w:color="000000"/>
              <w:bottom w:val="nil"/>
              <w:right w:val="single" w:sz="7" w:space="0" w:color="000000"/>
            </w:tcBorders>
            <w:shd w:val="pct10" w:color="000000" w:fill="FFFFFF"/>
          </w:tcPr>
          <w:p w:rsidR="000D618E" w:rsidRPr="00387D35" w:rsidRDefault="000D618E">
            <w:pPr>
              <w:spacing w:line="120" w:lineRule="exact"/>
              <w:rPr>
                <w:rFonts w:ascii="Arial" w:hAnsi="Arial" w:cs="Arial"/>
                <w:b/>
                <w:bCs/>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b/>
                <w:bCs/>
                <w:sz w:val="22"/>
                <w:szCs w:val="22"/>
              </w:rPr>
            </w:pPr>
            <w:r w:rsidRPr="00387D35">
              <w:rPr>
                <w:rFonts w:ascii="Arial" w:hAnsi="Arial" w:cs="Arial"/>
                <w:b/>
                <w:bCs/>
                <w:sz w:val="22"/>
                <w:szCs w:val="22"/>
              </w:rPr>
              <w:t>Field Name</w:t>
            </w:r>
          </w:p>
        </w:tc>
        <w:tc>
          <w:tcPr>
            <w:tcW w:w="3011" w:type="dxa"/>
            <w:tcBorders>
              <w:top w:val="single" w:sz="15" w:space="0" w:color="000000"/>
              <w:left w:val="single" w:sz="7" w:space="0" w:color="000000"/>
              <w:bottom w:val="nil"/>
              <w:right w:val="single" w:sz="7" w:space="0" w:color="000000"/>
            </w:tcBorders>
            <w:shd w:val="pct10" w:color="000000" w:fill="FFFFFF"/>
          </w:tcPr>
          <w:p w:rsidR="000D618E" w:rsidRPr="00387D35" w:rsidRDefault="000D618E">
            <w:pPr>
              <w:spacing w:line="120" w:lineRule="exact"/>
              <w:rPr>
                <w:rFonts w:ascii="Arial" w:hAnsi="Arial" w:cs="Arial"/>
                <w:b/>
                <w:bCs/>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b/>
                <w:bCs/>
                <w:sz w:val="22"/>
                <w:szCs w:val="22"/>
              </w:rPr>
            </w:pPr>
            <w:r w:rsidRPr="00387D35">
              <w:rPr>
                <w:rFonts w:ascii="Arial" w:hAnsi="Arial" w:cs="Arial"/>
                <w:b/>
                <w:bCs/>
                <w:sz w:val="22"/>
                <w:szCs w:val="22"/>
              </w:rPr>
              <w:t>Instructions</w:t>
            </w:r>
          </w:p>
        </w:tc>
        <w:tc>
          <w:tcPr>
            <w:tcW w:w="2880" w:type="dxa"/>
            <w:gridSpan w:val="2"/>
            <w:tcBorders>
              <w:top w:val="single" w:sz="15" w:space="0" w:color="000000"/>
              <w:left w:val="single" w:sz="7" w:space="0" w:color="000000"/>
              <w:bottom w:val="single" w:sz="7" w:space="0" w:color="000000"/>
              <w:right w:val="single" w:sz="7" w:space="0" w:color="000000"/>
            </w:tcBorders>
            <w:shd w:val="pct10" w:color="000000" w:fill="FFFFFF"/>
          </w:tcPr>
          <w:p w:rsidR="000D618E" w:rsidRPr="00387D35" w:rsidRDefault="000D618E">
            <w:pPr>
              <w:spacing w:line="120" w:lineRule="exact"/>
              <w:rPr>
                <w:rFonts w:ascii="Arial" w:hAnsi="Arial" w:cs="Arial"/>
                <w:b/>
                <w:bCs/>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jc w:val="center"/>
              <w:rPr>
                <w:rFonts w:ascii="Arial" w:hAnsi="Arial" w:cs="Arial"/>
                <w:b/>
                <w:bCs/>
                <w:sz w:val="22"/>
                <w:szCs w:val="22"/>
              </w:rPr>
            </w:pPr>
            <w:r w:rsidRPr="00387D35">
              <w:rPr>
                <w:rFonts w:ascii="Arial" w:hAnsi="Arial" w:cs="Arial"/>
                <w:b/>
                <w:bCs/>
                <w:sz w:val="22"/>
                <w:szCs w:val="22"/>
              </w:rPr>
              <w:t xml:space="preserve">Manual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b/>
                <w:bCs/>
                <w:sz w:val="22"/>
                <w:szCs w:val="22"/>
              </w:rPr>
            </w:pPr>
            <w:r w:rsidRPr="00387D35">
              <w:rPr>
                <w:rFonts w:ascii="Arial" w:hAnsi="Arial" w:cs="Arial"/>
                <w:b/>
                <w:bCs/>
                <w:sz w:val="22"/>
                <w:szCs w:val="22"/>
              </w:rPr>
              <w:t>Submission</w:t>
            </w:r>
          </w:p>
        </w:tc>
        <w:tc>
          <w:tcPr>
            <w:tcW w:w="1620" w:type="dxa"/>
            <w:tcBorders>
              <w:top w:val="single" w:sz="15" w:space="0" w:color="000000"/>
              <w:left w:val="single" w:sz="7" w:space="0" w:color="000000"/>
              <w:bottom w:val="single" w:sz="7" w:space="0" w:color="000000"/>
              <w:right w:val="single" w:sz="15" w:space="0" w:color="000000"/>
            </w:tcBorders>
            <w:shd w:val="pct10" w:color="000000" w:fill="FFFFFF"/>
          </w:tcPr>
          <w:p w:rsidR="000D618E" w:rsidRPr="00387D35" w:rsidRDefault="000D618E">
            <w:pPr>
              <w:spacing w:line="120" w:lineRule="exact"/>
              <w:rPr>
                <w:rFonts w:ascii="Arial" w:hAnsi="Arial" w:cs="Arial"/>
                <w:b/>
                <w:bCs/>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b/>
                <w:bCs/>
                <w:sz w:val="22"/>
                <w:szCs w:val="22"/>
              </w:rPr>
            </w:pPr>
            <w:r w:rsidRPr="00387D35">
              <w:rPr>
                <w:rFonts w:ascii="Arial" w:hAnsi="Arial" w:cs="Arial"/>
                <w:b/>
                <w:bCs/>
                <w:sz w:val="22"/>
                <w:szCs w:val="22"/>
              </w:rPr>
              <w:t>Electronic</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b/>
                <w:bCs/>
                <w:sz w:val="22"/>
                <w:szCs w:val="22"/>
              </w:rPr>
            </w:pPr>
            <w:r w:rsidRPr="00387D35">
              <w:rPr>
                <w:rFonts w:ascii="Arial" w:hAnsi="Arial" w:cs="Arial"/>
                <w:b/>
                <w:bCs/>
                <w:sz w:val="22"/>
                <w:szCs w:val="22"/>
              </w:rPr>
              <w:t>Submission</w:t>
            </w:r>
          </w:p>
        </w:tc>
      </w:tr>
      <w:tr w:rsidR="000D618E" w:rsidRPr="00387D35" w:rsidTr="00904C78">
        <w:trPr>
          <w:tblHeader/>
        </w:trPr>
        <w:tc>
          <w:tcPr>
            <w:tcW w:w="2160" w:type="dxa"/>
            <w:tcBorders>
              <w:top w:val="nil"/>
              <w:left w:val="single" w:sz="15" w:space="0" w:color="000000"/>
              <w:bottom w:val="single" w:sz="15" w:space="0" w:color="000000"/>
              <w:right w:val="single" w:sz="7" w:space="0" w:color="000000"/>
            </w:tcBorders>
            <w:shd w:val="pct10" w:color="000000" w:fill="FFFFFF"/>
          </w:tcPr>
          <w:p w:rsidR="000D618E" w:rsidRPr="00387D35" w:rsidRDefault="000D618E">
            <w:pPr>
              <w:spacing w:line="120" w:lineRule="exact"/>
              <w:rPr>
                <w:rFonts w:ascii="Arial" w:hAnsi="Arial" w:cs="Arial"/>
                <w:b/>
                <w:bCs/>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b/>
                <w:bCs/>
                <w:sz w:val="22"/>
                <w:szCs w:val="22"/>
              </w:rPr>
            </w:pPr>
          </w:p>
        </w:tc>
        <w:tc>
          <w:tcPr>
            <w:tcW w:w="3011" w:type="dxa"/>
            <w:tcBorders>
              <w:top w:val="nil"/>
              <w:left w:val="single" w:sz="7" w:space="0" w:color="000000"/>
              <w:bottom w:val="single" w:sz="15" w:space="0" w:color="000000"/>
              <w:right w:val="single" w:sz="7" w:space="0" w:color="000000"/>
            </w:tcBorders>
            <w:shd w:val="pct10" w:color="000000" w:fill="FFFFFF"/>
          </w:tcPr>
          <w:p w:rsidR="000D618E" w:rsidRPr="00387D35" w:rsidRDefault="000D618E">
            <w:pPr>
              <w:spacing w:line="120" w:lineRule="exact"/>
              <w:rPr>
                <w:rFonts w:ascii="Arial" w:hAnsi="Arial" w:cs="Arial"/>
                <w:b/>
                <w:bCs/>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b/>
                <w:bCs/>
                <w:sz w:val="22"/>
                <w:szCs w:val="22"/>
              </w:rPr>
            </w:pPr>
          </w:p>
        </w:tc>
        <w:tc>
          <w:tcPr>
            <w:tcW w:w="1440" w:type="dxa"/>
            <w:tcBorders>
              <w:top w:val="single" w:sz="7" w:space="0" w:color="000000"/>
              <w:left w:val="single" w:sz="7" w:space="0" w:color="000000"/>
              <w:bottom w:val="single" w:sz="15" w:space="0" w:color="000000"/>
              <w:right w:val="single" w:sz="7" w:space="0" w:color="000000"/>
            </w:tcBorders>
            <w:shd w:val="pct10" w:color="000000" w:fill="FFFFFF"/>
          </w:tcPr>
          <w:p w:rsidR="000D618E" w:rsidRPr="00387D35" w:rsidRDefault="000D618E">
            <w:pPr>
              <w:spacing w:line="120" w:lineRule="exact"/>
              <w:rPr>
                <w:rFonts w:ascii="Arial" w:hAnsi="Arial" w:cs="Arial"/>
                <w:b/>
                <w:bCs/>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jc w:val="center"/>
              <w:rPr>
                <w:rFonts w:ascii="Arial" w:hAnsi="Arial" w:cs="Arial"/>
                <w:b/>
                <w:bCs/>
                <w:sz w:val="22"/>
                <w:szCs w:val="22"/>
              </w:rPr>
            </w:pPr>
            <w:r w:rsidRPr="00387D35">
              <w:rPr>
                <w:rFonts w:ascii="Arial" w:hAnsi="Arial" w:cs="Arial"/>
                <w:b/>
                <w:bCs/>
                <w:sz w:val="22"/>
                <w:szCs w:val="22"/>
              </w:rPr>
              <w:t>Fingerprint Card</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b/>
                <w:bCs/>
                <w:sz w:val="22"/>
                <w:szCs w:val="22"/>
              </w:rPr>
            </w:pPr>
            <w:r w:rsidRPr="00387D35">
              <w:rPr>
                <w:rFonts w:ascii="Arial" w:hAnsi="Arial" w:cs="Arial"/>
                <w:b/>
                <w:bCs/>
                <w:sz w:val="22"/>
                <w:szCs w:val="22"/>
              </w:rPr>
              <w:t>Field</w:t>
            </w:r>
          </w:p>
        </w:tc>
        <w:tc>
          <w:tcPr>
            <w:tcW w:w="1440" w:type="dxa"/>
            <w:tcBorders>
              <w:top w:val="single" w:sz="7" w:space="0" w:color="000000"/>
              <w:left w:val="single" w:sz="7" w:space="0" w:color="000000"/>
              <w:bottom w:val="single" w:sz="15" w:space="0" w:color="000000"/>
              <w:right w:val="single" w:sz="7" w:space="0" w:color="000000"/>
            </w:tcBorders>
            <w:shd w:val="pct10" w:color="000000" w:fill="FFFFFF"/>
          </w:tcPr>
          <w:p w:rsidR="000D618E" w:rsidRPr="00387D35" w:rsidRDefault="000D618E">
            <w:pPr>
              <w:spacing w:line="120" w:lineRule="exact"/>
              <w:rPr>
                <w:rFonts w:ascii="Arial" w:hAnsi="Arial" w:cs="Arial"/>
                <w:b/>
                <w:bCs/>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jc w:val="center"/>
              <w:rPr>
                <w:rFonts w:ascii="Arial" w:hAnsi="Arial" w:cs="Arial"/>
                <w:b/>
                <w:bCs/>
                <w:sz w:val="22"/>
                <w:szCs w:val="22"/>
              </w:rPr>
            </w:pPr>
            <w:r w:rsidRPr="00387D35">
              <w:rPr>
                <w:rFonts w:ascii="Arial" w:hAnsi="Arial" w:cs="Arial"/>
                <w:b/>
                <w:bCs/>
                <w:sz w:val="22"/>
                <w:szCs w:val="22"/>
              </w:rPr>
              <w:t>Fingerprint Stub</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b/>
                <w:bCs/>
                <w:sz w:val="22"/>
                <w:szCs w:val="22"/>
              </w:rPr>
            </w:pPr>
            <w:r w:rsidRPr="00387D35">
              <w:rPr>
                <w:rFonts w:ascii="Arial" w:hAnsi="Arial" w:cs="Arial"/>
                <w:b/>
                <w:bCs/>
                <w:sz w:val="22"/>
                <w:szCs w:val="22"/>
              </w:rPr>
              <w:t>Field</w:t>
            </w:r>
          </w:p>
        </w:tc>
        <w:tc>
          <w:tcPr>
            <w:tcW w:w="1620" w:type="dxa"/>
            <w:tcBorders>
              <w:top w:val="single" w:sz="7" w:space="0" w:color="000000"/>
              <w:left w:val="single" w:sz="7" w:space="0" w:color="000000"/>
              <w:bottom w:val="single" w:sz="15" w:space="0" w:color="000000"/>
              <w:right w:val="single" w:sz="15" w:space="0" w:color="000000"/>
            </w:tcBorders>
            <w:shd w:val="pct10" w:color="000000" w:fill="FFFFFF"/>
          </w:tcPr>
          <w:p w:rsidR="000D618E" w:rsidRPr="00387D35" w:rsidRDefault="000D618E">
            <w:pPr>
              <w:spacing w:line="120" w:lineRule="exact"/>
              <w:rPr>
                <w:rFonts w:ascii="Arial" w:hAnsi="Arial" w:cs="Arial"/>
                <w:b/>
                <w:bCs/>
                <w:sz w:val="22"/>
                <w:szCs w:val="22"/>
              </w:rPr>
            </w:pPr>
          </w:p>
          <w:p w:rsidR="000D618E" w:rsidRPr="00387D35" w:rsidRDefault="00AD3949">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b/>
                <w:bCs/>
                <w:sz w:val="22"/>
                <w:szCs w:val="22"/>
              </w:rPr>
            </w:pPr>
            <w:r>
              <w:rPr>
                <w:rFonts w:ascii="Arial" w:hAnsi="Arial" w:cs="Arial"/>
                <w:b/>
                <w:bCs/>
                <w:sz w:val="22"/>
                <w:szCs w:val="22"/>
              </w:rPr>
              <w:t>EB</w:t>
            </w:r>
            <w:r w:rsidR="000D618E" w:rsidRPr="00387D35">
              <w:rPr>
                <w:rFonts w:ascii="Arial" w:hAnsi="Arial" w:cs="Arial"/>
                <w:b/>
                <w:bCs/>
                <w:sz w:val="22"/>
                <w:szCs w:val="22"/>
              </w:rPr>
              <w:t>TS Tag</w:t>
            </w:r>
          </w:p>
        </w:tc>
      </w:tr>
      <w:tr w:rsidR="000D618E" w:rsidRPr="00387D35" w:rsidTr="00904C78">
        <w:tc>
          <w:tcPr>
            <w:tcW w:w="216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hAnsi="Arial" w:cs="Arial"/>
                <w:b/>
                <w:bCs/>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Name</w:t>
            </w:r>
          </w:p>
        </w:tc>
        <w:tc>
          <w:tcPr>
            <w:tcW w:w="301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c>
          <w:tcPr>
            <w:tcW w:w="144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2</w:t>
            </w:r>
          </w:p>
        </w:tc>
        <w:tc>
          <w:tcPr>
            <w:tcW w:w="144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1</w:t>
            </w:r>
          </w:p>
        </w:tc>
        <w:tc>
          <w:tcPr>
            <w:tcW w:w="1620"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2.1110</w:t>
            </w:r>
          </w:p>
        </w:tc>
      </w:tr>
      <w:tr w:rsidR="000D618E" w:rsidRPr="00387D35" w:rsidTr="00904C78">
        <w:tc>
          <w:tcPr>
            <w:tcW w:w="216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Date of Birth</w:t>
            </w:r>
            <w:r w:rsidR="000A759E">
              <w:rPr>
                <w:rFonts w:ascii="Arial" w:hAnsi="Arial" w:cs="Arial"/>
                <w:sz w:val="22"/>
                <w:szCs w:val="22"/>
              </w:rPr>
              <w:fldChar w:fldCharType="begin"/>
            </w:r>
            <w:r w:rsidR="000A759E">
              <w:instrText xml:space="preserve"> XE "</w:instrText>
            </w:r>
            <w:r w:rsidR="000A759E" w:rsidRPr="00A15615">
              <w:rPr>
                <w:rFonts w:eastAsia="Times New Roman" w:cs="Arial"/>
              </w:rPr>
              <w:instrText>Date of Birth</w:instrText>
            </w:r>
            <w:r w:rsidR="000A759E">
              <w:instrText xml:space="preserve">" </w:instrText>
            </w:r>
            <w:r w:rsidR="000A759E">
              <w:rPr>
                <w:rFonts w:ascii="Arial" w:hAnsi="Arial" w:cs="Arial"/>
                <w:sz w:val="22"/>
                <w:szCs w:val="22"/>
              </w:rPr>
              <w:fldChar w:fldCharType="end"/>
            </w:r>
          </w:p>
        </w:tc>
        <w:tc>
          <w:tcPr>
            <w:tcW w:w="301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Estimate the date of birth, if necessary</w:t>
            </w:r>
          </w:p>
        </w:tc>
        <w:tc>
          <w:tcPr>
            <w:tcW w:w="144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12</w:t>
            </w:r>
          </w:p>
        </w:tc>
        <w:tc>
          <w:tcPr>
            <w:tcW w:w="144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4</w:t>
            </w:r>
          </w:p>
        </w:tc>
        <w:tc>
          <w:tcPr>
            <w:tcW w:w="1620"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2.22</w:t>
            </w:r>
          </w:p>
        </w:tc>
      </w:tr>
      <w:tr w:rsidR="000D618E" w:rsidRPr="00387D35" w:rsidTr="00904C78">
        <w:tc>
          <w:tcPr>
            <w:tcW w:w="216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Sex</w:t>
            </w:r>
          </w:p>
        </w:tc>
        <w:tc>
          <w:tcPr>
            <w:tcW w:w="301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Enter M for male; F for female; or U for unknown</w:t>
            </w:r>
          </w:p>
        </w:tc>
        <w:tc>
          <w:tcPr>
            <w:tcW w:w="144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14</w:t>
            </w:r>
          </w:p>
        </w:tc>
        <w:tc>
          <w:tcPr>
            <w:tcW w:w="144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p>
        </w:tc>
        <w:tc>
          <w:tcPr>
            <w:tcW w:w="1620"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2.1112</w:t>
            </w:r>
          </w:p>
        </w:tc>
      </w:tr>
      <w:tr w:rsidR="000D618E" w:rsidRPr="00387D35" w:rsidTr="00904C78">
        <w:tc>
          <w:tcPr>
            <w:tcW w:w="216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Incident Date</w:t>
            </w:r>
            <w:r w:rsidR="001F03A9">
              <w:rPr>
                <w:rFonts w:ascii="Arial" w:hAnsi="Arial" w:cs="Arial"/>
                <w:sz w:val="22"/>
                <w:szCs w:val="22"/>
              </w:rPr>
              <w:fldChar w:fldCharType="begin"/>
            </w:r>
            <w:r w:rsidR="001F03A9">
              <w:instrText xml:space="preserve"> XE "</w:instrText>
            </w:r>
            <w:r w:rsidR="001F03A9" w:rsidRPr="002405CC">
              <w:rPr>
                <w:rFonts w:ascii="Arial" w:hAnsi="Arial" w:cs="Arial"/>
                <w:sz w:val="22"/>
                <w:szCs w:val="22"/>
              </w:rPr>
              <w:instrText>Incident Date</w:instrText>
            </w:r>
            <w:r w:rsidR="001F03A9">
              <w:instrText xml:space="preserve">" </w:instrText>
            </w:r>
            <w:r w:rsidR="001F03A9">
              <w:rPr>
                <w:rFonts w:ascii="Arial" w:hAnsi="Arial" w:cs="Arial"/>
                <w:sz w:val="22"/>
                <w:szCs w:val="22"/>
              </w:rPr>
              <w:fldChar w:fldCharType="end"/>
            </w:r>
          </w:p>
        </w:tc>
        <w:tc>
          <w:tcPr>
            <w:tcW w:w="301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c>
          <w:tcPr>
            <w:tcW w:w="144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32</w:t>
            </w:r>
          </w:p>
        </w:tc>
        <w:tc>
          <w:tcPr>
            <w:tcW w:w="144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10</w:t>
            </w:r>
          </w:p>
        </w:tc>
        <w:tc>
          <w:tcPr>
            <w:tcW w:w="1620"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2.1213</w:t>
            </w:r>
          </w:p>
        </w:tc>
      </w:tr>
      <w:tr w:rsidR="000D618E" w:rsidRPr="00387D35" w:rsidTr="00904C78">
        <w:trPr>
          <w:trHeight w:hRule="exact" w:val="1512"/>
        </w:trPr>
        <w:tc>
          <w:tcPr>
            <w:tcW w:w="216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Arrest Date</w:t>
            </w:r>
            <w:r w:rsidR="000A759E">
              <w:rPr>
                <w:rFonts w:ascii="Arial" w:hAnsi="Arial" w:cs="Arial"/>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rPr>
              <w:fldChar w:fldCharType="end"/>
            </w:r>
          </w:p>
        </w:tc>
        <w:tc>
          <w:tcPr>
            <w:tcW w:w="301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See the Arrest Date</w:t>
            </w:r>
            <w:r w:rsidR="000A759E">
              <w:rPr>
                <w:rFonts w:ascii="Arial" w:hAnsi="Arial" w:cs="Arial"/>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Determination Matrix following this table in order to determine the appropriate date to use.</w:t>
            </w:r>
          </w:p>
        </w:tc>
        <w:tc>
          <w:tcPr>
            <w:tcW w:w="144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28</w:t>
            </w:r>
          </w:p>
        </w:tc>
        <w:tc>
          <w:tcPr>
            <w:tcW w:w="144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7</w:t>
            </w:r>
          </w:p>
        </w:tc>
        <w:tc>
          <w:tcPr>
            <w:tcW w:w="1620"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2.45</w:t>
            </w:r>
          </w:p>
        </w:tc>
      </w:tr>
      <w:tr w:rsidR="000D618E" w:rsidRPr="00387D35" w:rsidTr="00904C78">
        <w:tc>
          <w:tcPr>
            <w:tcW w:w="216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Arresting Agency Name ORI</w:t>
            </w:r>
          </w:p>
        </w:tc>
        <w:tc>
          <w:tcPr>
            <w:tcW w:w="301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rsidP="006E57CB">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Enter the correct name and NCIC/ORI number (Originating Agency Number initially assigned by the NCIC/FBI upon DCJS request) of the agency making the arrest.  The arresting agency and contributing agency may be different agencies so ensure the arresting agency ORI number is entered, rather than the contributing agency’s ORI number. The ORI</w:t>
            </w:r>
            <w:r w:rsidR="006E57CB">
              <w:rPr>
                <w:rFonts w:ascii="Arial" w:hAnsi="Arial" w:cs="Arial"/>
                <w:sz w:val="22"/>
                <w:szCs w:val="22"/>
              </w:rPr>
              <w:t xml:space="preserve"> Number can be obtained from D</w:t>
            </w:r>
            <w:r w:rsidRPr="00387D35">
              <w:rPr>
                <w:rFonts w:ascii="Arial" w:hAnsi="Arial" w:cs="Arial"/>
                <w:sz w:val="22"/>
                <w:szCs w:val="22"/>
              </w:rPr>
              <w:t>CJS.</w:t>
            </w:r>
          </w:p>
        </w:tc>
        <w:tc>
          <w:tcPr>
            <w:tcW w:w="144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24</w:t>
            </w:r>
          </w:p>
        </w:tc>
        <w:tc>
          <w:tcPr>
            <w:tcW w:w="144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6</w:t>
            </w:r>
          </w:p>
        </w:tc>
        <w:tc>
          <w:tcPr>
            <w:tcW w:w="1620"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2.1201</w:t>
            </w:r>
          </w:p>
        </w:tc>
      </w:tr>
      <w:tr w:rsidR="000D618E" w:rsidRPr="00387D35" w:rsidTr="00904C78">
        <w:tc>
          <w:tcPr>
            <w:tcW w:w="216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Contributor ORI</w:t>
            </w:r>
          </w:p>
        </w:tc>
        <w:tc>
          <w:tcPr>
            <w:tcW w:w="301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Enter the correct name and NCIC/ORI number (Originating Agency Number initially assigned by the NCIC/FBI upon DCJS request) of the agency submitting the Fingerprint Card.  This may not always be the Arresting Agency.</w:t>
            </w:r>
          </w:p>
        </w:tc>
        <w:tc>
          <w:tcPr>
            <w:tcW w:w="144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22</w:t>
            </w:r>
          </w:p>
        </w:tc>
        <w:tc>
          <w:tcPr>
            <w:tcW w:w="144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p>
        </w:tc>
        <w:tc>
          <w:tcPr>
            <w:tcW w:w="1620"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2.1199</w:t>
            </w:r>
          </w:p>
        </w:tc>
      </w:tr>
      <w:tr w:rsidR="000D618E" w:rsidRPr="00387D35" w:rsidTr="00904C78">
        <w:tc>
          <w:tcPr>
            <w:tcW w:w="216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Arrest Number</w:t>
            </w:r>
            <w:r w:rsidR="000A759E">
              <w:rPr>
                <w:rFonts w:ascii="Arial" w:hAnsi="Arial" w:cs="Arial"/>
                <w:sz w:val="22"/>
                <w:szCs w:val="22"/>
              </w:rPr>
              <w:fldChar w:fldCharType="begin"/>
            </w:r>
            <w:r w:rsidR="000A759E">
              <w:instrText xml:space="preserve"> XE "</w:instrText>
            </w:r>
            <w:r w:rsidR="000A759E" w:rsidRPr="00711B0C">
              <w:rPr>
                <w:rFonts w:ascii="Arial" w:hAnsi="Arial" w:cs="Arial"/>
                <w:sz w:val="22"/>
                <w:szCs w:val="22"/>
              </w:rPr>
              <w:instrText>Arrest Number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w:t>
            </w:r>
          </w:p>
        </w:tc>
        <w:tc>
          <w:tcPr>
            <w:tcW w:w="301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This is the unique number assigned by the Arresting Agency to identify a specific arrest of an individual. (This number is not shared with a co-offender.)</w:t>
            </w:r>
          </w:p>
        </w:tc>
        <w:tc>
          <w:tcPr>
            <w:tcW w:w="144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25</w:t>
            </w:r>
          </w:p>
        </w:tc>
        <w:tc>
          <w:tcPr>
            <w:tcW w:w="144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8</w:t>
            </w:r>
          </w:p>
        </w:tc>
        <w:tc>
          <w:tcPr>
            <w:tcW w:w="1620"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2.1210</w:t>
            </w:r>
          </w:p>
        </w:tc>
      </w:tr>
      <w:tr w:rsidR="000D618E" w:rsidRPr="00387D35" w:rsidTr="00904C78">
        <w:tc>
          <w:tcPr>
            <w:tcW w:w="216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Local ID Number *</w:t>
            </w:r>
          </w:p>
        </w:tc>
        <w:tc>
          <w:tcPr>
            <w:tcW w:w="301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 xml:space="preserve">Complete this field if there is </w:t>
            </w:r>
            <w:r w:rsidRPr="00387D35">
              <w:rPr>
                <w:rFonts w:ascii="Arial" w:hAnsi="Arial" w:cs="Arial"/>
                <w:sz w:val="22"/>
                <w:szCs w:val="22"/>
              </w:rPr>
              <w:lastRenderedPageBreak/>
              <w:t>no arrest number.  This is the unique number assigned by the Arresting Agency to identify a specific arrested person.</w:t>
            </w:r>
          </w:p>
        </w:tc>
        <w:tc>
          <w:tcPr>
            <w:tcW w:w="144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26</w:t>
            </w:r>
          </w:p>
        </w:tc>
        <w:tc>
          <w:tcPr>
            <w:tcW w:w="144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8</w:t>
            </w:r>
          </w:p>
        </w:tc>
        <w:tc>
          <w:tcPr>
            <w:tcW w:w="1620"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2.1102</w:t>
            </w:r>
          </w:p>
        </w:tc>
      </w:tr>
      <w:tr w:rsidR="000D618E" w:rsidRPr="00387D35" w:rsidTr="00904C78">
        <w:tc>
          <w:tcPr>
            <w:tcW w:w="216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Incident Number</w:t>
            </w:r>
            <w:r w:rsidR="001F03A9">
              <w:rPr>
                <w:rFonts w:ascii="Arial" w:hAnsi="Arial" w:cs="Arial"/>
                <w:sz w:val="22"/>
                <w:szCs w:val="22"/>
              </w:rPr>
              <w:fldChar w:fldCharType="begin"/>
            </w:r>
            <w:r w:rsidR="001F03A9">
              <w:instrText xml:space="preserve"> XE "</w:instrText>
            </w:r>
            <w:r w:rsidR="001F03A9" w:rsidRPr="000D2773">
              <w:rPr>
                <w:rFonts w:ascii="Arial" w:hAnsi="Arial" w:cs="Arial"/>
                <w:sz w:val="22"/>
                <w:szCs w:val="22"/>
              </w:rPr>
              <w:instrText>Incident Number</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w:t>
            </w:r>
          </w:p>
        </w:tc>
        <w:tc>
          <w:tcPr>
            <w:tcW w:w="301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Complete this field if there is no arrest number.  This is a unique number assigned by the arresting agency to identify the incident or complaint.  It may be shared with co-offenders.</w:t>
            </w:r>
          </w:p>
        </w:tc>
        <w:tc>
          <w:tcPr>
            <w:tcW w:w="144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41</w:t>
            </w:r>
          </w:p>
        </w:tc>
        <w:tc>
          <w:tcPr>
            <w:tcW w:w="144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8</w:t>
            </w:r>
          </w:p>
        </w:tc>
        <w:tc>
          <w:tcPr>
            <w:tcW w:w="1620"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2.1213</w:t>
            </w:r>
          </w:p>
        </w:tc>
      </w:tr>
      <w:tr w:rsidR="000D618E" w:rsidRPr="00387D35" w:rsidTr="00904C78">
        <w:tc>
          <w:tcPr>
            <w:tcW w:w="216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Court of Arraignment</w:t>
            </w:r>
            <w:r w:rsidR="001F03A9">
              <w:rPr>
                <w:rFonts w:ascii="Arial" w:hAnsi="Arial" w:cs="Arial"/>
                <w:sz w:val="22"/>
                <w:szCs w:val="22"/>
              </w:rPr>
              <w:fldChar w:fldCharType="begin"/>
            </w:r>
            <w:r w:rsidR="001F03A9">
              <w:instrText xml:space="preserve"> XE "</w:instrText>
            </w:r>
            <w:r w:rsidR="001F03A9" w:rsidRPr="00144B7A">
              <w:rPr>
                <w:rFonts w:ascii="Arial" w:hAnsi="Arial" w:cs="Arial"/>
                <w:sz w:val="22"/>
                <w:szCs w:val="22"/>
              </w:rPr>
              <w:instrText>Court of Arraignment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ORI</w:t>
            </w:r>
          </w:p>
        </w:tc>
        <w:tc>
          <w:tcPr>
            <w:tcW w:w="301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rsidP="00390C0C">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Enter ORI.  If not known</w:t>
            </w:r>
            <w:r w:rsidR="006E464B">
              <w:rPr>
                <w:rFonts w:ascii="Arial" w:hAnsi="Arial" w:cs="Arial"/>
                <w:sz w:val="22"/>
                <w:szCs w:val="22"/>
              </w:rPr>
              <w:t>,</w:t>
            </w:r>
            <w:r w:rsidRPr="00387D35">
              <w:rPr>
                <w:rFonts w:ascii="Arial" w:hAnsi="Arial" w:cs="Arial"/>
                <w:sz w:val="22"/>
                <w:szCs w:val="22"/>
              </w:rPr>
              <w:t xml:space="preserve"> enter court name, jurisdiction and county (e.g. Nassau Town Court, Rensselaer Co</w:t>
            </w:r>
            <w:r w:rsidR="00390C0C">
              <w:rPr>
                <w:rFonts w:ascii="Arial" w:hAnsi="Arial" w:cs="Arial"/>
                <w:sz w:val="22"/>
                <w:szCs w:val="22"/>
              </w:rPr>
              <w:t>unty</w:t>
            </w:r>
            <w:r w:rsidR="006E464B">
              <w:rPr>
                <w:rFonts w:ascii="Arial" w:hAnsi="Arial" w:cs="Arial"/>
                <w:sz w:val="22"/>
                <w:szCs w:val="22"/>
              </w:rPr>
              <w:t xml:space="preserve">). </w:t>
            </w:r>
            <w:r w:rsidRPr="00387D35">
              <w:rPr>
                <w:rFonts w:ascii="Arial" w:hAnsi="Arial" w:cs="Arial"/>
                <w:sz w:val="22"/>
                <w:szCs w:val="22"/>
              </w:rPr>
              <w:t xml:space="preserve">Do not enter the judge’s name. </w:t>
            </w:r>
          </w:p>
        </w:tc>
        <w:tc>
          <w:tcPr>
            <w:tcW w:w="144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27</w:t>
            </w:r>
          </w:p>
        </w:tc>
        <w:tc>
          <w:tcPr>
            <w:tcW w:w="144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14 &amp; 15</w:t>
            </w:r>
          </w:p>
        </w:tc>
        <w:tc>
          <w:tcPr>
            <w:tcW w:w="1620"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2.1216</w:t>
            </w:r>
          </w:p>
        </w:tc>
      </w:tr>
      <w:tr w:rsidR="000D618E" w:rsidRPr="00387D35" w:rsidTr="00904C78">
        <w:tc>
          <w:tcPr>
            <w:tcW w:w="216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Arrest and Incident Location Codes</w:t>
            </w:r>
          </w:p>
        </w:tc>
        <w:tc>
          <w:tcPr>
            <w:tcW w:w="301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rsidP="00390C0C">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Enter the correct City, Town or Village Code (CTV</w:t>
            </w:r>
            <w:r w:rsidR="00390C0C">
              <w:rPr>
                <w:rFonts w:ascii="Arial" w:hAnsi="Arial" w:cs="Arial"/>
                <w:sz w:val="22"/>
                <w:szCs w:val="22"/>
              </w:rPr>
              <w:t>)</w:t>
            </w:r>
            <w:r w:rsidRPr="00387D35">
              <w:rPr>
                <w:rFonts w:ascii="Arial" w:hAnsi="Arial" w:cs="Arial"/>
                <w:sz w:val="22"/>
                <w:szCs w:val="22"/>
              </w:rPr>
              <w:t xml:space="preserve"> e.g. 0101).  If CTV code is unknown, enter name and type of municipality (e.g. Albany - city).  </w:t>
            </w:r>
          </w:p>
        </w:tc>
        <w:tc>
          <w:tcPr>
            <w:tcW w:w="144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29 &amp; 33</w:t>
            </w:r>
          </w:p>
        </w:tc>
        <w:tc>
          <w:tcPr>
            <w:tcW w:w="144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11</w:t>
            </w:r>
          </w:p>
        </w:tc>
        <w:tc>
          <w:tcPr>
            <w:tcW w:w="1620"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2.1206</w:t>
            </w:r>
          </w:p>
        </w:tc>
      </w:tr>
      <w:tr w:rsidR="000D618E" w:rsidRPr="00387D35" w:rsidTr="00904C78">
        <w:tc>
          <w:tcPr>
            <w:tcW w:w="216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Expected Arraignment Date</w:t>
            </w:r>
          </w:p>
        </w:tc>
        <w:tc>
          <w:tcPr>
            <w:tcW w:w="301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Enter the date the person has been told to appear in court or the date the Arresting Agency takes the person to court for arraignment.</w:t>
            </w:r>
          </w:p>
        </w:tc>
        <w:tc>
          <w:tcPr>
            <w:tcW w:w="144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37</w:t>
            </w:r>
          </w:p>
        </w:tc>
        <w:tc>
          <w:tcPr>
            <w:tcW w:w="144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13</w:t>
            </w:r>
          </w:p>
        </w:tc>
        <w:tc>
          <w:tcPr>
            <w:tcW w:w="1620"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2.1225</w:t>
            </w:r>
          </w:p>
        </w:tc>
      </w:tr>
      <w:tr w:rsidR="000D618E" w:rsidRPr="00387D35" w:rsidTr="00904C78">
        <w:tc>
          <w:tcPr>
            <w:tcW w:w="216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Arrest Charges</w:t>
            </w:r>
            <w:r w:rsidR="000A759E">
              <w:rPr>
                <w:rFonts w:ascii="Arial" w:hAnsi="Arial" w:cs="Arial"/>
                <w:sz w:val="22"/>
                <w:szCs w:val="22"/>
              </w:rPr>
              <w:fldChar w:fldCharType="begin"/>
            </w:r>
            <w:r w:rsidR="000A759E">
              <w:instrText xml:space="preserve"> XE "</w:instrText>
            </w:r>
            <w:r w:rsidR="000A759E" w:rsidRPr="00C8693E">
              <w:rPr>
                <w:rFonts w:ascii="Arial" w:hAnsi="Arial" w:cs="Arial"/>
                <w:sz w:val="22"/>
                <w:szCs w:val="22"/>
              </w:rPr>
              <w:instrText>Arrest Charges</w:instrText>
            </w:r>
            <w:r w:rsidR="000A759E">
              <w:instrText xml:space="preserve">" </w:instrText>
            </w:r>
            <w:r w:rsidR="000A759E">
              <w:rPr>
                <w:rFonts w:ascii="Arial" w:hAnsi="Arial" w:cs="Arial"/>
                <w:sz w:val="22"/>
                <w:szCs w:val="22"/>
              </w:rPr>
              <w:fldChar w:fldCharType="end"/>
            </w:r>
          </w:p>
        </w:tc>
        <w:tc>
          <w:tcPr>
            <w:tcW w:w="301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rsidP="00DB7E2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All non-</w:t>
            </w:r>
            <w:proofErr w:type="spellStart"/>
            <w:r w:rsidRPr="00387D35">
              <w:rPr>
                <w:rFonts w:ascii="Arial" w:hAnsi="Arial" w:cs="Arial"/>
                <w:sz w:val="22"/>
                <w:szCs w:val="22"/>
              </w:rPr>
              <w:t>fingerprintable</w:t>
            </w:r>
            <w:proofErr w:type="spellEnd"/>
            <w:r w:rsidRPr="00387D35">
              <w:rPr>
                <w:rFonts w:ascii="Arial" w:hAnsi="Arial" w:cs="Arial"/>
                <w:sz w:val="22"/>
                <w:szCs w:val="22"/>
              </w:rPr>
              <w:t xml:space="preserve"> charges, in addition to </w:t>
            </w:r>
            <w:proofErr w:type="spellStart"/>
            <w:r w:rsidRPr="00387D35">
              <w:rPr>
                <w:rFonts w:ascii="Arial" w:hAnsi="Arial" w:cs="Arial"/>
                <w:sz w:val="22"/>
                <w:szCs w:val="22"/>
              </w:rPr>
              <w:t>fingerprintable</w:t>
            </w:r>
            <w:proofErr w:type="spellEnd"/>
            <w:r w:rsidRPr="00387D35">
              <w:rPr>
                <w:rFonts w:ascii="Arial" w:hAnsi="Arial" w:cs="Arial"/>
                <w:sz w:val="22"/>
                <w:szCs w:val="22"/>
              </w:rPr>
              <w:t xml:space="preserve"> charges, relating to the arrest should be entered.  There MUST be at least one </w:t>
            </w:r>
            <w:proofErr w:type="spellStart"/>
            <w:r w:rsidRPr="00387D35">
              <w:rPr>
                <w:rFonts w:ascii="Arial" w:hAnsi="Arial" w:cs="Arial"/>
                <w:sz w:val="22"/>
                <w:szCs w:val="22"/>
              </w:rPr>
              <w:t>fingerprintable</w:t>
            </w:r>
            <w:proofErr w:type="spellEnd"/>
            <w:r w:rsidRPr="00387D35">
              <w:rPr>
                <w:rFonts w:ascii="Arial" w:hAnsi="Arial" w:cs="Arial"/>
                <w:sz w:val="22"/>
                <w:szCs w:val="22"/>
              </w:rPr>
              <w:t xml:space="preserve"> charge </w:t>
            </w:r>
            <w:r w:rsidRPr="00387D35">
              <w:rPr>
                <w:rFonts w:ascii="Arial" w:hAnsi="Arial" w:cs="Arial"/>
                <w:sz w:val="22"/>
                <w:szCs w:val="22"/>
              </w:rPr>
              <w:lastRenderedPageBreak/>
              <w:t xml:space="preserve">included in order to submit the arrest to DCJS.  All elements of the charges (Law, Article and Section, </w:t>
            </w:r>
            <w:r w:rsidR="00DB7E2E">
              <w:rPr>
                <w:rFonts w:ascii="Arial" w:hAnsi="Arial" w:cs="Arial"/>
                <w:sz w:val="22"/>
                <w:szCs w:val="22"/>
              </w:rPr>
              <w:t>Subdivision</w:t>
            </w:r>
            <w:r w:rsidR="00DB7E2E" w:rsidRPr="00387D35">
              <w:rPr>
                <w:rFonts w:ascii="Arial" w:hAnsi="Arial" w:cs="Arial"/>
                <w:sz w:val="22"/>
                <w:szCs w:val="22"/>
              </w:rPr>
              <w:t xml:space="preserve"> </w:t>
            </w:r>
            <w:r w:rsidRPr="00387D35">
              <w:rPr>
                <w:rFonts w:ascii="Arial" w:hAnsi="Arial" w:cs="Arial"/>
                <w:sz w:val="22"/>
                <w:szCs w:val="22"/>
              </w:rPr>
              <w:t>[if applicable],</w:t>
            </w:r>
            <w:r w:rsidR="006E464B">
              <w:rPr>
                <w:rFonts w:ascii="Arial" w:hAnsi="Arial" w:cs="Arial"/>
                <w:sz w:val="22"/>
                <w:szCs w:val="22"/>
              </w:rPr>
              <w:t xml:space="preserve"> </w:t>
            </w:r>
            <w:r w:rsidRPr="00387D35">
              <w:rPr>
                <w:rFonts w:ascii="Arial" w:hAnsi="Arial" w:cs="Arial"/>
                <w:sz w:val="22"/>
                <w:szCs w:val="22"/>
              </w:rPr>
              <w:t>Class, Category, Degree, Attempt, Name of Charge, and Counts) must be reported.</w:t>
            </w:r>
          </w:p>
        </w:tc>
        <w:tc>
          <w:tcPr>
            <w:tcW w:w="144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38</w:t>
            </w:r>
          </w:p>
        </w:tc>
        <w:tc>
          <w:tcPr>
            <w:tcW w:w="144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12</w:t>
            </w:r>
          </w:p>
        </w:tc>
        <w:tc>
          <w:tcPr>
            <w:tcW w:w="1620"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2.1212</w:t>
            </w:r>
          </w:p>
        </w:tc>
      </w:tr>
      <w:tr w:rsidR="00390C0C" w:rsidRPr="00387D35" w:rsidTr="00904C78">
        <w:trPr>
          <w:trHeight w:val="720"/>
        </w:trPr>
        <w:tc>
          <w:tcPr>
            <w:tcW w:w="2160" w:type="dxa"/>
            <w:tcBorders>
              <w:top w:val="single" w:sz="7" w:space="0" w:color="000000"/>
              <w:left w:val="single" w:sz="15" w:space="0" w:color="000000"/>
              <w:bottom w:val="single" w:sz="15" w:space="0" w:color="000000"/>
              <w:right w:val="single" w:sz="7" w:space="0" w:color="000000"/>
            </w:tcBorders>
          </w:tcPr>
          <w:p w:rsidR="00390C0C" w:rsidRDefault="00390C0C" w:rsidP="00390C0C">
            <w:pPr>
              <w:spacing w:line="240" w:lineRule="exact"/>
              <w:rPr>
                <w:rFonts w:ascii="Arial" w:hAnsi="Arial" w:cs="Arial"/>
                <w:sz w:val="22"/>
                <w:szCs w:val="22"/>
              </w:rPr>
            </w:pPr>
            <w:r>
              <w:rPr>
                <w:rFonts w:ascii="Arial" w:hAnsi="Arial" w:cs="Arial"/>
                <w:sz w:val="22"/>
                <w:szCs w:val="22"/>
              </w:rPr>
              <w:lastRenderedPageBreak/>
              <w:t>Domestic Incident Report Indicator</w:t>
            </w:r>
          </w:p>
          <w:p w:rsidR="00390C0C" w:rsidRPr="00387D35" w:rsidRDefault="00390C0C" w:rsidP="00390C0C">
            <w:pPr>
              <w:spacing w:line="200" w:lineRule="exact"/>
              <w:rPr>
                <w:rFonts w:ascii="Arial" w:hAnsi="Arial" w:cs="Arial"/>
                <w:sz w:val="22"/>
                <w:szCs w:val="22"/>
              </w:rPr>
            </w:pPr>
          </w:p>
        </w:tc>
        <w:tc>
          <w:tcPr>
            <w:tcW w:w="3011" w:type="dxa"/>
            <w:tcBorders>
              <w:top w:val="single" w:sz="7" w:space="0" w:color="000000"/>
              <w:left w:val="single" w:sz="7" w:space="0" w:color="000000"/>
              <w:bottom w:val="single" w:sz="15" w:space="0" w:color="000000"/>
              <w:right w:val="single" w:sz="7" w:space="0" w:color="000000"/>
            </w:tcBorders>
          </w:tcPr>
          <w:p w:rsidR="00390C0C" w:rsidRPr="00387D35" w:rsidRDefault="00390C0C" w:rsidP="00390C0C">
            <w:pPr>
              <w:spacing w:line="200" w:lineRule="exact"/>
              <w:rPr>
                <w:rFonts w:ascii="Arial" w:hAnsi="Arial" w:cs="Arial"/>
                <w:sz w:val="22"/>
                <w:szCs w:val="22"/>
              </w:rPr>
            </w:pPr>
            <w:r>
              <w:rPr>
                <w:rFonts w:ascii="Arial" w:hAnsi="Arial" w:cs="Arial"/>
                <w:sz w:val="22"/>
                <w:szCs w:val="22"/>
              </w:rPr>
              <w:t>Indicator that a Domestic Incident Report (DIR)</w:t>
            </w:r>
            <w:r w:rsidR="001F03A9">
              <w:rPr>
                <w:rFonts w:ascii="Arial" w:hAnsi="Arial" w:cs="Arial"/>
                <w:sz w:val="22"/>
                <w:szCs w:val="22"/>
              </w:rPr>
              <w:fldChar w:fldCharType="begin"/>
            </w:r>
            <w:r w:rsidR="001F03A9">
              <w:instrText xml:space="preserve"> XE "</w:instrText>
            </w:r>
            <w:r w:rsidR="001F03A9" w:rsidRPr="005F052C">
              <w:rPr>
                <w:rFonts w:ascii="Arial" w:hAnsi="Arial" w:cs="Arial"/>
                <w:sz w:val="22"/>
                <w:szCs w:val="22"/>
              </w:rPr>
              <w:instrText>Domestic Incident Report (DIR)</w:instrText>
            </w:r>
            <w:r w:rsidR="001F03A9">
              <w:instrText xml:space="preserve">" </w:instrText>
            </w:r>
            <w:r w:rsidR="001F03A9">
              <w:rPr>
                <w:rFonts w:ascii="Arial" w:hAnsi="Arial" w:cs="Arial"/>
                <w:sz w:val="22"/>
                <w:szCs w:val="22"/>
              </w:rPr>
              <w:fldChar w:fldCharType="end"/>
            </w:r>
            <w:r>
              <w:rPr>
                <w:rFonts w:ascii="Arial" w:hAnsi="Arial" w:cs="Arial"/>
                <w:sz w:val="22"/>
                <w:szCs w:val="22"/>
              </w:rPr>
              <w:t xml:space="preserve"> was completed for this arrest</w:t>
            </w:r>
            <w:r w:rsidR="006E464B">
              <w:rPr>
                <w:rFonts w:ascii="Arial" w:hAnsi="Arial" w:cs="Arial"/>
                <w:sz w:val="22"/>
                <w:szCs w:val="22"/>
              </w:rPr>
              <w:t>.</w:t>
            </w:r>
          </w:p>
        </w:tc>
        <w:tc>
          <w:tcPr>
            <w:tcW w:w="1440" w:type="dxa"/>
            <w:tcBorders>
              <w:top w:val="single" w:sz="7" w:space="0" w:color="000000"/>
              <w:left w:val="single" w:sz="7" w:space="0" w:color="000000"/>
              <w:bottom w:val="single" w:sz="15" w:space="0" w:color="000000"/>
              <w:right w:val="single" w:sz="7" w:space="0" w:color="000000"/>
            </w:tcBorders>
          </w:tcPr>
          <w:p w:rsidR="00390C0C" w:rsidRPr="00387D35" w:rsidRDefault="00390C0C" w:rsidP="00390C0C">
            <w:pPr>
              <w:spacing w:line="200" w:lineRule="exact"/>
              <w:rPr>
                <w:rFonts w:ascii="Arial" w:hAnsi="Arial" w:cs="Arial"/>
                <w:sz w:val="22"/>
                <w:szCs w:val="22"/>
              </w:rPr>
            </w:pPr>
            <w:r>
              <w:rPr>
                <w:rFonts w:ascii="Arial" w:hAnsi="Arial" w:cs="Arial"/>
                <w:sz w:val="22"/>
                <w:szCs w:val="22"/>
              </w:rPr>
              <w:t>42</w:t>
            </w:r>
          </w:p>
        </w:tc>
        <w:tc>
          <w:tcPr>
            <w:tcW w:w="1440" w:type="dxa"/>
            <w:tcBorders>
              <w:top w:val="single" w:sz="7" w:space="0" w:color="000000"/>
              <w:left w:val="single" w:sz="7" w:space="0" w:color="000000"/>
              <w:bottom w:val="single" w:sz="15" w:space="0" w:color="000000"/>
              <w:right w:val="single" w:sz="7" w:space="0" w:color="000000"/>
            </w:tcBorders>
          </w:tcPr>
          <w:p w:rsidR="00390C0C" w:rsidRPr="00387D35" w:rsidRDefault="00390C0C" w:rsidP="00390C0C">
            <w:pPr>
              <w:spacing w:line="200" w:lineRule="exact"/>
              <w:rPr>
                <w:rFonts w:ascii="Arial" w:hAnsi="Arial" w:cs="Arial"/>
                <w:sz w:val="22"/>
                <w:szCs w:val="22"/>
              </w:rPr>
            </w:pPr>
          </w:p>
        </w:tc>
        <w:tc>
          <w:tcPr>
            <w:tcW w:w="1620" w:type="dxa"/>
            <w:tcBorders>
              <w:top w:val="single" w:sz="7" w:space="0" w:color="000000"/>
              <w:left w:val="single" w:sz="7" w:space="0" w:color="000000"/>
              <w:bottom w:val="single" w:sz="15" w:space="0" w:color="000000"/>
              <w:right w:val="single" w:sz="15" w:space="0" w:color="000000"/>
            </w:tcBorders>
          </w:tcPr>
          <w:p w:rsidR="00390C0C" w:rsidRPr="00387D35" w:rsidRDefault="00390C0C" w:rsidP="00390C0C">
            <w:pPr>
              <w:spacing w:line="200" w:lineRule="exact"/>
              <w:rPr>
                <w:rFonts w:ascii="Arial" w:hAnsi="Arial" w:cs="Arial"/>
                <w:sz w:val="22"/>
                <w:szCs w:val="22"/>
              </w:rPr>
            </w:pPr>
            <w:r>
              <w:rPr>
                <w:rFonts w:ascii="Arial" w:hAnsi="Arial" w:cs="Arial"/>
                <w:sz w:val="22"/>
                <w:szCs w:val="22"/>
              </w:rPr>
              <w:t>2.1226</w:t>
            </w:r>
          </w:p>
        </w:tc>
      </w:tr>
      <w:tr w:rsidR="00390C0C" w:rsidRPr="00387D35" w:rsidTr="00904C78">
        <w:tc>
          <w:tcPr>
            <w:tcW w:w="2160" w:type="dxa"/>
            <w:tcBorders>
              <w:top w:val="single" w:sz="7" w:space="0" w:color="000000"/>
              <w:left w:val="single" w:sz="15" w:space="0" w:color="000000"/>
              <w:bottom w:val="single" w:sz="15" w:space="0" w:color="000000"/>
              <w:right w:val="single" w:sz="7" w:space="0" w:color="000000"/>
            </w:tcBorders>
          </w:tcPr>
          <w:p w:rsidR="00390C0C" w:rsidRPr="00387D35" w:rsidRDefault="00390C0C" w:rsidP="00390C0C">
            <w:pPr>
              <w:spacing w:line="120" w:lineRule="exact"/>
              <w:rPr>
                <w:rFonts w:ascii="Arial" w:hAnsi="Arial" w:cs="Arial"/>
                <w:sz w:val="22"/>
                <w:szCs w:val="22"/>
              </w:rPr>
            </w:pPr>
          </w:p>
          <w:p w:rsidR="00390C0C" w:rsidRPr="00387D35" w:rsidRDefault="00390C0C" w:rsidP="00390C0C">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Fingerprint Images</w:t>
            </w:r>
          </w:p>
        </w:tc>
        <w:tc>
          <w:tcPr>
            <w:tcW w:w="3011" w:type="dxa"/>
            <w:tcBorders>
              <w:top w:val="single" w:sz="7" w:space="0" w:color="000000"/>
              <w:left w:val="single" w:sz="7" w:space="0" w:color="000000"/>
              <w:bottom w:val="single" w:sz="15" w:space="0" w:color="000000"/>
              <w:right w:val="single" w:sz="7" w:space="0" w:color="000000"/>
            </w:tcBorders>
          </w:tcPr>
          <w:p w:rsidR="00390C0C" w:rsidRPr="00387D35" w:rsidRDefault="00390C0C" w:rsidP="00390C0C">
            <w:pPr>
              <w:spacing w:line="120" w:lineRule="exact"/>
              <w:rPr>
                <w:rFonts w:ascii="Arial" w:hAnsi="Arial" w:cs="Arial"/>
                <w:sz w:val="22"/>
                <w:szCs w:val="22"/>
              </w:rPr>
            </w:pPr>
          </w:p>
          <w:p w:rsidR="00390C0C" w:rsidRPr="00387D35" w:rsidRDefault="00390C0C" w:rsidP="00390C0C">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Images of 10 individual fingers and 4 slaps; any missing images and reason should be noted (e.g. amputated).</w:t>
            </w:r>
          </w:p>
        </w:tc>
        <w:tc>
          <w:tcPr>
            <w:tcW w:w="1440" w:type="dxa"/>
            <w:tcBorders>
              <w:top w:val="single" w:sz="7" w:space="0" w:color="000000"/>
              <w:left w:val="single" w:sz="7" w:space="0" w:color="000000"/>
              <w:bottom w:val="single" w:sz="15" w:space="0" w:color="000000"/>
              <w:right w:val="single" w:sz="7" w:space="0" w:color="000000"/>
            </w:tcBorders>
          </w:tcPr>
          <w:p w:rsidR="00390C0C" w:rsidRPr="00387D35" w:rsidRDefault="00390C0C" w:rsidP="00390C0C">
            <w:pPr>
              <w:spacing w:line="120" w:lineRule="exact"/>
              <w:rPr>
                <w:rFonts w:ascii="Arial" w:hAnsi="Arial" w:cs="Arial"/>
                <w:sz w:val="22"/>
                <w:szCs w:val="22"/>
              </w:rPr>
            </w:pPr>
          </w:p>
          <w:p w:rsidR="00390C0C" w:rsidRPr="00387D35" w:rsidRDefault="00390C0C" w:rsidP="00390C0C">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p>
        </w:tc>
        <w:tc>
          <w:tcPr>
            <w:tcW w:w="1440" w:type="dxa"/>
            <w:tcBorders>
              <w:top w:val="single" w:sz="7" w:space="0" w:color="000000"/>
              <w:left w:val="single" w:sz="7" w:space="0" w:color="000000"/>
              <w:bottom w:val="single" w:sz="15" w:space="0" w:color="000000"/>
              <w:right w:val="single" w:sz="7" w:space="0" w:color="000000"/>
            </w:tcBorders>
          </w:tcPr>
          <w:p w:rsidR="00390C0C" w:rsidRPr="00387D35" w:rsidRDefault="00390C0C" w:rsidP="00390C0C">
            <w:pPr>
              <w:spacing w:line="120" w:lineRule="exact"/>
              <w:rPr>
                <w:rFonts w:ascii="Arial" w:hAnsi="Arial" w:cs="Arial"/>
                <w:sz w:val="22"/>
                <w:szCs w:val="22"/>
              </w:rPr>
            </w:pPr>
          </w:p>
          <w:p w:rsidR="00390C0C" w:rsidRPr="00387D35" w:rsidRDefault="00390C0C" w:rsidP="00390C0C">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p>
        </w:tc>
        <w:tc>
          <w:tcPr>
            <w:tcW w:w="1620" w:type="dxa"/>
            <w:tcBorders>
              <w:top w:val="single" w:sz="7" w:space="0" w:color="000000"/>
              <w:left w:val="single" w:sz="7" w:space="0" w:color="000000"/>
              <w:bottom w:val="single" w:sz="15" w:space="0" w:color="000000"/>
              <w:right w:val="single" w:sz="15" w:space="0" w:color="000000"/>
            </w:tcBorders>
          </w:tcPr>
          <w:p w:rsidR="00390C0C" w:rsidRPr="00387D35" w:rsidRDefault="00390C0C" w:rsidP="00390C0C">
            <w:pPr>
              <w:spacing w:line="120" w:lineRule="exact"/>
              <w:rPr>
                <w:rFonts w:ascii="Arial" w:hAnsi="Arial" w:cs="Arial"/>
                <w:sz w:val="22"/>
                <w:szCs w:val="22"/>
              </w:rPr>
            </w:pPr>
          </w:p>
          <w:p w:rsidR="00390C0C" w:rsidRPr="00387D35" w:rsidRDefault="00390C0C" w:rsidP="00390C0C">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r>
      <w:tr w:rsidR="00390C0C" w:rsidRPr="00387D35" w:rsidTr="00904C78">
        <w:tc>
          <w:tcPr>
            <w:tcW w:w="9671" w:type="dxa"/>
            <w:gridSpan w:val="5"/>
            <w:tcBorders>
              <w:top w:val="single" w:sz="7" w:space="0" w:color="000000"/>
              <w:left w:val="single" w:sz="15" w:space="0" w:color="000000"/>
              <w:bottom w:val="single" w:sz="15" w:space="0" w:color="000000"/>
              <w:right w:val="single" w:sz="15" w:space="0" w:color="000000"/>
            </w:tcBorders>
          </w:tcPr>
          <w:p w:rsidR="00390C0C" w:rsidRPr="00387D35" w:rsidRDefault="00390C0C" w:rsidP="00390C0C">
            <w:pPr>
              <w:spacing w:line="120" w:lineRule="exact"/>
              <w:rPr>
                <w:rFonts w:ascii="Arial" w:hAnsi="Arial" w:cs="Arial"/>
                <w:sz w:val="22"/>
                <w:szCs w:val="22"/>
              </w:rPr>
            </w:pPr>
          </w:p>
          <w:p w:rsidR="00390C0C" w:rsidRPr="00387D35" w:rsidRDefault="00390C0C" w:rsidP="00390C0C">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b/>
                <w:bCs/>
                <w:sz w:val="22"/>
                <w:szCs w:val="22"/>
              </w:rPr>
              <w:t>* At least one of these numbers is required</w:t>
            </w:r>
          </w:p>
        </w:tc>
      </w:tr>
    </w:tbl>
    <w:p w:rsidR="00CB715B" w:rsidRDefault="00CB715B">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CB715B" w:rsidRDefault="00CB715B">
      <w:pPr>
        <w:widowControl/>
        <w:autoSpaceDE/>
        <w:autoSpaceDN/>
        <w:adjustRightInd/>
        <w:spacing w:after="200" w:line="276" w:lineRule="auto"/>
        <w:rPr>
          <w:rFonts w:ascii="Arial" w:hAnsi="Arial" w:cs="Arial"/>
          <w:sz w:val="22"/>
          <w:szCs w:val="22"/>
        </w:rPr>
      </w:pPr>
      <w:r>
        <w:rPr>
          <w:rFonts w:ascii="Arial" w:hAnsi="Arial" w:cs="Arial"/>
          <w:sz w:val="22"/>
          <w:szCs w:val="22"/>
        </w:rPr>
        <w:br w:type="page"/>
      </w:r>
    </w:p>
    <w:p w:rsidR="000D618E" w:rsidRPr="00387D35" w:rsidRDefault="000D618E" w:rsidP="00D603F7">
      <w:pPr>
        <w:pStyle w:val="Level1"/>
        <w:numPr>
          <w:ilvl w:val="0"/>
          <w:numId w:val="436"/>
        </w:numPr>
        <w:tabs>
          <w:tab w:val="left" w:pos="0"/>
          <w:tab w:val="left" w:pos="432"/>
          <w:tab w:val="left" w:pos="864"/>
          <w:tab w:val="left" w:pos="1296"/>
          <w:tab w:val="left" w:pos="171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170"/>
        <w:rPr>
          <w:rFonts w:ascii="Arial" w:hAnsi="Arial" w:cs="Arial"/>
          <w:sz w:val="22"/>
          <w:szCs w:val="22"/>
        </w:rPr>
      </w:pPr>
      <w:bookmarkStart w:id="144" w:name="_Toc447145875"/>
      <w:r w:rsidRPr="00387D35">
        <w:rPr>
          <w:rFonts w:ascii="Arial" w:hAnsi="Arial" w:cs="Arial"/>
          <w:sz w:val="22"/>
          <w:szCs w:val="22"/>
          <w:u w:val="single"/>
        </w:rPr>
        <w:lastRenderedPageBreak/>
        <w:t>Arrest Date</w:t>
      </w:r>
      <w:r w:rsidR="000A759E">
        <w:rPr>
          <w:rFonts w:ascii="Arial" w:hAnsi="Arial" w:cs="Arial"/>
          <w:sz w:val="22"/>
          <w:szCs w:val="22"/>
          <w:u w:val="single"/>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u w:val="single"/>
        </w:rPr>
        <w:fldChar w:fldCharType="end"/>
      </w:r>
      <w:r w:rsidRPr="00387D35">
        <w:rPr>
          <w:rFonts w:ascii="Arial" w:hAnsi="Arial" w:cs="Arial"/>
          <w:sz w:val="22"/>
          <w:szCs w:val="22"/>
          <w:u w:val="single"/>
        </w:rPr>
        <w:t xml:space="preserve"> Determination Matrix</w:t>
      </w:r>
      <w:bookmarkEnd w:id="144"/>
      <w:r w:rsidRPr="00387D35">
        <w:rPr>
          <w:rFonts w:ascii="Arial" w:hAnsi="Arial" w:cs="Arial"/>
          <w:sz w:val="22"/>
          <w:szCs w:val="22"/>
        </w:rPr>
        <w:tab/>
      </w:r>
      <w:r w:rsidRPr="00387D35">
        <w:rPr>
          <w:rFonts w:ascii="Arial" w:hAnsi="Arial" w:cs="Arial"/>
          <w:sz w:val="22"/>
          <w:szCs w:val="22"/>
        </w:rPr>
        <w:tab/>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5F4DBD">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Pr>
          <w:rFonts w:ascii="Arial" w:hAnsi="Arial" w:cs="Arial"/>
          <w:sz w:val="22"/>
          <w:szCs w:val="22"/>
        </w:rPr>
        <w:t xml:space="preserve">The arrest date is </w:t>
      </w:r>
      <w:r w:rsidR="000D618E" w:rsidRPr="00387D35">
        <w:rPr>
          <w:rFonts w:ascii="Arial" w:hAnsi="Arial" w:cs="Arial"/>
          <w:sz w:val="22"/>
          <w:szCs w:val="22"/>
        </w:rPr>
        <w:t>the date when the individual is first taken into custody by those filing charges</w:t>
      </w:r>
      <w:r>
        <w:rPr>
          <w:rFonts w:ascii="Arial" w:hAnsi="Arial" w:cs="Arial"/>
          <w:sz w:val="22"/>
          <w:szCs w:val="22"/>
        </w:rPr>
        <w:t xml:space="preserve"> against the individual.  When taken into custody,</w:t>
      </w:r>
      <w:r w:rsidR="000D618E" w:rsidRPr="00387D35">
        <w:rPr>
          <w:rFonts w:ascii="Arial" w:hAnsi="Arial" w:cs="Arial"/>
          <w:sz w:val="22"/>
          <w:szCs w:val="22"/>
        </w:rPr>
        <w:t xml:space="preserve"> the individual has been deprived of his/her</w:t>
      </w:r>
      <w:r>
        <w:rPr>
          <w:rFonts w:ascii="Arial" w:hAnsi="Arial" w:cs="Arial"/>
          <w:sz w:val="22"/>
          <w:szCs w:val="22"/>
        </w:rPr>
        <w:t xml:space="preserve"> freedom relative to this case.</w:t>
      </w:r>
      <w:r w:rsidR="000D618E" w:rsidRPr="00387D35">
        <w:rPr>
          <w:rFonts w:ascii="Arial" w:hAnsi="Arial" w:cs="Arial"/>
          <w:sz w:val="22"/>
          <w:szCs w:val="22"/>
        </w:rPr>
        <w:t xml:space="preserve">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FB6FD0" w:rsidRDefault="000D618E" w:rsidP="00FB6FD0">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All the agencies involved in a case need to use the same arrest date when sharing data with other agencies and reporting to DCJS to ensure that the arrest, court disposition and custody and supervisory information are properly linked on the Computerized Criminal History (CCH).  The matrix, presented later in this section, should be used to determine the appropriate arrest date.</w:t>
      </w:r>
    </w:p>
    <w:p w:rsidR="00FB6FD0" w:rsidRDefault="00FB6FD0" w:rsidP="00FB6FD0">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0D618E" w:rsidRPr="00387D35" w:rsidRDefault="000D618E" w:rsidP="00E34738">
      <w:pPr>
        <w:pStyle w:val="Level5"/>
        <w:numPr>
          <w:ilvl w:val="4"/>
          <w:numId w:val="110"/>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u w:val="single"/>
        </w:rPr>
        <w:t>Arrest Date</w:t>
      </w:r>
      <w:r w:rsidR="000A759E">
        <w:rPr>
          <w:rFonts w:ascii="Arial" w:hAnsi="Arial" w:cs="Arial"/>
          <w:sz w:val="22"/>
          <w:szCs w:val="22"/>
          <w:u w:val="single"/>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u w:val="single"/>
        </w:rPr>
        <w:fldChar w:fldCharType="end"/>
      </w:r>
      <w:r w:rsidRPr="00387D35">
        <w:rPr>
          <w:rFonts w:ascii="Arial" w:hAnsi="Arial" w:cs="Arial"/>
          <w:sz w:val="22"/>
          <w:szCs w:val="22"/>
          <w:u w:val="single"/>
        </w:rPr>
        <w:t xml:space="preserve"> Determination Matrix  - Definition of Terms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CA4940" w:rsidRPr="00CA4940" w:rsidRDefault="000D618E" w:rsidP="00E34738">
      <w:pPr>
        <w:pStyle w:val="Level6"/>
        <w:numPr>
          <w:ilvl w:val="0"/>
          <w:numId w:val="348"/>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520" w:firstLine="0"/>
        <w:rPr>
          <w:rFonts w:ascii="Arial" w:hAnsi="Arial" w:cs="Arial"/>
          <w:sz w:val="22"/>
          <w:szCs w:val="22"/>
          <w:u w:val="single"/>
        </w:rPr>
      </w:pPr>
      <w:r w:rsidRPr="00387D35">
        <w:rPr>
          <w:rFonts w:ascii="Arial" w:hAnsi="Arial" w:cs="Arial"/>
          <w:sz w:val="22"/>
          <w:szCs w:val="22"/>
          <w:u w:val="single"/>
        </w:rPr>
        <w:t>Date Initially Charged by Law Enforcement</w:t>
      </w:r>
      <w:r w:rsidR="00CA4940">
        <w:rPr>
          <w:rFonts w:ascii="Arial" w:hAnsi="Arial" w:cs="Arial"/>
          <w:sz w:val="22"/>
          <w:szCs w:val="22"/>
        </w:rPr>
        <w:t xml:space="preserve"> </w:t>
      </w:r>
      <w:r w:rsidRPr="00387D35">
        <w:rPr>
          <w:rFonts w:ascii="Arial" w:hAnsi="Arial" w:cs="Arial"/>
          <w:sz w:val="22"/>
          <w:szCs w:val="22"/>
        </w:rPr>
        <w:t>is the Arrest Date</w:t>
      </w:r>
      <w:r w:rsidR="000A759E">
        <w:rPr>
          <w:rFonts w:ascii="Arial" w:hAnsi="Arial" w:cs="Arial"/>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rPr>
        <w:fldChar w:fldCharType="end"/>
      </w:r>
    </w:p>
    <w:p w:rsidR="000D618E" w:rsidRPr="00387D35" w:rsidRDefault="000D618E" w:rsidP="00A34FAA">
      <w:pPr>
        <w:pStyle w:val="Level6"/>
        <w:tabs>
          <w:tab w:val="left" w:pos="0"/>
          <w:tab w:val="left" w:pos="432"/>
          <w:tab w:val="left" w:pos="864"/>
          <w:tab w:val="left" w:pos="1296"/>
          <w:tab w:val="left" w:pos="1728"/>
          <w:tab w:val="left" w:pos="2160"/>
          <w:tab w:val="left" w:pos="2520"/>
          <w:tab w:val="left" w:pos="2880"/>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520" w:firstLine="0"/>
        <w:rPr>
          <w:rFonts w:ascii="Arial" w:hAnsi="Arial" w:cs="Arial"/>
          <w:sz w:val="22"/>
          <w:szCs w:val="22"/>
          <w:u w:val="single"/>
        </w:rPr>
      </w:pPr>
      <w:r w:rsidRPr="00387D35">
        <w:rPr>
          <w:rFonts w:ascii="Arial" w:hAnsi="Arial" w:cs="Arial"/>
          <w:sz w:val="22"/>
          <w:szCs w:val="22"/>
        </w:rPr>
        <w:t xml:space="preserve"> </w:t>
      </w:r>
      <w:r w:rsidR="00CA4940">
        <w:rPr>
          <w:rFonts w:ascii="Arial" w:hAnsi="Arial" w:cs="Arial"/>
          <w:sz w:val="22"/>
          <w:szCs w:val="22"/>
        </w:rPr>
        <w:t xml:space="preserve">   </w:t>
      </w:r>
      <w:r w:rsidR="00A34FAA">
        <w:rPr>
          <w:rFonts w:ascii="Arial" w:hAnsi="Arial" w:cs="Arial"/>
          <w:sz w:val="22"/>
          <w:szCs w:val="22"/>
        </w:rPr>
        <w:t xml:space="preserve"> </w:t>
      </w:r>
      <w:proofErr w:type="gramStart"/>
      <w:r w:rsidRPr="00387D35">
        <w:rPr>
          <w:rFonts w:ascii="Arial" w:hAnsi="Arial" w:cs="Arial"/>
          <w:sz w:val="22"/>
          <w:szCs w:val="22"/>
        </w:rPr>
        <w:t>for</w:t>
      </w:r>
      <w:proofErr w:type="gramEnd"/>
      <w:r w:rsidRPr="00387D35">
        <w:rPr>
          <w:rFonts w:ascii="Arial" w:hAnsi="Arial" w:cs="Arial"/>
          <w:sz w:val="22"/>
          <w:szCs w:val="22"/>
        </w:rPr>
        <w:t xml:space="preserve"> most cases, rather than the date of fingerprinting.</w:t>
      </w:r>
    </w:p>
    <w:p w:rsidR="000D618E" w:rsidRPr="00387D35" w:rsidRDefault="000D618E" w:rsidP="00A34FAA">
      <w:pPr>
        <w:tabs>
          <w:tab w:val="left" w:pos="0"/>
          <w:tab w:val="left" w:pos="432"/>
          <w:tab w:val="left" w:pos="864"/>
          <w:tab w:val="left" w:pos="1296"/>
          <w:tab w:val="left" w:pos="1728"/>
          <w:tab w:val="left" w:pos="2160"/>
          <w:tab w:val="left" w:pos="2592"/>
          <w:tab w:val="left" w:pos="3150"/>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3060"/>
        <w:rPr>
          <w:rFonts w:ascii="Arial" w:hAnsi="Arial" w:cs="Arial"/>
          <w:sz w:val="22"/>
          <w:szCs w:val="22"/>
        </w:rPr>
      </w:pPr>
      <w:r w:rsidRPr="00387D35">
        <w:rPr>
          <w:rFonts w:ascii="Arial" w:hAnsi="Arial" w:cs="Arial"/>
          <w:sz w:val="22"/>
          <w:szCs w:val="22"/>
        </w:rPr>
        <w:t>While these two dates often are the same, fingerprinting may be delayed because an individual is intoxicated, ill or injured or is issued an appearance ticket</w:t>
      </w:r>
      <w:r w:rsidR="000A759E">
        <w:rPr>
          <w:rFonts w:ascii="Arial" w:hAnsi="Arial" w:cs="Arial"/>
          <w:sz w:val="22"/>
          <w:szCs w:val="22"/>
        </w:rPr>
        <w:fldChar w:fldCharType="begin"/>
      </w:r>
      <w:r w:rsidR="000A759E">
        <w:instrText xml:space="preserve"> XE "</w:instrText>
      </w:r>
      <w:r w:rsidR="000A759E" w:rsidRPr="00585118">
        <w:rPr>
          <w:rFonts w:ascii="Arial" w:hAnsi="Arial" w:cs="Arial"/>
          <w:sz w:val="22"/>
          <w:szCs w:val="22"/>
        </w:rPr>
        <w:instrText>appearance ticket</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and is not fingerprinted upon issuance.  Law enforcement has taken the individual into custody and has filed charges against the individual.</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48"/>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3060" w:hanging="540"/>
        <w:outlineLvl w:val="9"/>
        <w:rPr>
          <w:rFonts w:ascii="Arial" w:hAnsi="Arial" w:cs="Arial"/>
          <w:sz w:val="22"/>
          <w:szCs w:val="22"/>
        </w:rPr>
      </w:pPr>
      <w:r w:rsidRPr="00387D35">
        <w:rPr>
          <w:rFonts w:ascii="Arial" w:hAnsi="Arial" w:cs="Arial"/>
          <w:sz w:val="22"/>
          <w:szCs w:val="22"/>
          <w:u w:val="single"/>
        </w:rPr>
        <w:t>Date Taken into Custody as the result of an Arrest Warrant</w:t>
      </w:r>
      <w:r w:rsidRPr="00387D35">
        <w:rPr>
          <w:rFonts w:ascii="Arial" w:hAnsi="Arial" w:cs="Arial"/>
          <w:sz w:val="22"/>
          <w:szCs w:val="22"/>
        </w:rPr>
        <w:t xml:space="preserve"> is </w:t>
      </w:r>
      <w:r w:rsidR="00CA4940">
        <w:rPr>
          <w:rFonts w:ascii="Arial" w:hAnsi="Arial" w:cs="Arial"/>
          <w:sz w:val="22"/>
          <w:szCs w:val="22"/>
        </w:rPr>
        <w:t xml:space="preserve">  </w:t>
      </w:r>
      <w:r w:rsidRPr="00387D35">
        <w:rPr>
          <w:rFonts w:ascii="Arial" w:hAnsi="Arial" w:cs="Arial"/>
          <w:sz w:val="22"/>
          <w:szCs w:val="22"/>
        </w:rPr>
        <w:t>the Arrest Date</w:t>
      </w:r>
      <w:r w:rsidR="000A759E">
        <w:rPr>
          <w:rFonts w:ascii="Arial" w:hAnsi="Arial" w:cs="Arial"/>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for cases where the individual had not been initially processed by law enforcement, but is being taken into custody pursuant to an arrest warrant</w:t>
      </w:r>
      <w:r w:rsidR="001F03A9">
        <w:rPr>
          <w:rFonts w:ascii="Arial" w:hAnsi="Arial" w:cs="Arial"/>
          <w:sz w:val="22"/>
          <w:szCs w:val="22"/>
        </w:rPr>
        <w:fldChar w:fldCharType="begin"/>
      </w:r>
      <w:r w:rsidR="001F03A9">
        <w:instrText xml:space="preserve"> XE "</w:instrText>
      </w:r>
      <w:r w:rsidR="001F03A9" w:rsidRPr="00AC4D03">
        <w:rPr>
          <w:rFonts w:ascii="Arial" w:hAnsi="Arial" w:cs="Arial"/>
          <w:sz w:val="22"/>
          <w:szCs w:val="22"/>
        </w:rPr>
        <w:instrText>arrest warrant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issued by a court. </w:t>
      </w:r>
      <w:r w:rsidR="006F4B80">
        <w:rPr>
          <w:rFonts w:ascii="Arial" w:hAnsi="Arial" w:cs="Arial"/>
          <w:sz w:val="22"/>
          <w:szCs w:val="22"/>
        </w:rPr>
        <w:t xml:space="preserve"> Nothing in this definition is intended to affect definitions of custody for purposes of Criminal Procedure Law </w:t>
      </w:r>
      <w:r w:rsidR="005F4DBD">
        <w:rPr>
          <w:rFonts w:ascii="Arial" w:hAnsi="Arial" w:cs="Arial"/>
          <w:sz w:val="22"/>
          <w:szCs w:val="22"/>
        </w:rPr>
        <w:t>§§</w:t>
      </w:r>
      <w:r w:rsidR="002B537E">
        <w:rPr>
          <w:rFonts w:ascii="Arial" w:hAnsi="Arial" w:cs="Arial"/>
          <w:sz w:val="22"/>
          <w:szCs w:val="22"/>
        </w:rPr>
        <w:t xml:space="preserve"> </w:t>
      </w:r>
      <w:r w:rsidR="006F4B80">
        <w:rPr>
          <w:rFonts w:ascii="Arial" w:hAnsi="Arial" w:cs="Arial"/>
          <w:sz w:val="22"/>
          <w:szCs w:val="22"/>
        </w:rPr>
        <w:t xml:space="preserve">30.30 or 180.80 or create any rights on the part of a defendant.  </w:t>
      </w:r>
      <w:r w:rsidRPr="00387D35">
        <w:rPr>
          <w:rFonts w:ascii="Arial" w:hAnsi="Arial" w:cs="Arial"/>
          <w:sz w:val="22"/>
          <w:szCs w:val="22"/>
        </w:rPr>
        <w:t xml:space="preserve">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CA4940">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3024"/>
        <w:rPr>
          <w:rFonts w:ascii="Arial" w:hAnsi="Arial" w:cs="Arial"/>
          <w:sz w:val="22"/>
          <w:szCs w:val="22"/>
        </w:rPr>
      </w:pPr>
      <w:r w:rsidRPr="00387D35">
        <w:rPr>
          <w:rFonts w:ascii="Arial" w:hAnsi="Arial" w:cs="Arial"/>
          <w:sz w:val="22"/>
          <w:szCs w:val="22"/>
        </w:rPr>
        <w:t>However, if the individual, apprehended on an arrest warrant</w:t>
      </w:r>
      <w:r w:rsidR="001F03A9">
        <w:rPr>
          <w:rFonts w:ascii="Arial" w:hAnsi="Arial" w:cs="Arial"/>
          <w:sz w:val="22"/>
          <w:szCs w:val="22"/>
        </w:rPr>
        <w:fldChar w:fldCharType="begin"/>
      </w:r>
      <w:r w:rsidR="001F03A9">
        <w:instrText xml:space="preserve"> XE "</w:instrText>
      </w:r>
      <w:r w:rsidR="001F03A9" w:rsidRPr="00AC4D03">
        <w:rPr>
          <w:rFonts w:ascii="Arial" w:hAnsi="Arial" w:cs="Arial"/>
          <w:sz w:val="22"/>
          <w:szCs w:val="22"/>
        </w:rPr>
        <w:instrText>arrest warrant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was already charged by law enforcement, the </w:t>
      </w:r>
      <w:r w:rsidRPr="00387D35">
        <w:rPr>
          <w:rFonts w:ascii="Arial" w:hAnsi="Arial" w:cs="Arial"/>
          <w:sz w:val="22"/>
          <w:szCs w:val="22"/>
          <w:u w:val="single"/>
        </w:rPr>
        <w:t>Date Initially Charged by Law Enforcement</w:t>
      </w:r>
      <w:r w:rsidRPr="00387D35">
        <w:rPr>
          <w:rFonts w:ascii="Arial" w:hAnsi="Arial" w:cs="Arial"/>
          <w:sz w:val="22"/>
          <w:szCs w:val="22"/>
        </w:rPr>
        <w:t xml:space="preserve"> remains the Arrest Date</w:t>
      </w:r>
      <w:r w:rsidR="000A759E">
        <w:rPr>
          <w:rFonts w:ascii="Arial" w:hAnsi="Arial" w:cs="Arial"/>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This covers those situations when an individual has been charged, but has not yet been arraigned, and the court then issues an arrest warrant.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592"/>
        <w:rPr>
          <w:rFonts w:ascii="Arial" w:hAnsi="Arial" w:cs="Arial"/>
          <w:sz w:val="22"/>
          <w:szCs w:val="22"/>
        </w:rPr>
      </w:pPr>
    </w:p>
    <w:p w:rsidR="000D618E" w:rsidRPr="00387D35" w:rsidRDefault="00CA4940">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592"/>
        <w:rPr>
          <w:rFonts w:ascii="Arial" w:hAnsi="Arial" w:cs="Arial"/>
          <w:sz w:val="22"/>
          <w:szCs w:val="22"/>
        </w:rPr>
      </w:pPr>
      <w:r>
        <w:rPr>
          <w:rFonts w:ascii="Arial" w:hAnsi="Arial" w:cs="Arial"/>
          <w:sz w:val="22"/>
          <w:szCs w:val="22"/>
        </w:rPr>
        <w:tab/>
      </w:r>
      <w:r w:rsidR="000D618E" w:rsidRPr="00387D35">
        <w:rPr>
          <w:rFonts w:ascii="Arial" w:hAnsi="Arial" w:cs="Arial"/>
          <w:sz w:val="22"/>
          <w:szCs w:val="22"/>
        </w:rPr>
        <w:t>This guideline covers situations such as when:</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063BBB" w:rsidRDefault="000D618E" w:rsidP="00E34738">
      <w:pPr>
        <w:pStyle w:val="ListParagraph"/>
        <w:numPr>
          <w:ilvl w:val="0"/>
          <w:numId w:val="385"/>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063BBB">
        <w:rPr>
          <w:rFonts w:ascii="Arial" w:hAnsi="Arial" w:cs="Arial"/>
          <w:sz w:val="22"/>
          <w:szCs w:val="22"/>
        </w:rPr>
        <w:t>an individual failed to appear in court on a criminal summons</w:t>
      </w:r>
      <w:r w:rsidR="000A759E">
        <w:rPr>
          <w:rFonts w:ascii="Arial" w:hAnsi="Arial" w:cs="Arial"/>
          <w:sz w:val="22"/>
          <w:szCs w:val="22"/>
        </w:rPr>
        <w:fldChar w:fldCharType="begin"/>
      </w:r>
      <w:r w:rsidR="000A759E">
        <w:instrText xml:space="preserve"> XE "</w:instrText>
      </w:r>
      <w:r w:rsidR="000A759E" w:rsidRPr="00CF6761">
        <w:rPr>
          <w:rFonts w:ascii="Arial" w:hAnsi="Arial" w:cs="Arial"/>
          <w:sz w:val="22"/>
          <w:szCs w:val="22"/>
        </w:rPr>
        <w:instrText>criminal summons</w:instrText>
      </w:r>
      <w:r w:rsidR="000A759E">
        <w:instrText xml:space="preserve">" </w:instrText>
      </w:r>
      <w:r w:rsidR="000A759E">
        <w:rPr>
          <w:rFonts w:ascii="Arial" w:hAnsi="Arial" w:cs="Arial"/>
          <w:sz w:val="22"/>
          <w:szCs w:val="22"/>
        </w:rPr>
        <w:fldChar w:fldCharType="end"/>
      </w:r>
      <w:r w:rsidR="002D48BD" w:rsidRPr="00063BBB">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063BBB" w:rsidRDefault="000D618E" w:rsidP="00E34738">
      <w:pPr>
        <w:pStyle w:val="ListParagraph"/>
        <w:numPr>
          <w:ilvl w:val="0"/>
          <w:numId w:val="385"/>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063BBB">
        <w:rPr>
          <w:rFonts w:ascii="Arial" w:hAnsi="Arial" w:cs="Arial"/>
          <w:sz w:val="22"/>
          <w:szCs w:val="22"/>
        </w:rPr>
        <w:t>an individual is named in a sealed indictment</w:t>
      </w:r>
      <w:r w:rsidR="000A759E">
        <w:rPr>
          <w:rFonts w:ascii="Arial" w:hAnsi="Arial" w:cs="Arial"/>
          <w:sz w:val="22"/>
          <w:szCs w:val="22"/>
        </w:rPr>
        <w:fldChar w:fldCharType="begin"/>
      </w:r>
      <w:r w:rsidR="000A759E">
        <w:instrText xml:space="preserve"> XE "</w:instrText>
      </w:r>
      <w:r w:rsidR="000A759E" w:rsidRPr="00DF4D35">
        <w:rPr>
          <w:rFonts w:ascii="Arial" w:hAnsi="Arial" w:cs="Arial"/>
          <w:sz w:val="22"/>
          <w:szCs w:val="22"/>
        </w:rPr>
        <w:instrText>sealed indictment</w:instrText>
      </w:r>
      <w:r w:rsidR="000A759E">
        <w:instrText xml:space="preserve">" </w:instrText>
      </w:r>
      <w:r w:rsidR="000A759E">
        <w:rPr>
          <w:rFonts w:ascii="Arial" w:hAnsi="Arial" w:cs="Arial"/>
          <w:sz w:val="22"/>
          <w:szCs w:val="22"/>
        </w:rPr>
        <w:fldChar w:fldCharType="end"/>
      </w:r>
      <w:r w:rsidR="002D48BD" w:rsidRPr="00063BBB">
        <w:rPr>
          <w:rFonts w:ascii="Arial" w:hAnsi="Arial" w:cs="Arial"/>
          <w:sz w:val="22"/>
          <w:szCs w:val="22"/>
        </w:rPr>
        <w:t>; or</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063BBB" w:rsidRDefault="000D618E" w:rsidP="00E34738">
      <w:pPr>
        <w:pStyle w:val="ListParagraph"/>
        <w:numPr>
          <w:ilvl w:val="0"/>
          <w:numId w:val="385"/>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roofErr w:type="gramStart"/>
      <w:r w:rsidRPr="00063BBB">
        <w:rPr>
          <w:rFonts w:ascii="Arial" w:hAnsi="Arial" w:cs="Arial"/>
          <w:sz w:val="22"/>
          <w:szCs w:val="22"/>
        </w:rPr>
        <w:t>the</w:t>
      </w:r>
      <w:proofErr w:type="gramEnd"/>
      <w:r w:rsidRPr="00063BBB">
        <w:rPr>
          <w:rFonts w:ascii="Arial" w:hAnsi="Arial" w:cs="Arial"/>
          <w:sz w:val="22"/>
          <w:szCs w:val="22"/>
        </w:rPr>
        <w:t xml:space="preserve"> judge finds probable cause exists that an individual, not already in custody on other charges, committed a crime</w:t>
      </w:r>
      <w:r w:rsidR="002D48BD" w:rsidRPr="00063BBB">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CA4940" w:rsidRDefault="002B537E" w:rsidP="00E34738">
      <w:pPr>
        <w:pStyle w:val="Level1"/>
        <w:numPr>
          <w:ilvl w:val="0"/>
          <w:numId w:val="348"/>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520" w:firstLine="0"/>
        <w:outlineLvl w:val="9"/>
        <w:rPr>
          <w:rFonts w:ascii="Arial" w:hAnsi="Arial" w:cs="Arial"/>
          <w:sz w:val="22"/>
          <w:szCs w:val="22"/>
        </w:rPr>
      </w:pPr>
      <w:r>
        <w:rPr>
          <w:rFonts w:ascii="Arial" w:hAnsi="Arial" w:cs="Arial"/>
          <w:sz w:val="22"/>
          <w:szCs w:val="22"/>
        </w:rPr>
        <w:t xml:space="preserve">The </w:t>
      </w:r>
      <w:r w:rsidR="000D618E" w:rsidRPr="00387D35">
        <w:rPr>
          <w:rFonts w:ascii="Arial" w:hAnsi="Arial" w:cs="Arial"/>
          <w:sz w:val="22"/>
          <w:szCs w:val="22"/>
          <w:u w:val="single"/>
        </w:rPr>
        <w:t>Date of Arraignment</w:t>
      </w:r>
      <w:r w:rsidR="000D618E" w:rsidRPr="00387D35">
        <w:rPr>
          <w:rFonts w:ascii="Arial" w:hAnsi="Arial" w:cs="Arial"/>
          <w:sz w:val="22"/>
          <w:szCs w:val="22"/>
        </w:rPr>
        <w:t xml:space="preserve"> is the Arrest Date</w:t>
      </w:r>
      <w:r w:rsidR="000A759E">
        <w:rPr>
          <w:rFonts w:ascii="Arial" w:hAnsi="Arial" w:cs="Arial"/>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rPr>
        <w:fldChar w:fldCharType="end"/>
      </w:r>
      <w:r w:rsidR="000D618E" w:rsidRPr="00387D35">
        <w:rPr>
          <w:rFonts w:ascii="Arial" w:hAnsi="Arial" w:cs="Arial"/>
          <w:sz w:val="22"/>
          <w:szCs w:val="22"/>
        </w:rPr>
        <w:t xml:space="preserve"> if an arrest warrant</w:t>
      </w:r>
      <w:r w:rsidR="001F03A9">
        <w:rPr>
          <w:rFonts w:ascii="Arial" w:hAnsi="Arial" w:cs="Arial"/>
          <w:sz w:val="22"/>
          <w:szCs w:val="22"/>
        </w:rPr>
        <w:fldChar w:fldCharType="begin"/>
      </w:r>
      <w:r w:rsidR="001F03A9">
        <w:instrText xml:space="preserve"> XE "</w:instrText>
      </w:r>
      <w:r w:rsidR="001F03A9" w:rsidRPr="00AC4D03">
        <w:rPr>
          <w:rFonts w:ascii="Arial" w:hAnsi="Arial" w:cs="Arial"/>
          <w:sz w:val="22"/>
          <w:szCs w:val="22"/>
        </w:rPr>
        <w:instrText>arrest warrant</w:instrText>
      </w:r>
      <w:r w:rsidR="001F03A9">
        <w:instrText xml:space="preserve">" </w:instrText>
      </w:r>
      <w:r w:rsidR="001F03A9">
        <w:rPr>
          <w:rFonts w:ascii="Arial" w:hAnsi="Arial" w:cs="Arial"/>
          <w:sz w:val="22"/>
          <w:szCs w:val="22"/>
        </w:rPr>
        <w:fldChar w:fldCharType="end"/>
      </w:r>
      <w:r w:rsidR="000D618E" w:rsidRPr="00387D35">
        <w:rPr>
          <w:rFonts w:ascii="Arial" w:hAnsi="Arial" w:cs="Arial"/>
          <w:sz w:val="22"/>
          <w:szCs w:val="22"/>
        </w:rPr>
        <w:t xml:space="preserve"> </w:t>
      </w:r>
    </w:p>
    <w:p w:rsidR="000D618E" w:rsidRPr="00387D35" w:rsidRDefault="000D618E" w:rsidP="00CA4940">
      <w:pPr>
        <w:pStyle w:val="Level1"/>
        <w:numPr>
          <w:ilvl w:val="0"/>
          <w:numId w:val="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3024"/>
        <w:outlineLvl w:val="9"/>
        <w:rPr>
          <w:rFonts w:ascii="Arial" w:hAnsi="Arial" w:cs="Arial"/>
          <w:sz w:val="22"/>
          <w:szCs w:val="22"/>
        </w:rPr>
      </w:pPr>
      <w:proofErr w:type="gramStart"/>
      <w:r w:rsidRPr="00387D35">
        <w:rPr>
          <w:rFonts w:ascii="Arial" w:hAnsi="Arial" w:cs="Arial"/>
          <w:sz w:val="22"/>
          <w:szCs w:val="22"/>
        </w:rPr>
        <w:t>has</w:t>
      </w:r>
      <w:proofErr w:type="gramEnd"/>
      <w:r w:rsidRPr="00387D35">
        <w:rPr>
          <w:rFonts w:ascii="Arial" w:hAnsi="Arial" w:cs="Arial"/>
          <w:sz w:val="22"/>
          <w:szCs w:val="22"/>
        </w:rPr>
        <w:t xml:space="preserve"> not been executed and the person has not yet been charged by law enforcement at the time of the court appearance.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004E8">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592"/>
        <w:rPr>
          <w:rFonts w:ascii="Arial" w:hAnsi="Arial" w:cs="Arial"/>
          <w:sz w:val="22"/>
          <w:szCs w:val="22"/>
        </w:rPr>
      </w:pPr>
      <w:r>
        <w:rPr>
          <w:rFonts w:ascii="Arial" w:hAnsi="Arial" w:cs="Arial"/>
          <w:sz w:val="22"/>
          <w:szCs w:val="22"/>
        </w:rPr>
        <w:tab/>
      </w:r>
      <w:r w:rsidR="000D618E" w:rsidRPr="00387D35">
        <w:rPr>
          <w:rFonts w:ascii="Arial" w:hAnsi="Arial" w:cs="Arial"/>
          <w:sz w:val="22"/>
          <w:szCs w:val="22"/>
        </w:rPr>
        <w:t>This guideline covers situations such as: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063BBB" w:rsidRDefault="000D618E" w:rsidP="00E34738">
      <w:pPr>
        <w:pStyle w:val="ListParagraph"/>
        <w:numPr>
          <w:ilvl w:val="0"/>
          <w:numId w:val="386"/>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063BBB">
        <w:rPr>
          <w:rFonts w:ascii="Arial" w:hAnsi="Arial" w:cs="Arial"/>
          <w:sz w:val="22"/>
          <w:szCs w:val="22"/>
        </w:rPr>
        <w:t>answering a criminal summons</w:t>
      </w:r>
      <w:r w:rsidR="000A759E">
        <w:rPr>
          <w:rFonts w:ascii="Arial" w:hAnsi="Arial" w:cs="Arial"/>
          <w:sz w:val="22"/>
          <w:szCs w:val="22"/>
        </w:rPr>
        <w:fldChar w:fldCharType="begin"/>
      </w:r>
      <w:r w:rsidR="000A759E">
        <w:instrText xml:space="preserve"> XE "</w:instrText>
      </w:r>
      <w:r w:rsidR="000A759E" w:rsidRPr="00CF6761">
        <w:rPr>
          <w:rFonts w:ascii="Arial" w:hAnsi="Arial" w:cs="Arial"/>
          <w:sz w:val="22"/>
          <w:szCs w:val="22"/>
        </w:rPr>
        <w:instrText>criminal summons</w:instrText>
      </w:r>
      <w:r w:rsidR="000A759E">
        <w:instrText xml:space="preserve">" </w:instrText>
      </w:r>
      <w:r w:rsidR="000A759E">
        <w:rPr>
          <w:rFonts w:ascii="Arial" w:hAnsi="Arial" w:cs="Arial"/>
          <w:sz w:val="22"/>
          <w:szCs w:val="22"/>
        </w:rPr>
        <w:fldChar w:fldCharType="end"/>
      </w:r>
      <w:r w:rsidR="002D48BD" w:rsidRPr="00063BBB">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063BBB" w:rsidRDefault="000D618E" w:rsidP="00E34738">
      <w:pPr>
        <w:pStyle w:val="ListParagraph"/>
        <w:numPr>
          <w:ilvl w:val="0"/>
          <w:numId w:val="386"/>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063BBB">
        <w:rPr>
          <w:rFonts w:ascii="Arial" w:hAnsi="Arial" w:cs="Arial"/>
          <w:sz w:val="22"/>
          <w:szCs w:val="22"/>
        </w:rPr>
        <w:t>voluntarily surrendering to the court (no arrest warrant</w:t>
      </w:r>
      <w:r w:rsidR="001F03A9">
        <w:rPr>
          <w:rFonts w:ascii="Arial" w:hAnsi="Arial" w:cs="Arial"/>
          <w:sz w:val="22"/>
          <w:szCs w:val="22"/>
        </w:rPr>
        <w:fldChar w:fldCharType="begin"/>
      </w:r>
      <w:r w:rsidR="001F03A9">
        <w:instrText xml:space="preserve"> XE "</w:instrText>
      </w:r>
      <w:r w:rsidR="001F03A9" w:rsidRPr="00AC4D03">
        <w:rPr>
          <w:rFonts w:ascii="Arial" w:hAnsi="Arial" w:cs="Arial"/>
          <w:sz w:val="22"/>
          <w:szCs w:val="22"/>
        </w:rPr>
        <w:instrText>arrest warrant</w:instrText>
      </w:r>
      <w:r w:rsidR="001F03A9">
        <w:instrText xml:space="preserve">" </w:instrText>
      </w:r>
      <w:r w:rsidR="001F03A9">
        <w:rPr>
          <w:rFonts w:ascii="Arial" w:hAnsi="Arial" w:cs="Arial"/>
          <w:sz w:val="22"/>
          <w:szCs w:val="22"/>
        </w:rPr>
        <w:fldChar w:fldCharType="end"/>
      </w:r>
      <w:r w:rsidRPr="00063BBB">
        <w:rPr>
          <w:rFonts w:ascii="Arial" w:hAnsi="Arial" w:cs="Arial"/>
          <w:sz w:val="22"/>
          <w:szCs w:val="22"/>
        </w:rPr>
        <w:t xml:space="preserve"> having been executed)</w:t>
      </w:r>
      <w:r w:rsidR="002D48BD" w:rsidRPr="00063BBB">
        <w:rPr>
          <w:rFonts w:ascii="Arial" w:hAnsi="Arial" w:cs="Arial"/>
          <w:sz w:val="22"/>
          <w:szCs w:val="22"/>
        </w:rPr>
        <w:t>; or</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E34738">
      <w:pPr>
        <w:pStyle w:val="ListParagraph"/>
        <w:numPr>
          <w:ilvl w:val="0"/>
          <w:numId w:val="386"/>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roofErr w:type="gramStart"/>
      <w:r w:rsidRPr="00063BBB">
        <w:rPr>
          <w:rFonts w:ascii="Arial" w:hAnsi="Arial" w:cs="Arial"/>
          <w:sz w:val="22"/>
          <w:szCs w:val="22"/>
        </w:rPr>
        <w:t>being</w:t>
      </w:r>
      <w:proofErr w:type="gramEnd"/>
      <w:r w:rsidRPr="00063BBB">
        <w:rPr>
          <w:rFonts w:ascii="Arial" w:hAnsi="Arial" w:cs="Arial"/>
          <w:sz w:val="22"/>
          <w:szCs w:val="22"/>
        </w:rPr>
        <w:t xml:space="preserve"> arraigned on new charges while already in custody (The court directs the custodial agency to produce the individual for arraignmen</w:t>
      </w:r>
      <w:r w:rsidR="001C3944">
        <w:rPr>
          <w:rFonts w:ascii="Arial" w:hAnsi="Arial" w:cs="Arial"/>
          <w:sz w:val="22"/>
          <w:szCs w:val="22"/>
        </w:rPr>
        <w:t>t on new charges</w:t>
      </w:r>
      <w:r w:rsidR="00FB6FD0">
        <w:rPr>
          <w:rFonts w:ascii="Arial" w:hAnsi="Arial" w:cs="Arial"/>
          <w:sz w:val="22"/>
          <w:szCs w:val="22"/>
        </w:rPr>
        <w:t>.</w:t>
      </w:r>
      <w:r w:rsidRPr="00063BBB">
        <w:rPr>
          <w:rFonts w:ascii="Arial" w:hAnsi="Arial" w:cs="Arial"/>
          <w:sz w:val="22"/>
          <w:szCs w:val="22"/>
        </w:rPr>
        <w:t xml:space="preserve">)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E34738">
      <w:pPr>
        <w:pStyle w:val="Level1"/>
        <w:numPr>
          <w:ilvl w:val="0"/>
          <w:numId w:val="11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u w:val="single"/>
        </w:rPr>
      </w:pPr>
      <w:bookmarkStart w:id="145" w:name="_Toc447145876"/>
      <w:r w:rsidRPr="00387D35">
        <w:rPr>
          <w:rFonts w:ascii="Arial" w:hAnsi="Arial" w:cs="Arial"/>
          <w:sz w:val="22"/>
          <w:szCs w:val="22"/>
          <w:u w:val="single"/>
        </w:rPr>
        <w:t>Arrest Date</w:t>
      </w:r>
      <w:r w:rsidR="000A759E">
        <w:rPr>
          <w:rFonts w:ascii="Arial" w:hAnsi="Arial" w:cs="Arial"/>
          <w:sz w:val="22"/>
          <w:szCs w:val="22"/>
          <w:u w:val="single"/>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u w:val="single"/>
        </w:rPr>
        <w:fldChar w:fldCharType="end"/>
      </w:r>
      <w:r w:rsidRPr="00387D35">
        <w:rPr>
          <w:rFonts w:ascii="Arial" w:hAnsi="Arial" w:cs="Arial"/>
          <w:sz w:val="22"/>
          <w:szCs w:val="22"/>
          <w:u w:val="single"/>
        </w:rPr>
        <w:t xml:space="preserve"> Determination Matrix - Guidelines for Reading the Matrix:</w:t>
      </w:r>
      <w:bookmarkEnd w:id="145"/>
    </w:p>
    <w:p w:rsidR="0003239C" w:rsidRPr="00387D35" w:rsidRDefault="0003239C" w:rsidP="0003239C">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u w:val="single"/>
        </w:rPr>
      </w:pPr>
    </w:p>
    <w:p w:rsidR="000D618E" w:rsidRPr="00387D35" w:rsidRDefault="000D618E" w:rsidP="00E34738">
      <w:pPr>
        <w:pStyle w:val="Level6"/>
        <w:numPr>
          <w:ilvl w:val="0"/>
          <w:numId w:val="348"/>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616"/>
          <w:tab w:val="left" w:pos="6048"/>
          <w:tab w:val="left" w:pos="6480"/>
          <w:tab w:val="left" w:pos="6912"/>
          <w:tab w:val="left" w:pos="7344"/>
          <w:tab w:val="left" w:pos="7776"/>
          <w:tab w:val="left" w:pos="8208"/>
          <w:tab w:val="left" w:pos="8640"/>
          <w:tab w:val="left" w:pos="9072"/>
        </w:tabs>
        <w:ind w:left="3060" w:hanging="540"/>
        <w:rPr>
          <w:rFonts w:ascii="Arial" w:eastAsia="PMingLiU" w:hAnsi="Arial" w:cs="Arial"/>
          <w:sz w:val="22"/>
          <w:szCs w:val="22"/>
        </w:rPr>
      </w:pPr>
      <w:r w:rsidRPr="00387D35">
        <w:rPr>
          <w:rFonts w:ascii="Arial" w:eastAsia="PMingLiU" w:hAnsi="Arial" w:cs="Arial"/>
          <w:sz w:val="22"/>
          <w:szCs w:val="22"/>
        </w:rPr>
        <w:t xml:space="preserve">Read chart from </w:t>
      </w:r>
      <w:r w:rsidRPr="00387D35">
        <w:rPr>
          <w:rFonts w:ascii="Arial" w:eastAsia="PMingLiU" w:hAnsi="Arial" w:cs="Arial"/>
          <w:sz w:val="22"/>
          <w:szCs w:val="22"/>
          <w:u w:val="single"/>
        </w:rPr>
        <w:t>top</w:t>
      </w:r>
      <w:r w:rsidRPr="00387D35">
        <w:rPr>
          <w:rFonts w:ascii="Arial" w:eastAsia="PMingLiU" w:hAnsi="Arial" w:cs="Arial"/>
          <w:sz w:val="22"/>
          <w:szCs w:val="22"/>
        </w:rPr>
        <w:t xml:space="preserve"> to </w:t>
      </w:r>
      <w:r w:rsidRPr="00387D35">
        <w:rPr>
          <w:rFonts w:ascii="Arial" w:eastAsia="PMingLiU" w:hAnsi="Arial" w:cs="Arial"/>
          <w:sz w:val="22"/>
          <w:szCs w:val="22"/>
          <w:u w:val="single"/>
        </w:rPr>
        <w:t>bottom</w:t>
      </w:r>
      <w:r w:rsidRPr="00387D35">
        <w:rPr>
          <w:rFonts w:ascii="Arial" w:eastAsia="PMingLiU" w:hAnsi="Arial" w:cs="Arial"/>
          <w:sz w:val="22"/>
          <w:szCs w:val="22"/>
        </w:rPr>
        <w:t xml:space="preserve"> to determine the </w:t>
      </w:r>
      <w:r w:rsidRPr="00387D35">
        <w:rPr>
          <w:rFonts w:ascii="Arial" w:eastAsia="PMingLiU" w:hAnsi="Arial" w:cs="Arial"/>
          <w:sz w:val="22"/>
          <w:szCs w:val="22"/>
          <w:u w:val="single"/>
        </w:rPr>
        <w:t>first</w:t>
      </w:r>
      <w:r w:rsidR="000004E8">
        <w:rPr>
          <w:rFonts w:ascii="Arial" w:eastAsia="PMingLiU" w:hAnsi="Arial" w:cs="Arial"/>
          <w:sz w:val="22"/>
          <w:szCs w:val="22"/>
        </w:rPr>
        <w:t xml:space="preserve"> applicable </w:t>
      </w:r>
      <w:r w:rsidRPr="00387D35">
        <w:rPr>
          <w:rFonts w:ascii="Arial" w:eastAsia="PMingLiU" w:hAnsi="Arial" w:cs="Arial"/>
          <w:sz w:val="22"/>
          <w:szCs w:val="22"/>
        </w:rPr>
        <w:t>situation.</w:t>
      </w:r>
      <w:r w:rsidRPr="00387D35">
        <w:rPr>
          <w:rFonts w:ascii="Arial" w:eastAsia="PMingLiU" w:hAnsi="Arial" w:cs="Arial"/>
          <w:sz w:val="22"/>
          <w:szCs w:val="22"/>
        </w:rPr>
        <w:tab/>
      </w:r>
      <w:r w:rsidRPr="00387D35">
        <w:rPr>
          <w:rFonts w:ascii="Arial" w:eastAsia="PMingLiU" w:hAnsi="Arial" w:cs="Arial"/>
          <w:sz w:val="22"/>
          <w:szCs w:val="22"/>
        </w:rPr>
        <w:tab/>
      </w:r>
      <w:r w:rsidRPr="00387D35">
        <w:rPr>
          <w:rFonts w:ascii="Arial" w:eastAsia="PMingLiU" w:hAnsi="Arial" w:cs="Arial"/>
          <w:sz w:val="22"/>
          <w:szCs w:val="22"/>
        </w:rPr>
        <w:tab/>
      </w:r>
      <w:r w:rsidRPr="00387D35">
        <w:rPr>
          <w:rFonts w:ascii="Arial" w:eastAsia="PMingLiU" w:hAnsi="Arial" w:cs="Arial"/>
          <w:sz w:val="22"/>
          <w:szCs w:val="22"/>
        </w:rPr>
        <w:tab/>
      </w:r>
      <w:r w:rsidRPr="00387D35">
        <w:rPr>
          <w:rFonts w:ascii="Arial" w:eastAsia="PMingLiU" w:hAnsi="Arial" w:cs="Arial"/>
          <w:sz w:val="22"/>
          <w:szCs w:val="22"/>
        </w:rPr>
        <w:tab/>
      </w:r>
      <w:r w:rsidRPr="00387D35">
        <w:rPr>
          <w:rFonts w:ascii="Arial" w:eastAsia="PMingLiU" w:hAnsi="Arial" w:cs="Arial"/>
          <w:sz w:val="22"/>
          <w:szCs w:val="22"/>
        </w:rPr>
        <w:tab/>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eastAsia="PMingLiU" w:hAnsi="Arial" w:cs="Arial"/>
          <w:sz w:val="22"/>
          <w:szCs w:val="22"/>
        </w:rPr>
      </w:pPr>
    </w:p>
    <w:p w:rsidR="002D48BD" w:rsidRDefault="000D618E" w:rsidP="00E34738">
      <w:pPr>
        <w:pStyle w:val="Level1"/>
        <w:numPr>
          <w:ilvl w:val="0"/>
          <w:numId w:val="348"/>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520" w:firstLine="0"/>
        <w:outlineLvl w:val="9"/>
        <w:rPr>
          <w:rFonts w:ascii="Arial" w:eastAsia="PMingLiU" w:hAnsi="Arial" w:cs="Arial"/>
          <w:sz w:val="22"/>
          <w:szCs w:val="22"/>
        </w:rPr>
      </w:pPr>
      <w:r w:rsidRPr="00387D35">
        <w:rPr>
          <w:rFonts w:ascii="Arial" w:eastAsia="PMingLiU" w:hAnsi="Arial" w:cs="Arial"/>
          <w:sz w:val="22"/>
          <w:szCs w:val="22"/>
        </w:rPr>
        <w:t xml:space="preserve">Read across the row to locate the column with the “X.” </w:t>
      </w:r>
    </w:p>
    <w:p w:rsidR="002D48BD" w:rsidRDefault="002D48BD" w:rsidP="002D48BD">
      <w:pPr>
        <w:pStyle w:val="ListParagraph"/>
        <w:rPr>
          <w:rFonts w:ascii="Arial" w:eastAsia="PMingLiU" w:hAnsi="Arial" w:cs="Arial"/>
          <w:sz w:val="22"/>
          <w:szCs w:val="22"/>
        </w:rPr>
      </w:pPr>
    </w:p>
    <w:p w:rsidR="000004E8" w:rsidRDefault="002D48BD" w:rsidP="00E34738">
      <w:pPr>
        <w:pStyle w:val="Level1"/>
        <w:numPr>
          <w:ilvl w:val="0"/>
          <w:numId w:val="348"/>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520" w:firstLine="0"/>
        <w:outlineLvl w:val="9"/>
        <w:rPr>
          <w:rFonts w:ascii="Arial" w:eastAsia="PMingLiU" w:hAnsi="Arial" w:cs="Arial"/>
          <w:sz w:val="22"/>
          <w:szCs w:val="22"/>
        </w:rPr>
      </w:pPr>
      <w:r w:rsidRPr="00387D35">
        <w:rPr>
          <w:rFonts w:ascii="Arial" w:eastAsia="PMingLiU" w:hAnsi="Arial" w:cs="Arial"/>
          <w:sz w:val="22"/>
          <w:szCs w:val="22"/>
        </w:rPr>
        <w:t xml:space="preserve">Use the date identified by the “X” for the arrest date when </w:t>
      </w:r>
    </w:p>
    <w:p w:rsidR="000D618E" w:rsidRPr="00387D35" w:rsidRDefault="002D48BD" w:rsidP="00265E2E">
      <w:pPr>
        <w:pStyle w:val="Level1"/>
        <w:numPr>
          <w:ilvl w:val="0"/>
          <w:numId w:val="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3060"/>
        <w:outlineLvl w:val="9"/>
        <w:rPr>
          <w:rFonts w:ascii="Arial" w:eastAsia="PMingLiU" w:hAnsi="Arial" w:cs="Arial"/>
          <w:sz w:val="22"/>
          <w:szCs w:val="22"/>
        </w:rPr>
        <w:sectPr w:rsidR="000D618E" w:rsidRPr="00387D35">
          <w:pgSz w:w="12240" w:h="15840"/>
          <w:pgMar w:top="1440" w:right="1440" w:bottom="1080" w:left="1440" w:header="1440" w:footer="1080" w:gutter="0"/>
          <w:cols w:space="720"/>
          <w:noEndnote/>
        </w:sectPr>
      </w:pPr>
      <w:proofErr w:type="gramStart"/>
      <w:r w:rsidRPr="00387D35">
        <w:rPr>
          <w:rFonts w:ascii="Arial" w:eastAsia="PMingLiU" w:hAnsi="Arial" w:cs="Arial"/>
          <w:sz w:val="22"/>
          <w:szCs w:val="22"/>
        </w:rPr>
        <w:t>reporting</w:t>
      </w:r>
      <w:proofErr w:type="gramEnd"/>
      <w:r w:rsidRPr="00387D35">
        <w:rPr>
          <w:rFonts w:ascii="Arial" w:eastAsia="PMingLiU" w:hAnsi="Arial" w:cs="Arial"/>
          <w:sz w:val="22"/>
          <w:szCs w:val="22"/>
        </w:rPr>
        <w:t xml:space="preserve"> the arrest date on </w:t>
      </w:r>
      <w:r>
        <w:rPr>
          <w:rFonts w:ascii="Arial" w:eastAsia="PMingLiU" w:hAnsi="Arial" w:cs="Arial"/>
          <w:sz w:val="22"/>
          <w:szCs w:val="22"/>
        </w:rPr>
        <w:t xml:space="preserve">electronic arrest submissions </w:t>
      </w:r>
      <w:r w:rsidRPr="00387D35">
        <w:rPr>
          <w:rFonts w:ascii="Arial" w:eastAsia="PMingLiU" w:hAnsi="Arial" w:cs="Arial"/>
          <w:sz w:val="22"/>
          <w:szCs w:val="22"/>
        </w:rPr>
        <w:t>and all related documentation.</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eastAsia="PMingLiU" w:hAnsi="Arial" w:cs="Arial"/>
          <w:b/>
          <w:bCs/>
          <w:sz w:val="22"/>
          <w:szCs w:val="22"/>
        </w:rPr>
      </w:pPr>
    </w:p>
    <w:tbl>
      <w:tblPr>
        <w:tblW w:w="0" w:type="auto"/>
        <w:tblInd w:w="792" w:type="dxa"/>
        <w:tblLayout w:type="fixed"/>
        <w:tblCellMar>
          <w:left w:w="72" w:type="dxa"/>
          <w:right w:w="72" w:type="dxa"/>
        </w:tblCellMar>
        <w:tblLook w:val="0000" w:firstRow="0" w:lastRow="0" w:firstColumn="0" w:lastColumn="0" w:noHBand="0" w:noVBand="0"/>
      </w:tblPr>
      <w:tblGrid>
        <w:gridCol w:w="2610"/>
        <w:gridCol w:w="1800"/>
        <w:gridCol w:w="1890"/>
        <w:gridCol w:w="1404"/>
      </w:tblGrid>
      <w:tr w:rsidR="00677D62" w:rsidRPr="00387D35" w:rsidTr="00677D62">
        <w:tc>
          <w:tcPr>
            <w:tcW w:w="7704" w:type="dxa"/>
            <w:gridSpan w:val="4"/>
            <w:tcBorders>
              <w:top w:val="single" w:sz="15" w:space="0" w:color="000000"/>
              <w:left w:val="single" w:sz="15" w:space="0" w:color="000000"/>
              <w:bottom w:val="single" w:sz="7" w:space="0" w:color="000000"/>
              <w:right w:val="single" w:sz="15" w:space="0" w:color="000000"/>
            </w:tcBorders>
          </w:tcPr>
          <w:p w:rsidR="000D618E" w:rsidRPr="00387D35" w:rsidRDefault="000D618E">
            <w:pPr>
              <w:spacing w:line="120" w:lineRule="exact"/>
              <w:rPr>
                <w:rFonts w:ascii="Arial" w:eastAsia="PMingLiU" w:hAnsi="Arial" w:cs="Arial"/>
                <w:b/>
                <w:bCs/>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r w:rsidRPr="00387D35">
              <w:rPr>
                <w:rFonts w:ascii="Arial" w:eastAsia="PMingLiU" w:hAnsi="Arial" w:cs="Arial"/>
                <w:b/>
                <w:bCs/>
                <w:sz w:val="22"/>
                <w:szCs w:val="22"/>
              </w:rPr>
              <w:t>Arrest Date</w:t>
            </w:r>
            <w:r w:rsidR="000A759E">
              <w:rPr>
                <w:rFonts w:ascii="Arial" w:eastAsia="PMingLiU" w:hAnsi="Arial" w:cs="Arial"/>
                <w:b/>
                <w:bCs/>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eastAsia="PMingLiU" w:hAnsi="Arial" w:cs="Arial"/>
                <w:b/>
                <w:bCs/>
                <w:sz w:val="22"/>
                <w:szCs w:val="22"/>
              </w:rPr>
              <w:fldChar w:fldCharType="end"/>
            </w:r>
            <w:r w:rsidRPr="00387D35">
              <w:rPr>
                <w:rFonts w:ascii="Arial" w:eastAsia="PMingLiU" w:hAnsi="Arial" w:cs="Arial"/>
                <w:b/>
                <w:bCs/>
                <w:sz w:val="22"/>
                <w:szCs w:val="22"/>
              </w:rPr>
              <w:t xml:space="preserve"> Determination Matrix</w:t>
            </w:r>
          </w:p>
        </w:tc>
      </w:tr>
      <w:tr w:rsidR="000D618E" w:rsidRPr="00387D35">
        <w:tc>
          <w:tcPr>
            <w:tcW w:w="2610" w:type="dxa"/>
            <w:tcBorders>
              <w:top w:val="single" w:sz="7" w:space="0" w:color="000000"/>
              <w:left w:val="single" w:sz="15" w:space="0" w:color="000000"/>
              <w:bottom w:val="nil"/>
              <w:right w:val="single" w:sz="7" w:space="0" w:color="000000"/>
            </w:tcBorders>
            <w:shd w:val="pct10" w:color="000000" w:fill="FFFFFF"/>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eastAsia="PMingLiU" w:hAnsi="Arial" w:cs="Arial"/>
                <w:sz w:val="22"/>
                <w:szCs w:val="22"/>
              </w:rPr>
            </w:pPr>
          </w:p>
          <w:p w:rsidR="000D618E" w:rsidRPr="00387D35" w:rsidRDefault="000D618E">
            <w:pPr>
              <w:tabs>
                <w:tab w:val="center" w:pos="1233"/>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eastAsia="PMingLiU" w:hAnsi="Arial" w:cs="Arial"/>
                <w:sz w:val="22"/>
                <w:szCs w:val="22"/>
              </w:rPr>
            </w:pPr>
            <w:r w:rsidRPr="00387D35">
              <w:rPr>
                <w:rFonts w:ascii="Arial" w:eastAsia="PMingLiU" w:hAnsi="Arial" w:cs="Arial"/>
                <w:sz w:val="22"/>
                <w:szCs w:val="22"/>
              </w:rPr>
              <w:tab/>
              <w:t>SITUATION</w:t>
            </w:r>
          </w:p>
        </w:tc>
        <w:tc>
          <w:tcPr>
            <w:tcW w:w="1800" w:type="dxa"/>
            <w:tcBorders>
              <w:top w:val="single" w:sz="7" w:space="0" w:color="000000"/>
              <w:left w:val="single" w:sz="7" w:space="0" w:color="000000"/>
              <w:bottom w:val="nil"/>
              <w:right w:val="single" w:sz="7" w:space="0" w:color="000000"/>
            </w:tcBorders>
            <w:shd w:val="pct10" w:color="000000" w:fill="FFFFFF"/>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r w:rsidRPr="00387D35">
              <w:rPr>
                <w:rFonts w:ascii="Arial" w:eastAsia="PMingLiU" w:hAnsi="Arial" w:cs="Arial"/>
                <w:sz w:val="22"/>
                <w:szCs w:val="22"/>
              </w:rPr>
              <w:t>Date Initially Charged by Law Enforcement</w:t>
            </w:r>
          </w:p>
        </w:tc>
        <w:tc>
          <w:tcPr>
            <w:tcW w:w="1890" w:type="dxa"/>
            <w:tcBorders>
              <w:top w:val="single" w:sz="7" w:space="0" w:color="000000"/>
              <w:left w:val="single" w:sz="7" w:space="0" w:color="000000"/>
              <w:bottom w:val="nil"/>
              <w:right w:val="single" w:sz="7" w:space="0" w:color="000000"/>
            </w:tcBorders>
            <w:shd w:val="pct10" w:color="000000" w:fill="FFFFFF"/>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r w:rsidRPr="00387D35">
              <w:rPr>
                <w:rFonts w:ascii="Arial" w:eastAsia="PMingLiU" w:hAnsi="Arial" w:cs="Arial"/>
                <w:sz w:val="22"/>
                <w:szCs w:val="22"/>
              </w:rPr>
              <w:t>Date Taken into Custody Pursuant to Arrest Warrant</w:t>
            </w:r>
          </w:p>
        </w:tc>
        <w:tc>
          <w:tcPr>
            <w:tcW w:w="1404" w:type="dxa"/>
            <w:tcBorders>
              <w:top w:val="single" w:sz="7" w:space="0" w:color="000000"/>
              <w:left w:val="single" w:sz="7" w:space="0" w:color="000000"/>
              <w:bottom w:val="nil"/>
              <w:right w:val="single" w:sz="15" w:space="0" w:color="000000"/>
            </w:tcBorders>
            <w:shd w:val="pct10" w:color="000000" w:fill="FFFFFF"/>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jc w:val="center"/>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r w:rsidRPr="00387D35">
              <w:rPr>
                <w:rFonts w:ascii="Arial" w:eastAsia="PMingLiU" w:hAnsi="Arial" w:cs="Arial"/>
                <w:sz w:val="22"/>
                <w:szCs w:val="22"/>
              </w:rPr>
              <w:t xml:space="preserve">Date of Arraignment </w:t>
            </w:r>
          </w:p>
        </w:tc>
      </w:tr>
      <w:tr w:rsidR="000D618E" w:rsidRPr="00387D35">
        <w:tc>
          <w:tcPr>
            <w:tcW w:w="2610" w:type="dxa"/>
            <w:tcBorders>
              <w:top w:val="nil"/>
              <w:left w:val="single" w:sz="15" w:space="0" w:color="000000"/>
              <w:bottom w:val="single" w:sz="7"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eastAsia="PMingLiU" w:hAnsi="Arial" w:cs="Arial"/>
                <w:sz w:val="22"/>
                <w:szCs w:val="22"/>
              </w:rPr>
            </w:pPr>
            <w:r w:rsidRPr="00387D35">
              <w:rPr>
                <w:rFonts w:ascii="Arial" w:eastAsia="PMingLiU" w:hAnsi="Arial" w:cs="Arial"/>
                <w:sz w:val="22"/>
                <w:szCs w:val="22"/>
              </w:rPr>
              <w:t>Arrest Without Warrant</w:t>
            </w:r>
          </w:p>
        </w:tc>
        <w:tc>
          <w:tcPr>
            <w:tcW w:w="1800" w:type="dxa"/>
            <w:tcBorders>
              <w:top w:val="nil"/>
              <w:left w:val="single" w:sz="7" w:space="0" w:color="000000"/>
              <w:bottom w:val="single" w:sz="7"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r w:rsidRPr="00387D35">
              <w:rPr>
                <w:rFonts w:ascii="Arial" w:eastAsia="PMingLiU" w:hAnsi="Arial" w:cs="Arial"/>
                <w:sz w:val="22"/>
                <w:szCs w:val="22"/>
              </w:rPr>
              <w:t>X</w:t>
            </w:r>
          </w:p>
        </w:tc>
        <w:tc>
          <w:tcPr>
            <w:tcW w:w="1890" w:type="dxa"/>
            <w:tcBorders>
              <w:top w:val="nil"/>
              <w:left w:val="single" w:sz="7" w:space="0" w:color="000000"/>
              <w:bottom w:val="single" w:sz="7"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p>
        </w:tc>
        <w:tc>
          <w:tcPr>
            <w:tcW w:w="1404" w:type="dxa"/>
            <w:tcBorders>
              <w:top w:val="nil"/>
              <w:left w:val="single" w:sz="7" w:space="0" w:color="000000"/>
              <w:bottom w:val="single" w:sz="7" w:space="0" w:color="000000"/>
              <w:right w:val="single" w:sz="15"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p>
        </w:tc>
      </w:tr>
      <w:tr w:rsidR="000D618E" w:rsidRPr="00387D35">
        <w:tc>
          <w:tcPr>
            <w:tcW w:w="261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eastAsia="PMingLiU" w:hAnsi="Arial" w:cs="Arial"/>
                <w:sz w:val="22"/>
                <w:szCs w:val="22"/>
              </w:rPr>
            </w:pPr>
            <w:r w:rsidRPr="00387D35">
              <w:rPr>
                <w:rFonts w:ascii="Arial" w:eastAsia="PMingLiU" w:hAnsi="Arial" w:cs="Arial"/>
                <w:sz w:val="22"/>
                <w:szCs w:val="22"/>
              </w:rPr>
              <w:t>Arrest With Appearance Ticket Issued</w:t>
            </w:r>
          </w:p>
        </w:tc>
        <w:tc>
          <w:tcPr>
            <w:tcW w:w="180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r w:rsidRPr="00387D35">
              <w:rPr>
                <w:rFonts w:ascii="Arial" w:eastAsia="PMingLiU" w:hAnsi="Arial" w:cs="Arial"/>
                <w:sz w:val="22"/>
                <w:szCs w:val="22"/>
              </w:rPr>
              <w:t>X</w:t>
            </w:r>
          </w:p>
        </w:tc>
        <w:tc>
          <w:tcPr>
            <w:tcW w:w="189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p>
        </w:tc>
        <w:tc>
          <w:tcPr>
            <w:tcW w:w="1404"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p>
        </w:tc>
      </w:tr>
      <w:tr w:rsidR="000D618E" w:rsidRPr="00387D35">
        <w:tc>
          <w:tcPr>
            <w:tcW w:w="261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eastAsia="PMingLiU" w:hAnsi="Arial" w:cs="Arial"/>
                <w:sz w:val="22"/>
                <w:szCs w:val="22"/>
              </w:rPr>
            </w:pPr>
            <w:r w:rsidRPr="00387D35">
              <w:rPr>
                <w:rFonts w:ascii="Arial" w:eastAsia="PMingLiU" w:hAnsi="Arial" w:cs="Arial"/>
                <w:sz w:val="22"/>
                <w:szCs w:val="22"/>
              </w:rPr>
              <w:t>Arrest Warrant Executed:</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eastAsia="PMingLiU" w:hAnsi="Arial" w:cs="Arial"/>
                <w:sz w:val="22"/>
                <w:szCs w:val="22"/>
              </w:rPr>
            </w:pPr>
            <w:r w:rsidRPr="00387D35">
              <w:rPr>
                <w:rFonts w:ascii="Arial" w:eastAsia="PMingLiU" w:hAnsi="Arial" w:cs="Arial"/>
                <w:sz w:val="22"/>
                <w:szCs w:val="22"/>
              </w:rPr>
              <w:t>Individual Not in Custody of Arresting Agency</w:t>
            </w:r>
          </w:p>
        </w:tc>
        <w:tc>
          <w:tcPr>
            <w:tcW w:w="180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p>
        </w:tc>
        <w:tc>
          <w:tcPr>
            <w:tcW w:w="189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jc w:val="center"/>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r w:rsidRPr="00387D35">
              <w:rPr>
                <w:rFonts w:ascii="Arial" w:eastAsia="PMingLiU" w:hAnsi="Arial" w:cs="Arial"/>
                <w:sz w:val="22"/>
                <w:szCs w:val="22"/>
              </w:rPr>
              <w:t>X</w:t>
            </w:r>
          </w:p>
        </w:tc>
        <w:tc>
          <w:tcPr>
            <w:tcW w:w="1404"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p>
        </w:tc>
      </w:tr>
      <w:tr w:rsidR="000D618E" w:rsidRPr="00387D35">
        <w:tc>
          <w:tcPr>
            <w:tcW w:w="261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eastAsia="PMingLiU" w:hAnsi="Arial" w:cs="Arial"/>
                <w:sz w:val="22"/>
                <w:szCs w:val="22"/>
              </w:rPr>
            </w:pPr>
            <w:r w:rsidRPr="00387D35">
              <w:rPr>
                <w:rFonts w:ascii="Arial" w:eastAsia="PMingLiU" w:hAnsi="Arial" w:cs="Arial"/>
                <w:sz w:val="22"/>
                <w:szCs w:val="22"/>
              </w:rPr>
              <w:t>Appearance on Criminal Summons</w:t>
            </w:r>
          </w:p>
        </w:tc>
        <w:tc>
          <w:tcPr>
            <w:tcW w:w="180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p>
        </w:tc>
        <w:tc>
          <w:tcPr>
            <w:tcW w:w="189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p>
        </w:tc>
        <w:tc>
          <w:tcPr>
            <w:tcW w:w="1404"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r w:rsidRPr="00387D35">
              <w:rPr>
                <w:rFonts w:ascii="Arial" w:eastAsia="PMingLiU" w:hAnsi="Arial" w:cs="Arial"/>
                <w:sz w:val="22"/>
                <w:szCs w:val="22"/>
              </w:rPr>
              <w:t>X</w:t>
            </w:r>
          </w:p>
        </w:tc>
      </w:tr>
      <w:tr w:rsidR="000D618E" w:rsidRPr="00387D35">
        <w:tc>
          <w:tcPr>
            <w:tcW w:w="261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eastAsia="PMingLiU" w:hAnsi="Arial" w:cs="Arial"/>
                <w:sz w:val="22"/>
                <w:szCs w:val="22"/>
              </w:rPr>
            </w:pPr>
            <w:r w:rsidRPr="00387D35">
              <w:rPr>
                <w:rFonts w:ascii="Arial" w:eastAsia="PMingLiU" w:hAnsi="Arial" w:cs="Arial"/>
                <w:sz w:val="22"/>
                <w:szCs w:val="22"/>
              </w:rPr>
              <w:t>Voluntary Surrender to Court</w:t>
            </w:r>
          </w:p>
        </w:tc>
        <w:tc>
          <w:tcPr>
            <w:tcW w:w="180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p>
        </w:tc>
        <w:tc>
          <w:tcPr>
            <w:tcW w:w="189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p>
        </w:tc>
        <w:tc>
          <w:tcPr>
            <w:tcW w:w="1404"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r w:rsidRPr="00387D35">
              <w:rPr>
                <w:rFonts w:ascii="Arial" w:eastAsia="PMingLiU" w:hAnsi="Arial" w:cs="Arial"/>
                <w:sz w:val="22"/>
                <w:szCs w:val="22"/>
              </w:rPr>
              <w:t>X</w:t>
            </w:r>
          </w:p>
        </w:tc>
      </w:tr>
      <w:tr w:rsidR="000D618E" w:rsidRPr="00387D35">
        <w:tc>
          <w:tcPr>
            <w:tcW w:w="2610" w:type="dxa"/>
            <w:tcBorders>
              <w:top w:val="single" w:sz="7" w:space="0" w:color="000000"/>
              <w:left w:val="single" w:sz="15" w:space="0" w:color="000000"/>
              <w:bottom w:val="single" w:sz="15"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eastAsia="PMingLiU" w:hAnsi="Arial" w:cs="Arial"/>
                <w:sz w:val="22"/>
                <w:szCs w:val="22"/>
              </w:rPr>
            </w:pPr>
            <w:r w:rsidRPr="00387D35">
              <w:rPr>
                <w:rFonts w:ascii="Arial" w:eastAsia="PMingLiU" w:hAnsi="Arial" w:cs="Arial"/>
                <w:sz w:val="22"/>
                <w:szCs w:val="22"/>
              </w:rPr>
              <w:t>In Custody on Other Charges</w:t>
            </w:r>
          </w:p>
        </w:tc>
        <w:tc>
          <w:tcPr>
            <w:tcW w:w="1800" w:type="dxa"/>
            <w:tcBorders>
              <w:top w:val="single" w:sz="7" w:space="0" w:color="000000"/>
              <w:left w:val="single" w:sz="7" w:space="0" w:color="000000"/>
              <w:bottom w:val="single" w:sz="15"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p>
        </w:tc>
        <w:tc>
          <w:tcPr>
            <w:tcW w:w="1890" w:type="dxa"/>
            <w:tcBorders>
              <w:top w:val="single" w:sz="7" w:space="0" w:color="000000"/>
              <w:left w:val="single" w:sz="7" w:space="0" w:color="000000"/>
              <w:bottom w:val="single" w:sz="15"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p>
        </w:tc>
        <w:tc>
          <w:tcPr>
            <w:tcW w:w="1404" w:type="dxa"/>
            <w:tcBorders>
              <w:top w:val="single" w:sz="7" w:space="0" w:color="000000"/>
              <w:left w:val="single" w:sz="7" w:space="0" w:color="000000"/>
              <w:bottom w:val="single" w:sz="15" w:space="0" w:color="000000"/>
              <w:right w:val="single" w:sz="15"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r w:rsidRPr="00387D35">
              <w:rPr>
                <w:rFonts w:ascii="Arial" w:eastAsia="PMingLiU" w:hAnsi="Arial" w:cs="Arial"/>
                <w:sz w:val="22"/>
                <w:szCs w:val="22"/>
              </w:rPr>
              <w:t>X</w:t>
            </w:r>
          </w:p>
        </w:tc>
      </w:tr>
    </w:tbl>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D603F7">
      <w:pPr>
        <w:pStyle w:val="Level1"/>
        <w:numPr>
          <w:ilvl w:val="0"/>
          <w:numId w:val="437"/>
        </w:numPr>
        <w:tabs>
          <w:tab w:val="left" w:pos="432"/>
          <w:tab w:val="left" w:pos="720"/>
          <w:tab w:val="left" w:pos="864"/>
          <w:tab w:val="left" w:pos="126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900"/>
        <w:rPr>
          <w:rFonts w:ascii="Arial" w:hAnsi="Arial" w:cs="Arial"/>
          <w:sz w:val="22"/>
          <w:szCs w:val="22"/>
        </w:rPr>
      </w:pPr>
      <w:bookmarkStart w:id="146" w:name="_Toc447145877"/>
      <w:r w:rsidRPr="00387D35">
        <w:rPr>
          <w:rFonts w:ascii="Arial" w:hAnsi="Arial" w:cs="Arial"/>
          <w:sz w:val="22"/>
          <w:szCs w:val="22"/>
        </w:rPr>
        <w:t>Timing of Submission of Fingerprints</w:t>
      </w:r>
      <w:bookmarkEnd w:id="146"/>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864" w:firstLine="6480"/>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 xml:space="preserve">Authority:  Criminal Procedure Law </w:t>
      </w:r>
      <w:r w:rsidR="005F4DBD">
        <w:rPr>
          <w:rFonts w:ascii="Arial" w:hAnsi="Arial" w:cs="Arial"/>
          <w:sz w:val="22"/>
          <w:szCs w:val="22"/>
        </w:rPr>
        <w:t>§</w:t>
      </w:r>
      <w:r w:rsidR="002B537E">
        <w:rPr>
          <w:rFonts w:ascii="Arial" w:hAnsi="Arial" w:cs="Arial"/>
          <w:sz w:val="22"/>
          <w:szCs w:val="22"/>
        </w:rPr>
        <w:t xml:space="preserve"> </w:t>
      </w:r>
      <w:r w:rsidRPr="00387D35">
        <w:rPr>
          <w:rFonts w:ascii="Arial" w:hAnsi="Arial" w:cs="Arial"/>
          <w:sz w:val="22"/>
          <w:szCs w:val="22"/>
        </w:rPr>
        <w:t>160.20.</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13"/>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147" w:name="_Toc447145878"/>
      <w:r w:rsidRPr="00387D35">
        <w:rPr>
          <w:rFonts w:ascii="Arial" w:hAnsi="Arial" w:cs="Arial"/>
          <w:sz w:val="22"/>
          <w:szCs w:val="22"/>
        </w:rPr>
        <w:t>Arrest Fingerprints should be forwarded to DCJS no later than 48 hours after arrest or after fingerprinting.  Agencies should develop a tracking system to ensure that Arrest Fingerprints which are completed and forwarded to DCJS in a timely manner.</w:t>
      </w:r>
      <w:bookmarkEnd w:id="147"/>
      <w:r w:rsidRPr="00387D35">
        <w:rPr>
          <w:rFonts w:ascii="Arial" w:hAnsi="Arial" w:cs="Arial"/>
          <w:sz w:val="22"/>
          <w:szCs w:val="22"/>
        </w:rPr>
        <w:t xml:space="preserve">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p>
    <w:p w:rsidR="000D618E" w:rsidRPr="00387D35" w:rsidRDefault="000D618E" w:rsidP="00D603F7">
      <w:pPr>
        <w:pStyle w:val="Level1"/>
        <w:numPr>
          <w:ilvl w:val="0"/>
          <w:numId w:val="438"/>
        </w:numPr>
        <w:tabs>
          <w:tab w:val="left" w:pos="0"/>
          <w:tab w:val="left" w:pos="432"/>
          <w:tab w:val="left" w:pos="864"/>
          <w:tab w:val="left" w:pos="126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900"/>
        <w:rPr>
          <w:rFonts w:ascii="Arial" w:hAnsi="Arial" w:cs="Arial"/>
          <w:sz w:val="22"/>
          <w:szCs w:val="22"/>
        </w:rPr>
      </w:pPr>
      <w:bookmarkStart w:id="148" w:name="_Toc447145879"/>
      <w:r w:rsidRPr="00387D35">
        <w:rPr>
          <w:rFonts w:ascii="Arial" w:hAnsi="Arial" w:cs="Arial"/>
          <w:sz w:val="22"/>
          <w:szCs w:val="22"/>
        </w:rPr>
        <w:t>Juvenile Delinquent</w:t>
      </w:r>
      <w:r w:rsidR="000A759E">
        <w:rPr>
          <w:rFonts w:ascii="Arial" w:hAnsi="Arial" w:cs="Arial"/>
          <w:sz w:val="22"/>
          <w:szCs w:val="22"/>
        </w:rPr>
        <w:fldChar w:fldCharType="begin"/>
      </w:r>
      <w:r w:rsidR="000A759E">
        <w:instrText xml:space="preserve"> XE "</w:instrText>
      </w:r>
      <w:r w:rsidR="000A759E" w:rsidRPr="00856227">
        <w:rPr>
          <w:rFonts w:ascii="Arial" w:hAnsi="Arial" w:cs="Arial"/>
          <w:sz w:val="22"/>
          <w:szCs w:val="22"/>
        </w:rPr>
        <w:instrText>Juvenile Delinquent</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and Juvenile Offender</w:t>
      </w:r>
      <w:r w:rsidR="000A759E">
        <w:rPr>
          <w:rFonts w:ascii="Arial" w:hAnsi="Arial" w:cs="Arial"/>
          <w:sz w:val="22"/>
          <w:szCs w:val="22"/>
        </w:rPr>
        <w:fldChar w:fldCharType="begin"/>
      </w:r>
      <w:r w:rsidR="000A759E">
        <w:instrText xml:space="preserve"> XE "</w:instrText>
      </w:r>
      <w:r w:rsidR="000A759E" w:rsidRPr="00570F8F">
        <w:rPr>
          <w:rFonts w:ascii="Arial" w:hAnsi="Arial" w:cs="Arial"/>
          <w:sz w:val="22"/>
          <w:szCs w:val="22"/>
        </w:rPr>
        <w:instrText>Juvenile Offender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Fingerprinting</w:t>
      </w:r>
      <w:bookmarkEnd w:id="148"/>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 xml:space="preserve">Authority:   Family Court Act </w:t>
      </w:r>
      <w:r w:rsidR="005F4DBD">
        <w:rPr>
          <w:rFonts w:ascii="Arial" w:hAnsi="Arial" w:cs="Arial"/>
          <w:sz w:val="22"/>
          <w:szCs w:val="22"/>
        </w:rPr>
        <w:t>§</w:t>
      </w:r>
      <w:r w:rsidR="002B537E">
        <w:rPr>
          <w:rFonts w:ascii="Arial" w:hAnsi="Arial" w:cs="Arial"/>
          <w:sz w:val="22"/>
          <w:szCs w:val="22"/>
        </w:rPr>
        <w:t xml:space="preserve"> </w:t>
      </w:r>
      <w:r w:rsidR="002D48BD">
        <w:rPr>
          <w:rFonts w:ascii="Arial" w:hAnsi="Arial" w:cs="Arial"/>
          <w:sz w:val="22"/>
          <w:szCs w:val="22"/>
        </w:rPr>
        <w:t>3</w:t>
      </w:r>
      <w:r w:rsidRPr="00387D35">
        <w:rPr>
          <w:rFonts w:ascii="Arial" w:hAnsi="Arial" w:cs="Arial"/>
          <w:sz w:val="22"/>
          <w:szCs w:val="22"/>
        </w:rPr>
        <w:t>06.1 and Penal Law</w:t>
      </w:r>
      <w:r w:rsidR="002D48BD">
        <w:rPr>
          <w:rFonts w:ascii="Arial" w:hAnsi="Arial" w:cs="Arial"/>
          <w:sz w:val="22"/>
          <w:szCs w:val="22"/>
        </w:rPr>
        <w:t xml:space="preserve"> </w:t>
      </w:r>
      <w:r w:rsidR="005F4DBD">
        <w:rPr>
          <w:rFonts w:ascii="Arial" w:hAnsi="Arial" w:cs="Arial"/>
          <w:sz w:val="22"/>
          <w:szCs w:val="22"/>
        </w:rPr>
        <w:t>§</w:t>
      </w:r>
      <w:r w:rsidR="002B537E">
        <w:rPr>
          <w:rFonts w:ascii="Arial" w:hAnsi="Arial" w:cs="Arial"/>
          <w:sz w:val="22"/>
          <w:szCs w:val="22"/>
        </w:rPr>
        <w:t xml:space="preserve"> </w:t>
      </w:r>
      <w:r w:rsidR="00DB7E2E">
        <w:rPr>
          <w:rFonts w:ascii="Arial" w:hAnsi="Arial" w:cs="Arial"/>
          <w:sz w:val="22"/>
          <w:szCs w:val="22"/>
        </w:rPr>
        <w:t>10.00</w:t>
      </w:r>
      <w:r w:rsidRPr="00387D35">
        <w:rPr>
          <w:rFonts w:ascii="Arial" w:hAnsi="Arial" w:cs="Arial"/>
          <w:sz w:val="22"/>
          <w:szCs w:val="22"/>
        </w:rPr>
        <w:t xml:space="preserve"> (18), Juvenile Offender</w:t>
      </w:r>
      <w:r w:rsidR="000A759E">
        <w:rPr>
          <w:rFonts w:ascii="Arial" w:hAnsi="Arial" w:cs="Arial"/>
          <w:sz w:val="22"/>
          <w:szCs w:val="22"/>
        </w:rPr>
        <w:fldChar w:fldCharType="begin"/>
      </w:r>
      <w:r w:rsidR="000A759E">
        <w:instrText xml:space="preserve"> XE "</w:instrText>
      </w:r>
      <w:r w:rsidR="000A759E" w:rsidRPr="00570F8F">
        <w:rPr>
          <w:rFonts w:ascii="Arial" w:hAnsi="Arial" w:cs="Arial"/>
          <w:sz w:val="22"/>
          <w:szCs w:val="22"/>
        </w:rPr>
        <w:instrText>Juvenile Offender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charges.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E34738">
      <w:pPr>
        <w:pStyle w:val="Level1"/>
        <w:numPr>
          <w:ilvl w:val="0"/>
          <w:numId w:val="40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149" w:name="_Toc447145880"/>
      <w:r w:rsidRPr="00582DA5">
        <w:rPr>
          <w:rFonts w:ascii="Arial" w:hAnsi="Arial" w:cs="Arial"/>
          <w:sz w:val="22"/>
          <w:szCs w:val="22"/>
        </w:rPr>
        <w:t>Arresting agencies should ensure that procedures are in place to fingerprint juveniles as required by law.</w:t>
      </w:r>
      <w:bookmarkEnd w:id="149"/>
      <w:r w:rsidRPr="00582DA5">
        <w:rPr>
          <w:rFonts w:ascii="Arial" w:hAnsi="Arial" w:cs="Arial"/>
          <w:sz w:val="22"/>
          <w:szCs w:val="22"/>
        </w:rPr>
        <w:t xml:space="preserve"> </w:t>
      </w:r>
    </w:p>
    <w:p w:rsidR="00582DA5" w:rsidRDefault="00582DA5" w:rsidP="00582DA5">
      <w:pPr>
        <w:pStyle w:val="Level1"/>
        <w:numPr>
          <w:ilvl w:val="0"/>
          <w:numId w:val="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rPr>
      </w:pPr>
    </w:p>
    <w:p w:rsidR="00582DA5" w:rsidRPr="00387D35" w:rsidRDefault="00582DA5" w:rsidP="00E34738">
      <w:pPr>
        <w:pStyle w:val="Level1"/>
        <w:numPr>
          <w:ilvl w:val="0"/>
          <w:numId w:val="40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150" w:name="_Toc447145881"/>
      <w:r w:rsidRPr="00387D35">
        <w:rPr>
          <w:rFonts w:ascii="Arial" w:hAnsi="Arial" w:cs="Arial"/>
          <w:sz w:val="22"/>
          <w:szCs w:val="22"/>
        </w:rPr>
        <w:t xml:space="preserve">Arresting agencies must make every effort to obtain proof of the age or identity of a juvenile taken into custody for a </w:t>
      </w:r>
      <w:proofErr w:type="spellStart"/>
      <w:r w:rsidRPr="00387D35">
        <w:rPr>
          <w:rFonts w:ascii="Arial" w:hAnsi="Arial" w:cs="Arial"/>
          <w:sz w:val="22"/>
          <w:szCs w:val="22"/>
        </w:rPr>
        <w:t>fingerprintable</w:t>
      </w:r>
      <w:proofErr w:type="spellEnd"/>
      <w:r w:rsidRPr="00387D35">
        <w:rPr>
          <w:rFonts w:ascii="Arial" w:hAnsi="Arial" w:cs="Arial"/>
          <w:sz w:val="22"/>
          <w:szCs w:val="22"/>
        </w:rPr>
        <w:t xml:space="preserve"> offense.  Such proof could include information from school systems or physicians or birth or baptismal certificates. It should be noted that there may be confidentiality restrictions on arresting agencies in obtaining this information.</w:t>
      </w:r>
      <w:bookmarkEnd w:id="150"/>
    </w:p>
    <w:p w:rsidR="00582DA5" w:rsidRDefault="00582DA5" w:rsidP="00582DA5">
      <w:pPr>
        <w:pStyle w:val="Level1"/>
        <w:numPr>
          <w:ilvl w:val="0"/>
          <w:numId w:val="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rPr>
      </w:pPr>
    </w:p>
    <w:p w:rsidR="00582DA5" w:rsidRDefault="00582DA5" w:rsidP="00E34738">
      <w:pPr>
        <w:pStyle w:val="Level1"/>
        <w:numPr>
          <w:ilvl w:val="0"/>
          <w:numId w:val="40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151" w:name="_Toc447145882"/>
      <w:r w:rsidRPr="00387D35">
        <w:rPr>
          <w:rFonts w:ascii="Arial" w:hAnsi="Arial" w:cs="Arial"/>
          <w:sz w:val="22"/>
          <w:szCs w:val="22"/>
        </w:rPr>
        <w:t xml:space="preserve">Probation departments, presentment agencies and family courts should make referrals of juveniles to arresting agencies if the juvenile has not been </w:t>
      </w:r>
      <w:r w:rsidRPr="00387D35">
        <w:rPr>
          <w:rFonts w:ascii="Arial" w:hAnsi="Arial" w:cs="Arial"/>
          <w:sz w:val="22"/>
          <w:szCs w:val="22"/>
        </w:rPr>
        <w:lastRenderedPageBreak/>
        <w:t>fingerprinted as required by law. These agencies should contact arresting agencies if they do not receive evidence (i.e., Criminal Justice Tracking Number</w:t>
      </w:r>
      <w:r w:rsidR="000A759E">
        <w:rPr>
          <w:rFonts w:ascii="Arial" w:hAnsi="Arial" w:cs="Arial"/>
          <w:sz w:val="22"/>
          <w:szCs w:val="22"/>
        </w:rPr>
        <w:fldChar w:fldCharType="begin"/>
      </w:r>
      <w:r w:rsidR="000A759E">
        <w:instrText xml:space="preserve"> XE "</w:instrText>
      </w:r>
      <w:r w:rsidR="000A759E" w:rsidRPr="000205D4">
        <w:rPr>
          <w:rFonts w:eastAsia="Times New Roman" w:cs="Arial"/>
        </w:rPr>
        <w:instrText>Criminal Justice Tracking Number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[CJTN]) that fingerprinting has occurred when required.</w:t>
      </w:r>
      <w:bookmarkEnd w:id="151"/>
    </w:p>
    <w:p w:rsidR="00582DA5" w:rsidRDefault="00582DA5" w:rsidP="00582DA5">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582DA5" w:rsidRPr="008F7553" w:rsidRDefault="00582DA5" w:rsidP="00E34738">
      <w:pPr>
        <w:pStyle w:val="Level1"/>
        <w:numPr>
          <w:ilvl w:val="0"/>
          <w:numId w:val="40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lang w:val="en"/>
        </w:rPr>
      </w:pPr>
      <w:bookmarkStart w:id="152" w:name="_Toc447145883"/>
      <w:r w:rsidRPr="008F7553">
        <w:rPr>
          <w:rFonts w:ascii="Arial" w:hAnsi="Arial" w:cs="Arial"/>
          <w:sz w:val="22"/>
          <w:szCs w:val="22"/>
        </w:rPr>
        <w:t xml:space="preserve">An arresting agency should consult the </w:t>
      </w:r>
      <w:r w:rsidRPr="008F7553">
        <w:rPr>
          <w:rFonts w:ascii="Arial" w:hAnsi="Arial" w:cs="Arial"/>
          <w:sz w:val="22"/>
          <w:szCs w:val="22"/>
          <w:lang w:val="en"/>
        </w:rPr>
        <w:t xml:space="preserve">New York State Standard Practices for Fingerprinting Juveniles (January 2015) available at </w:t>
      </w:r>
      <w:hyperlink r:id="rId18" w:history="1">
        <w:r w:rsidRPr="008F7553">
          <w:rPr>
            <w:rStyle w:val="Hyperlink"/>
            <w:rFonts w:ascii="Arial" w:hAnsi="Arial" w:cs="Arial"/>
            <w:sz w:val="22"/>
            <w:szCs w:val="22"/>
            <w:lang w:val="en"/>
          </w:rPr>
          <w:t>http://www.criminaljustice.ny.gov/stdpractices/jj/nys-standard-practices-for-processing-fingerprinting-juveniles.pdf</w:t>
        </w:r>
      </w:hyperlink>
      <w:r w:rsidRPr="008F7553">
        <w:rPr>
          <w:rFonts w:ascii="Arial" w:hAnsi="Arial" w:cs="Arial"/>
          <w:sz w:val="22"/>
          <w:szCs w:val="22"/>
          <w:lang w:val="en"/>
        </w:rPr>
        <w:t xml:space="preserve"> for more detailed information about arrest processing for juvenile delinquents and juvenile offenders.</w:t>
      </w:r>
      <w:bookmarkEnd w:id="152"/>
    </w:p>
    <w:p w:rsidR="00582DA5" w:rsidRDefault="00582DA5" w:rsidP="00582DA5">
      <w:pPr>
        <w:pStyle w:val="Level1"/>
        <w:numPr>
          <w:ilvl w:val="0"/>
          <w:numId w:val="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rPr>
      </w:pPr>
    </w:p>
    <w:p w:rsidR="00586A47" w:rsidRDefault="00586A47" w:rsidP="00582DA5">
      <w:pPr>
        <w:pStyle w:val="Level1"/>
        <w:numPr>
          <w:ilvl w:val="0"/>
          <w:numId w:val="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rPr>
      </w:pPr>
    </w:p>
    <w:p w:rsidR="00582DA5" w:rsidRPr="00387D35" w:rsidRDefault="000E2309" w:rsidP="000E2309">
      <w:pPr>
        <w:pStyle w:val="Level1"/>
        <w:numPr>
          <w:ilvl w:val="0"/>
          <w:numId w:val="0"/>
        </w:numPr>
        <w:tabs>
          <w:tab w:val="left" w:pos="0"/>
          <w:tab w:val="left" w:pos="432"/>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153" w:name="_Toc447145884"/>
      <w:r>
        <w:rPr>
          <w:rFonts w:ascii="Arial" w:hAnsi="Arial" w:cs="Arial"/>
          <w:sz w:val="22"/>
          <w:szCs w:val="22"/>
        </w:rPr>
        <w:t xml:space="preserve">    IV</w:t>
      </w:r>
      <w:proofErr w:type="gramStart"/>
      <w:r>
        <w:rPr>
          <w:rFonts w:ascii="Arial" w:hAnsi="Arial" w:cs="Arial"/>
          <w:sz w:val="22"/>
          <w:szCs w:val="22"/>
        </w:rPr>
        <w:t xml:space="preserve">.  </w:t>
      </w:r>
      <w:r w:rsidR="00582DA5" w:rsidRPr="00387D35">
        <w:rPr>
          <w:rFonts w:ascii="Arial" w:hAnsi="Arial" w:cs="Arial"/>
          <w:sz w:val="22"/>
          <w:szCs w:val="22"/>
        </w:rPr>
        <w:t>Standard</w:t>
      </w:r>
      <w:proofErr w:type="gramEnd"/>
      <w:r w:rsidR="00582DA5" w:rsidRPr="00387D35">
        <w:rPr>
          <w:rFonts w:ascii="Arial" w:hAnsi="Arial" w:cs="Arial"/>
          <w:sz w:val="22"/>
          <w:szCs w:val="22"/>
        </w:rPr>
        <w:t xml:space="preserve"> Practices Regarding the DCJS Criminal History Report</w:t>
      </w:r>
      <w:r w:rsidR="001F03A9">
        <w:rPr>
          <w:rFonts w:ascii="Arial" w:hAnsi="Arial" w:cs="Arial"/>
          <w:sz w:val="22"/>
          <w:szCs w:val="22"/>
        </w:rPr>
        <w:fldChar w:fldCharType="begin"/>
      </w:r>
      <w:r w:rsidR="001F03A9">
        <w:instrText xml:space="preserve"> XE "</w:instrText>
      </w:r>
      <w:r w:rsidR="001F03A9" w:rsidRPr="00165DC2">
        <w:rPr>
          <w:rFonts w:ascii="Arial" w:hAnsi="Arial" w:cs="Arial"/>
          <w:sz w:val="22"/>
          <w:szCs w:val="22"/>
        </w:rPr>
        <w:instrText>DCJS Criminal History Report</w:instrText>
      </w:r>
      <w:r w:rsidR="001F03A9">
        <w:instrText xml:space="preserve">" </w:instrText>
      </w:r>
      <w:r w:rsidR="001F03A9">
        <w:rPr>
          <w:rFonts w:ascii="Arial" w:hAnsi="Arial" w:cs="Arial"/>
          <w:sz w:val="22"/>
          <w:szCs w:val="22"/>
        </w:rPr>
        <w:fldChar w:fldCharType="end"/>
      </w:r>
      <w:r w:rsidR="00582DA5" w:rsidRPr="00387D35">
        <w:rPr>
          <w:rFonts w:ascii="Arial" w:hAnsi="Arial" w:cs="Arial"/>
          <w:sz w:val="22"/>
          <w:szCs w:val="22"/>
        </w:rPr>
        <w:t xml:space="preserve"> (</w:t>
      </w:r>
      <w:proofErr w:type="spellStart"/>
      <w:r w:rsidR="00582DA5" w:rsidRPr="00387D35">
        <w:rPr>
          <w:rFonts w:ascii="Arial" w:hAnsi="Arial" w:cs="Arial"/>
          <w:sz w:val="22"/>
          <w:szCs w:val="22"/>
        </w:rPr>
        <w:t>Rapsheet</w:t>
      </w:r>
      <w:proofErr w:type="spellEnd"/>
      <w:r w:rsidR="00582DA5" w:rsidRPr="00387D35">
        <w:rPr>
          <w:rFonts w:ascii="Arial" w:hAnsi="Arial" w:cs="Arial"/>
          <w:sz w:val="22"/>
          <w:szCs w:val="22"/>
        </w:rPr>
        <w:t>)</w:t>
      </w:r>
      <w:bookmarkEnd w:id="153"/>
    </w:p>
    <w:p w:rsidR="00582DA5" w:rsidRPr="00387D35" w:rsidRDefault="00582DA5" w:rsidP="00582DA5">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582DA5" w:rsidRPr="00387D35" w:rsidRDefault="00582DA5" w:rsidP="00E34738">
      <w:pPr>
        <w:pStyle w:val="Level3"/>
        <w:numPr>
          <w:ilvl w:val="2"/>
          <w:numId w:val="116"/>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bookmarkStart w:id="154" w:name="_Toc447145885"/>
      <w:r w:rsidRPr="00387D35">
        <w:rPr>
          <w:rFonts w:ascii="Arial" w:hAnsi="Arial" w:cs="Arial"/>
          <w:sz w:val="22"/>
          <w:szCs w:val="22"/>
        </w:rPr>
        <w:t xml:space="preserve">Dissemination of Arrest </w:t>
      </w:r>
      <w:proofErr w:type="spellStart"/>
      <w:r w:rsidRPr="00387D35">
        <w:rPr>
          <w:rFonts w:ascii="Arial" w:hAnsi="Arial" w:cs="Arial"/>
          <w:sz w:val="22"/>
          <w:szCs w:val="22"/>
        </w:rPr>
        <w:t>Rapsheet</w:t>
      </w:r>
      <w:bookmarkEnd w:id="154"/>
      <w:proofErr w:type="spellEnd"/>
    </w:p>
    <w:p w:rsidR="00582DA5" w:rsidRPr="00387D35" w:rsidRDefault="00582DA5" w:rsidP="00582DA5">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7344"/>
        <w:rPr>
          <w:rFonts w:ascii="Arial" w:hAnsi="Arial" w:cs="Arial"/>
          <w:sz w:val="22"/>
          <w:szCs w:val="22"/>
        </w:rPr>
      </w:pPr>
    </w:p>
    <w:p w:rsidR="00582DA5" w:rsidRPr="00387D35" w:rsidRDefault="00582DA5" w:rsidP="00582DA5">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296"/>
        <w:rPr>
          <w:rFonts w:ascii="Arial" w:hAnsi="Arial" w:cs="Arial"/>
          <w:sz w:val="22"/>
          <w:szCs w:val="22"/>
        </w:rPr>
      </w:pPr>
      <w:r w:rsidRPr="00387D35">
        <w:rPr>
          <w:rFonts w:ascii="Arial" w:hAnsi="Arial" w:cs="Arial"/>
          <w:sz w:val="22"/>
          <w:szCs w:val="22"/>
        </w:rPr>
        <w:t xml:space="preserve">Authority:  Criminal Procedure Law </w:t>
      </w:r>
      <w:r w:rsidR="005F4DBD">
        <w:rPr>
          <w:rFonts w:ascii="Arial" w:hAnsi="Arial" w:cs="Arial"/>
          <w:sz w:val="22"/>
          <w:szCs w:val="22"/>
        </w:rPr>
        <w:t>§§</w:t>
      </w:r>
      <w:r w:rsidR="002B537E">
        <w:rPr>
          <w:rFonts w:ascii="Arial" w:hAnsi="Arial" w:cs="Arial"/>
          <w:sz w:val="22"/>
          <w:szCs w:val="22"/>
        </w:rPr>
        <w:t xml:space="preserve"> </w:t>
      </w:r>
      <w:r w:rsidRPr="00387D35">
        <w:rPr>
          <w:rFonts w:ascii="Arial" w:hAnsi="Arial" w:cs="Arial"/>
          <w:sz w:val="22"/>
          <w:szCs w:val="22"/>
        </w:rPr>
        <w:t>160.30 and 160.40(1).</w:t>
      </w:r>
    </w:p>
    <w:p w:rsidR="00582DA5" w:rsidRPr="00387D35" w:rsidRDefault="00582DA5" w:rsidP="00582DA5">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582DA5" w:rsidRPr="00582DA5" w:rsidRDefault="00582DA5" w:rsidP="00E34738">
      <w:pPr>
        <w:pStyle w:val="Level4"/>
        <w:numPr>
          <w:ilvl w:val="3"/>
          <w:numId w:val="117"/>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78"/>
        <w:rPr>
          <w:rFonts w:ascii="Arial" w:hAnsi="Arial" w:cs="Arial"/>
          <w:sz w:val="22"/>
          <w:szCs w:val="22"/>
        </w:rPr>
      </w:pPr>
      <w:r w:rsidRPr="00387D35">
        <w:rPr>
          <w:rFonts w:ascii="Arial" w:hAnsi="Arial" w:cs="Arial"/>
          <w:sz w:val="22"/>
          <w:szCs w:val="22"/>
        </w:rPr>
        <w:t xml:space="preserve">The prosecutor should receive from the arresting agency the fingerprint-based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as a byproduct of the processing of fingerprints at DCJS.</w:t>
      </w:r>
      <w:r>
        <w:rPr>
          <w:rFonts w:ascii="Arial" w:hAnsi="Arial" w:cs="Arial"/>
          <w:sz w:val="22"/>
          <w:szCs w:val="22"/>
        </w:rPr>
        <w:t xml:space="preserve">  </w:t>
      </w:r>
      <w:r w:rsidRPr="008F7553">
        <w:rPr>
          <w:rFonts w:ascii="Arial" w:hAnsi="Arial" w:cs="Arial"/>
          <w:b/>
          <w:sz w:val="22"/>
          <w:szCs w:val="22"/>
        </w:rPr>
        <w:t xml:space="preserve">NOTE:  DCJS already provides the prosecutor with the fingerprint based </w:t>
      </w:r>
      <w:proofErr w:type="spellStart"/>
      <w:r w:rsidRPr="008F7553">
        <w:rPr>
          <w:rFonts w:ascii="Arial" w:hAnsi="Arial" w:cs="Arial"/>
          <w:b/>
          <w:sz w:val="22"/>
          <w:szCs w:val="22"/>
        </w:rPr>
        <w:t>rapsheet</w:t>
      </w:r>
      <w:proofErr w:type="spellEnd"/>
      <w:r w:rsidRPr="008F7553">
        <w:rPr>
          <w:rFonts w:ascii="Arial" w:hAnsi="Arial" w:cs="Arial"/>
          <w:b/>
          <w:sz w:val="22"/>
          <w:szCs w:val="22"/>
        </w:rPr>
        <w:t xml:space="preserve"> via the </w:t>
      </w:r>
      <w:r w:rsidR="005F4DBD">
        <w:rPr>
          <w:rFonts w:ascii="Arial" w:hAnsi="Arial" w:cs="Arial"/>
          <w:b/>
          <w:sz w:val="22"/>
          <w:szCs w:val="22"/>
        </w:rPr>
        <w:t xml:space="preserve">eJusticeNY </w:t>
      </w:r>
      <w:r w:rsidRPr="008F7553">
        <w:rPr>
          <w:rFonts w:ascii="Arial" w:hAnsi="Arial" w:cs="Arial"/>
          <w:b/>
          <w:sz w:val="22"/>
          <w:szCs w:val="22"/>
        </w:rPr>
        <w:t>Integrated Justice Portal</w:t>
      </w:r>
      <w:r w:rsidR="000A759E">
        <w:rPr>
          <w:rFonts w:ascii="Arial" w:hAnsi="Arial" w:cs="Arial"/>
          <w:b/>
          <w:sz w:val="22"/>
          <w:szCs w:val="22"/>
        </w:rPr>
        <w:fldChar w:fldCharType="begin"/>
      </w:r>
      <w:r w:rsidR="000A759E">
        <w:instrText xml:space="preserve"> XE "</w:instrText>
      </w:r>
      <w:r w:rsidR="000A759E" w:rsidRPr="0068687C">
        <w:rPr>
          <w:rFonts w:ascii="Arial" w:hAnsi="Arial" w:cs="Arial"/>
          <w:sz w:val="22"/>
          <w:szCs w:val="22"/>
        </w:rPr>
        <w:instrText>Integrated Justice Portal</w:instrText>
      </w:r>
      <w:r w:rsidR="000A759E">
        <w:instrText xml:space="preserve">" </w:instrText>
      </w:r>
      <w:r w:rsidR="000A759E">
        <w:rPr>
          <w:rFonts w:ascii="Arial" w:hAnsi="Arial" w:cs="Arial"/>
          <w:b/>
          <w:sz w:val="22"/>
          <w:szCs w:val="22"/>
        </w:rPr>
        <w:fldChar w:fldCharType="end"/>
      </w:r>
      <w:r w:rsidRPr="008F7553">
        <w:rPr>
          <w:rFonts w:ascii="Arial" w:hAnsi="Arial" w:cs="Arial"/>
          <w:b/>
          <w:sz w:val="22"/>
          <w:szCs w:val="22"/>
        </w:rPr>
        <w:t>.</w:t>
      </w:r>
    </w:p>
    <w:p w:rsidR="00582DA5" w:rsidRPr="008F7553" w:rsidRDefault="00582DA5" w:rsidP="00582DA5">
      <w:pPr>
        <w:pStyle w:val="Level4"/>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582DA5" w:rsidRPr="00387D35" w:rsidRDefault="00582DA5" w:rsidP="00E34738">
      <w:pPr>
        <w:pStyle w:val="Level4"/>
        <w:numPr>
          <w:ilvl w:val="3"/>
          <w:numId w:val="117"/>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If the fingerprint-based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is not available at arraignment, the prosecutor should</w:t>
      </w:r>
      <w:r>
        <w:rPr>
          <w:rFonts w:ascii="Arial" w:hAnsi="Arial" w:cs="Arial"/>
          <w:sz w:val="22"/>
          <w:szCs w:val="22"/>
        </w:rPr>
        <w:t xml:space="preserve"> temporarily</w:t>
      </w:r>
      <w:r w:rsidRPr="00387D35">
        <w:rPr>
          <w:rFonts w:ascii="Arial" w:hAnsi="Arial" w:cs="Arial"/>
          <w:sz w:val="22"/>
          <w:szCs w:val="22"/>
        </w:rPr>
        <w:t xml:space="preserve"> use the </w:t>
      </w:r>
      <w:r>
        <w:rPr>
          <w:rFonts w:ascii="Arial" w:hAnsi="Arial" w:cs="Arial"/>
          <w:sz w:val="22"/>
          <w:szCs w:val="22"/>
        </w:rPr>
        <w:t xml:space="preserve">non-fingerprint-based Name Search (inquiry)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obtained electronically </w:t>
      </w:r>
      <w:r>
        <w:rPr>
          <w:rFonts w:ascii="Arial" w:hAnsi="Arial" w:cs="Arial"/>
          <w:sz w:val="22"/>
          <w:szCs w:val="22"/>
        </w:rPr>
        <w:t xml:space="preserve">from the </w:t>
      </w:r>
      <w:r w:rsidR="005F4DBD">
        <w:rPr>
          <w:rFonts w:ascii="Arial" w:hAnsi="Arial" w:cs="Arial"/>
          <w:sz w:val="22"/>
          <w:szCs w:val="22"/>
        </w:rPr>
        <w:t xml:space="preserve">eJusticeNY </w:t>
      </w:r>
      <w:r>
        <w:rPr>
          <w:rFonts w:ascii="Arial" w:hAnsi="Arial" w:cs="Arial"/>
          <w:sz w:val="22"/>
          <w:szCs w:val="22"/>
        </w:rPr>
        <w:t>Integrated Justice Portal</w:t>
      </w:r>
      <w:r w:rsidR="000A759E">
        <w:rPr>
          <w:rFonts w:ascii="Arial" w:hAnsi="Arial" w:cs="Arial"/>
          <w:sz w:val="22"/>
          <w:szCs w:val="22"/>
        </w:rPr>
        <w:fldChar w:fldCharType="begin"/>
      </w:r>
      <w:r w:rsidR="000A759E">
        <w:instrText xml:space="preserve"> XE "</w:instrText>
      </w:r>
      <w:r w:rsidR="000A759E" w:rsidRPr="0068687C">
        <w:rPr>
          <w:rFonts w:ascii="Arial" w:hAnsi="Arial" w:cs="Arial"/>
          <w:sz w:val="22"/>
          <w:szCs w:val="22"/>
        </w:rPr>
        <w:instrText>Integrated Justice Portal</w:instrText>
      </w:r>
      <w:r w:rsidR="000A759E">
        <w:instrText xml:space="preserve">" </w:instrText>
      </w:r>
      <w:r w:rsidR="000A759E">
        <w:rPr>
          <w:rFonts w:ascii="Arial" w:hAnsi="Arial" w:cs="Arial"/>
          <w:sz w:val="22"/>
          <w:szCs w:val="22"/>
        </w:rPr>
        <w:fldChar w:fldCharType="end"/>
      </w:r>
      <w:r>
        <w:rPr>
          <w:rFonts w:ascii="Arial" w:hAnsi="Arial" w:cs="Arial"/>
          <w:sz w:val="22"/>
          <w:szCs w:val="22"/>
        </w:rPr>
        <w:t xml:space="preserve"> </w:t>
      </w:r>
      <w:r w:rsidRPr="00387D35">
        <w:rPr>
          <w:rFonts w:ascii="Arial" w:hAnsi="Arial" w:cs="Arial"/>
          <w:sz w:val="22"/>
          <w:szCs w:val="22"/>
        </w:rPr>
        <w:t xml:space="preserve">for an arraignment involving </w:t>
      </w:r>
      <w:proofErr w:type="spellStart"/>
      <w:r w:rsidRPr="00387D35">
        <w:rPr>
          <w:rFonts w:ascii="Arial" w:hAnsi="Arial" w:cs="Arial"/>
          <w:sz w:val="22"/>
          <w:szCs w:val="22"/>
        </w:rPr>
        <w:t>fingerprintable</w:t>
      </w:r>
      <w:proofErr w:type="spellEnd"/>
      <w:r w:rsidRPr="00387D35">
        <w:rPr>
          <w:rFonts w:ascii="Arial" w:hAnsi="Arial" w:cs="Arial"/>
          <w:sz w:val="22"/>
          <w:szCs w:val="22"/>
        </w:rPr>
        <w:t xml:space="preserve"> offenses.  The non-fingerprint-based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should be destroyed and replaced with the fingerprint-based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when it is received.</w:t>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p>
    <w:p w:rsidR="000D618E" w:rsidRPr="00387D35" w:rsidRDefault="00F267B6" w:rsidP="00F267B6">
      <w:pPr>
        <w:pStyle w:val="Level3"/>
        <w:numPr>
          <w:ilvl w:val="0"/>
          <w:numId w:val="0"/>
        </w:numPr>
        <w:tabs>
          <w:tab w:val="left" w:pos="0"/>
          <w:tab w:val="left" w:pos="810"/>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450" w:firstLine="450"/>
        <w:rPr>
          <w:rFonts w:ascii="Arial" w:hAnsi="Arial" w:cs="Arial"/>
          <w:sz w:val="22"/>
          <w:szCs w:val="22"/>
        </w:rPr>
      </w:pPr>
      <w:bookmarkStart w:id="155" w:name="_Toc447145886"/>
      <w:r>
        <w:rPr>
          <w:rFonts w:ascii="Arial" w:hAnsi="Arial" w:cs="Arial"/>
          <w:sz w:val="22"/>
          <w:szCs w:val="22"/>
        </w:rPr>
        <w:t xml:space="preserve">B.  </w:t>
      </w:r>
      <w:proofErr w:type="spellStart"/>
      <w:r w:rsidR="000D618E" w:rsidRPr="00387D35">
        <w:rPr>
          <w:rFonts w:ascii="Arial" w:hAnsi="Arial" w:cs="Arial"/>
          <w:sz w:val="22"/>
          <w:szCs w:val="22"/>
        </w:rPr>
        <w:t>Rapsheet</w:t>
      </w:r>
      <w:proofErr w:type="spellEnd"/>
      <w:r w:rsidR="000D618E" w:rsidRPr="00387D35">
        <w:rPr>
          <w:rFonts w:ascii="Arial" w:hAnsi="Arial" w:cs="Arial"/>
          <w:sz w:val="22"/>
          <w:szCs w:val="22"/>
        </w:rPr>
        <w:t xml:space="preserve"> Use and Destruction</w:t>
      </w:r>
      <w:bookmarkEnd w:id="155"/>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4"/>
        <w:numPr>
          <w:ilvl w:val="3"/>
          <w:numId w:val="118"/>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Develop and uniformly apply a written policy consistent with the Use and Dissemination Agreement signed with DCJS regarding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use, dissemination and destruction.</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4"/>
        <w:numPr>
          <w:ilvl w:val="3"/>
          <w:numId w:val="118"/>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The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is a confidential document.  Do not make it available to the public.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4"/>
        <w:numPr>
          <w:ilvl w:val="3"/>
          <w:numId w:val="118"/>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eastAsia="PMingLiU" w:hAnsi="Arial" w:cs="Arial"/>
          <w:sz w:val="22"/>
          <w:szCs w:val="22"/>
        </w:rPr>
      </w:pPr>
      <w:r w:rsidRPr="00387D35">
        <w:rPr>
          <w:rFonts w:ascii="Arial" w:hAnsi="Arial" w:cs="Arial"/>
          <w:sz w:val="22"/>
          <w:szCs w:val="22"/>
        </w:rPr>
        <w:t xml:space="preserve">Do not use the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for any purpose other than the decision point for which it was originally obtained.  Prosecutors may request a current criminal history at any stage before final disposition or termination of a revocable sentence.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eastAsia="PMingLiU" w:hAnsi="Arial" w:cs="Arial"/>
          <w:sz w:val="22"/>
          <w:szCs w:val="22"/>
        </w:rPr>
      </w:pPr>
    </w:p>
    <w:p w:rsidR="000D618E" w:rsidRPr="00387D35" w:rsidRDefault="000D618E" w:rsidP="00E34738">
      <w:pPr>
        <w:pStyle w:val="Level4"/>
        <w:numPr>
          <w:ilvl w:val="3"/>
          <w:numId w:val="118"/>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If the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is requested electronically through </w:t>
      </w:r>
      <w:r w:rsidR="0002124D">
        <w:rPr>
          <w:rFonts w:ascii="Arial" w:hAnsi="Arial" w:cs="Arial"/>
          <w:sz w:val="22"/>
          <w:szCs w:val="22"/>
        </w:rPr>
        <w:t xml:space="preserve">the </w:t>
      </w:r>
      <w:r w:rsidR="005F4DBD">
        <w:rPr>
          <w:rFonts w:ascii="Arial" w:hAnsi="Arial" w:cs="Arial"/>
          <w:sz w:val="22"/>
          <w:szCs w:val="22"/>
        </w:rPr>
        <w:t xml:space="preserve">eJusticeNY </w:t>
      </w:r>
      <w:r w:rsidR="0002124D">
        <w:rPr>
          <w:rFonts w:ascii="Arial" w:hAnsi="Arial" w:cs="Arial"/>
          <w:sz w:val="22"/>
          <w:szCs w:val="22"/>
        </w:rPr>
        <w:t>Integrated Justice Portal</w:t>
      </w:r>
      <w:r w:rsidR="000A759E">
        <w:rPr>
          <w:rFonts w:ascii="Arial" w:hAnsi="Arial" w:cs="Arial"/>
          <w:sz w:val="22"/>
          <w:szCs w:val="22"/>
        </w:rPr>
        <w:fldChar w:fldCharType="begin"/>
      </w:r>
      <w:r w:rsidR="000A759E">
        <w:instrText xml:space="preserve"> XE "</w:instrText>
      </w:r>
      <w:r w:rsidR="000A759E" w:rsidRPr="0068687C">
        <w:rPr>
          <w:rFonts w:ascii="Arial" w:hAnsi="Arial" w:cs="Arial"/>
          <w:sz w:val="22"/>
          <w:szCs w:val="22"/>
        </w:rPr>
        <w:instrText>Integrated Justice Portal</w:instrText>
      </w:r>
      <w:r w:rsidR="000A759E">
        <w:instrText xml:space="preserve">" </w:instrText>
      </w:r>
      <w:r w:rsidR="000A759E">
        <w:rPr>
          <w:rFonts w:ascii="Arial" w:hAnsi="Arial" w:cs="Arial"/>
          <w:sz w:val="22"/>
          <w:szCs w:val="22"/>
        </w:rPr>
        <w:fldChar w:fldCharType="end"/>
      </w:r>
      <w:r w:rsidR="0002124D">
        <w:rPr>
          <w:rFonts w:ascii="Arial" w:hAnsi="Arial" w:cs="Arial"/>
          <w:sz w:val="22"/>
          <w:szCs w:val="22"/>
        </w:rPr>
        <w:t xml:space="preserve">, the requestor and name of the agency </w:t>
      </w:r>
      <w:r w:rsidR="00DB7E2E">
        <w:rPr>
          <w:rFonts w:ascii="Arial" w:hAnsi="Arial" w:cs="Arial"/>
          <w:sz w:val="22"/>
          <w:szCs w:val="22"/>
        </w:rPr>
        <w:t xml:space="preserve">using the </w:t>
      </w:r>
      <w:proofErr w:type="spellStart"/>
      <w:r w:rsidR="00DB7E2E">
        <w:rPr>
          <w:rFonts w:ascii="Arial" w:hAnsi="Arial" w:cs="Arial"/>
          <w:sz w:val="22"/>
          <w:szCs w:val="22"/>
        </w:rPr>
        <w:t>rapsheet</w:t>
      </w:r>
      <w:proofErr w:type="spellEnd"/>
      <w:r w:rsidR="00DB7E2E">
        <w:rPr>
          <w:rFonts w:ascii="Arial" w:hAnsi="Arial" w:cs="Arial"/>
          <w:sz w:val="22"/>
          <w:szCs w:val="22"/>
        </w:rPr>
        <w:t xml:space="preserve"> </w:t>
      </w:r>
      <w:r w:rsidR="0002124D">
        <w:rPr>
          <w:rFonts w:ascii="Arial" w:hAnsi="Arial" w:cs="Arial"/>
          <w:sz w:val="22"/>
          <w:szCs w:val="22"/>
        </w:rPr>
        <w:t xml:space="preserve">must be used if </w:t>
      </w:r>
      <w:r w:rsidR="00DB7E2E">
        <w:rPr>
          <w:rFonts w:ascii="Arial" w:hAnsi="Arial" w:cs="Arial"/>
          <w:sz w:val="22"/>
          <w:szCs w:val="22"/>
        </w:rPr>
        <w:t>an</w:t>
      </w:r>
      <w:r w:rsidR="0002124D">
        <w:rPr>
          <w:rFonts w:ascii="Arial" w:hAnsi="Arial" w:cs="Arial"/>
          <w:sz w:val="22"/>
          <w:szCs w:val="22"/>
        </w:rPr>
        <w:t xml:space="preserve"> agency</w:t>
      </w:r>
      <w:r w:rsidR="00DB7E2E">
        <w:rPr>
          <w:rFonts w:ascii="Arial" w:hAnsi="Arial" w:cs="Arial"/>
          <w:sz w:val="22"/>
          <w:szCs w:val="22"/>
        </w:rPr>
        <w:t xml:space="preserve"> other than the agency using the </w:t>
      </w:r>
      <w:proofErr w:type="spellStart"/>
      <w:r w:rsidR="00DB7E2E">
        <w:rPr>
          <w:rFonts w:ascii="Arial" w:hAnsi="Arial" w:cs="Arial"/>
          <w:sz w:val="22"/>
          <w:szCs w:val="22"/>
        </w:rPr>
        <w:t>rapsheet</w:t>
      </w:r>
      <w:proofErr w:type="spellEnd"/>
      <w:r w:rsidR="0002124D">
        <w:rPr>
          <w:rFonts w:ascii="Arial" w:hAnsi="Arial" w:cs="Arial"/>
          <w:sz w:val="22"/>
          <w:szCs w:val="22"/>
        </w:rPr>
        <w:t xml:space="preserve"> is making the request, </w:t>
      </w:r>
      <w:r w:rsidR="0002124D">
        <w:rPr>
          <w:rFonts w:ascii="Arial" w:hAnsi="Arial" w:cs="Arial"/>
          <w:b/>
          <w:sz w:val="22"/>
          <w:szCs w:val="22"/>
        </w:rPr>
        <w:t xml:space="preserve">Agencies with access to the </w:t>
      </w:r>
      <w:r w:rsidR="005F4DBD">
        <w:rPr>
          <w:rFonts w:ascii="Arial" w:hAnsi="Arial" w:cs="Arial"/>
          <w:b/>
          <w:sz w:val="22"/>
          <w:szCs w:val="22"/>
        </w:rPr>
        <w:t xml:space="preserve">eJusticeNY </w:t>
      </w:r>
      <w:r w:rsidR="0002124D">
        <w:rPr>
          <w:rFonts w:ascii="Arial" w:hAnsi="Arial" w:cs="Arial"/>
          <w:b/>
          <w:sz w:val="22"/>
          <w:szCs w:val="22"/>
        </w:rPr>
        <w:t xml:space="preserve">Integrated Justice Portal should use their own access rather than request a </w:t>
      </w:r>
      <w:proofErr w:type="spellStart"/>
      <w:r w:rsidR="0002124D">
        <w:rPr>
          <w:rFonts w:ascii="Arial" w:hAnsi="Arial" w:cs="Arial"/>
          <w:b/>
          <w:sz w:val="22"/>
          <w:szCs w:val="22"/>
        </w:rPr>
        <w:t>rapsheet</w:t>
      </w:r>
      <w:proofErr w:type="spellEnd"/>
      <w:r w:rsidR="0002124D">
        <w:rPr>
          <w:rFonts w:ascii="Arial" w:hAnsi="Arial" w:cs="Arial"/>
          <w:b/>
          <w:sz w:val="22"/>
          <w:szCs w:val="22"/>
        </w:rPr>
        <w:t xml:space="preserve"> from another criminal justice agency.</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230F67"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b/>
          <w:sz w:val="22"/>
          <w:szCs w:val="22"/>
        </w:rPr>
        <w:sectPr w:rsidR="000D618E" w:rsidRPr="00230F67">
          <w:pgSz w:w="12240" w:h="15840"/>
          <w:pgMar w:top="1440" w:right="1440" w:bottom="1170" w:left="1440" w:header="1440" w:footer="1170" w:gutter="0"/>
          <w:cols w:space="720"/>
          <w:noEndnote/>
        </w:sectPr>
      </w:pPr>
    </w:p>
    <w:p w:rsidR="000D618E" w:rsidRPr="00387D35" w:rsidRDefault="000D618E" w:rsidP="00E34738">
      <w:pPr>
        <w:pStyle w:val="Level4"/>
        <w:numPr>
          <w:ilvl w:val="3"/>
          <w:numId w:val="118"/>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lastRenderedPageBreak/>
        <w:t xml:space="preserve">Destroy the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30 days after the filing of a judgment, unless a notice of </w:t>
      </w:r>
      <w:r w:rsidRPr="00387D35">
        <w:rPr>
          <w:rFonts w:ascii="Arial" w:hAnsi="Arial" w:cs="Arial"/>
          <w:sz w:val="22"/>
          <w:szCs w:val="22"/>
        </w:rPr>
        <w:lastRenderedPageBreak/>
        <w:t xml:space="preserve">appeal has been filed.  If a notice of appeal has been filed, retain the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for the duration of the appeal.</w:t>
      </w:r>
    </w:p>
    <w:p w:rsidR="000D618E"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586A47" w:rsidRPr="00387D35" w:rsidRDefault="00586A47">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E2309" w:rsidP="000E2309">
      <w:pPr>
        <w:pStyle w:val="Level1"/>
        <w:numPr>
          <w:ilvl w:val="0"/>
          <w:numId w:val="0"/>
        </w:numPr>
        <w:tabs>
          <w:tab w:val="left" w:pos="0"/>
          <w:tab w:val="left" w:pos="432"/>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156" w:name="_Toc447145887"/>
      <w:r>
        <w:rPr>
          <w:rFonts w:ascii="Arial" w:hAnsi="Arial" w:cs="Arial"/>
          <w:sz w:val="22"/>
          <w:szCs w:val="22"/>
        </w:rPr>
        <w:t xml:space="preserve">    V.  </w:t>
      </w:r>
      <w:r w:rsidR="000D618E" w:rsidRPr="00387D35">
        <w:rPr>
          <w:rFonts w:ascii="Arial" w:hAnsi="Arial" w:cs="Arial"/>
          <w:sz w:val="22"/>
          <w:szCs w:val="22"/>
        </w:rPr>
        <w:t xml:space="preserve">Standard Practices Regarding Prosecution Follow-Up </w:t>
      </w:r>
      <w:proofErr w:type="gramStart"/>
      <w:r w:rsidR="000D618E" w:rsidRPr="00387D35">
        <w:rPr>
          <w:rFonts w:ascii="Arial" w:hAnsi="Arial" w:cs="Arial"/>
          <w:sz w:val="22"/>
          <w:szCs w:val="22"/>
        </w:rPr>
        <w:t>With</w:t>
      </w:r>
      <w:proofErr w:type="gramEnd"/>
      <w:r w:rsidR="000D618E" w:rsidRPr="00387D35">
        <w:rPr>
          <w:rFonts w:ascii="Arial" w:hAnsi="Arial" w:cs="Arial"/>
          <w:sz w:val="22"/>
          <w:szCs w:val="22"/>
        </w:rPr>
        <w:t xml:space="preserve"> DCJS</w:t>
      </w:r>
      <w:bookmarkEnd w:id="156"/>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3"/>
        <w:numPr>
          <w:ilvl w:val="2"/>
          <w:numId w:val="120"/>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bookmarkStart w:id="157" w:name="_Toc447145888"/>
      <w:r w:rsidRPr="00387D35">
        <w:rPr>
          <w:rFonts w:ascii="Arial" w:hAnsi="Arial" w:cs="Arial"/>
          <w:sz w:val="22"/>
          <w:szCs w:val="22"/>
        </w:rPr>
        <w:t>Monitoring Completeness and Accuracy of the DCJS Criminal History Report</w:t>
      </w:r>
      <w:r w:rsidR="001F03A9">
        <w:rPr>
          <w:rFonts w:ascii="Arial" w:hAnsi="Arial" w:cs="Arial"/>
          <w:sz w:val="22"/>
          <w:szCs w:val="22"/>
        </w:rPr>
        <w:fldChar w:fldCharType="begin"/>
      </w:r>
      <w:r w:rsidR="001F03A9">
        <w:instrText xml:space="preserve"> XE "</w:instrText>
      </w:r>
      <w:r w:rsidR="001F03A9" w:rsidRPr="00165DC2">
        <w:rPr>
          <w:rFonts w:ascii="Arial" w:hAnsi="Arial" w:cs="Arial"/>
          <w:sz w:val="22"/>
          <w:szCs w:val="22"/>
        </w:rPr>
        <w:instrText>DCJS Criminal History Report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w:t>
      </w:r>
      <w:proofErr w:type="spellStart"/>
      <w:r w:rsidRPr="00387D35">
        <w:rPr>
          <w:rFonts w:ascii="Arial" w:hAnsi="Arial" w:cs="Arial"/>
          <w:sz w:val="22"/>
          <w:szCs w:val="22"/>
        </w:rPr>
        <w:t>Rapsheet</w:t>
      </w:r>
      <w:proofErr w:type="spellEnd"/>
      <w:r w:rsidRPr="00387D35">
        <w:rPr>
          <w:rFonts w:ascii="Arial" w:hAnsi="Arial" w:cs="Arial"/>
          <w:sz w:val="22"/>
          <w:szCs w:val="22"/>
        </w:rPr>
        <w:t>)</w:t>
      </w:r>
      <w:bookmarkEnd w:id="157"/>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21"/>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158" w:name="_Toc447145889"/>
      <w:r w:rsidRPr="00387D35">
        <w:rPr>
          <w:rFonts w:ascii="Arial" w:hAnsi="Arial" w:cs="Arial"/>
          <w:sz w:val="22"/>
          <w:szCs w:val="22"/>
        </w:rPr>
        <w:t xml:space="preserve">Each recipient of the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should review it for accuracy as to their latest reported action.  If errors or omissions are noticed, or the information did not associate to the appropriate arrest, not</w:t>
      </w:r>
      <w:r w:rsidR="005F4DBD">
        <w:rPr>
          <w:rFonts w:ascii="Arial" w:hAnsi="Arial" w:cs="Arial"/>
          <w:sz w:val="22"/>
          <w:szCs w:val="22"/>
        </w:rPr>
        <w:t xml:space="preserve">ify DCJS, Office of </w:t>
      </w:r>
      <w:r w:rsidRPr="00387D35">
        <w:rPr>
          <w:rFonts w:ascii="Arial" w:hAnsi="Arial" w:cs="Arial"/>
          <w:sz w:val="22"/>
          <w:szCs w:val="22"/>
        </w:rPr>
        <w:t xml:space="preserve">Criminal </w:t>
      </w:r>
      <w:r w:rsidR="005F4DBD">
        <w:rPr>
          <w:rFonts w:ascii="Arial" w:hAnsi="Arial" w:cs="Arial"/>
          <w:sz w:val="22"/>
          <w:szCs w:val="22"/>
        </w:rPr>
        <w:t>Justice Records</w:t>
      </w:r>
      <w:r w:rsidRPr="00387D35">
        <w:rPr>
          <w:rFonts w:ascii="Arial" w:hAnsi="Arial" w:cs="Arial"/>
          <w:sz w:val="22"/>
          <w:szCs w:val="22"/>
        </w:rPr>
        <w:t xml:space="preserve">, </w:t>
      </w:r>
      <w:r w:rsidR="0002124D" w:rsidRPr="00230F67">
        <w:rPr>
          <w:rFonts w:ascii="Arial" w:hAnsi="Arial" w:cs="Arial"/>
          <w:color w:val="000033"/>
          <w:sz w:val="22"/>
          <w:szCs w:val="22"/>
        </w:rPr>
        <w:t>Alfred E. Smith Building</w:t>
      </w:r>
      <w:r w:rsidR="0024625C">
        <w:rPr>
          <w:rFonts w:ascii="Arial" w:hAnsi="Arial" w:cs="Arial"/>
          <w:color w:val="000033"/>
          <w:sz w:val="22"/>
          <w:szCs w:val="22"/>
        </w:rPr>
        <w:t>,</w:t>
      </w:r>
      <w:r w:rsidR="0002124D" w:rsidRPr="00230F67">
        <w:rPr>
          <w:rFonts w:ascii="Arial" w:hAnsi="Arial" w:cs="Arial"/>
          <w:color w:val="000033"/>
          <w:sz w:val="22"/>
          <w:szCs w:val="22"/>
        </w:rPr>
        <w:t xml:space="preserve"> </w:t>
      </w:r>
      <w:proofErr w:type="gramStart"/>
      <w:r w:rsidR="0002124D" w:rsidRPr="00230F67">
        <w:rPr>
          <w:rFonts w:ascii="Arial" w:hAnsi="Arial" w:cs="Arial"/>
          <w:color w:val="000033"/>
          <w:sz w:val="22"/>
          <w:szCs w:val="22"/>
        </w:rPr>
        <w:t>80</w:t>
      </w:r>
      <w:proofErr w:type="gramEnd"/>
      <w:r w:rsidR="0002124D" w:rsidRPr="00230F67">
        <w:rPr>
          <w:rFonts w:ascii="Arial" w:hAnsi="Arial" w:cs="Arial"/>
          <w:color w:val="000033"/>
          <w:sz w:val="22"/>
          <w:szCs w:val="22"/>
        </w:rPr>
        <w:t xml:space="preserve"> South Swan St.</w:t>
      </w:r>
      <w:r w:rsidR="00F33F2A">
        <w:rPr>
          <w:rFonts w:ascii="Arial" w:hAnsi="Arial" w:cs="Arial"/>
          <w:color w:val="000033"/>
          <w:sz w:val="22"/>
          <w:szCs w:val="22"/>
        </w:rPr>
        <w:t>,</w:t>
      </w:r>
      <w:r w:rsidR="0002124D" w:rsidRPr="00230F67">
        <w:rPr>
          <w:rFonts w:ascii="Arial" w:hAnsi="Arial" w:cs="Arial"/>
          <w:color w:val="000033"/>
          <w:sz w:val="22"/>
          <w:szCs w:val="22"/>
        </w:rPr>
        <w:t xml:space="preserve"> Albany, New York 12210</w:t>
      </w:r>
      <w:r w:rsidR="0003239C">
        <w:rPr>
          <w:rFonts w:ascii="Arial" w:hAnsi="Arial" w:cs="Arial"/>
          <w:color w:val="000033"/>
          <w:sz w:val="22"/>
          <w:szCs w:val="22"/>
        </w:rPr>
        <w:t xml:space="preserve"> </w:t>
      </w:r>
      <w:r w:rsidRPr="00387D35">
        <w:rPr>
          <w:rFonts w:ascii="Arial" w:hAnsi="Arial" w:cs="Arial"/>
          <w:sz w:val="22"/>
          <w:szCs w:val="22"/>
        </w:rPr>
        <w:t xml:space="preserve">to correct the information.  Notification may also be made by phoning the DCJS Customer Service Contact Center at </w:t>
      </w:r>
      <w:r w:rsidR="0002124D">
        <w:rPr>
          <w:rFonts w:ascii="Arial" w:hAnsi="Arial" w:cs="Arial"/>
          <w:sz w:val="22"/>
          <w:szCs w:val="22"/>
        </w:rPr>
        <w:t xml:space="preserve">518-457-5837 or </w:t>
      </w:r>
      <w:r w:rsidRPr="00387D35">
        <w:rPr>
          <w:rFonts w:ascii="Arial" w:hAnsi="Arial" w:cs="Arial"/>
          <w:sz w:val="22"/>
          <w:szCs w:val="22"/>
        </w:rPr>
        <w:t>1-800-262-3257</w:t>
      </w:r>
      <w:r w:rsidR="0002124D">
        <w:rPr>
          <w:rFonts w:ascii="Arial" w:hAnsi="Arial" w:cs="Arial"/>
          <w:sz w:val="22"/>
          <w:szCs w:val="22"/>
        </w:rPr>
        <w:t xml:space="preserve"> </w:t>
      </w:r>
      <w:r w:rsidR="0002124D" w:rsidRPr="00230F67">
        <w:rPr>
          <w:rFonts w:ascii="Arial" w:hAnsi="Arial" w:cs="Arial"/>
          <w:color w:val="000033"/>
          <w:sz w:val="22"/>
          <w:szCs w:val="22"/>
        </w:rPr>
        <w:t xml:space="preserve">or by email at </w:t>
      </w:r>
      <w:hyperlink r:id="rId19" w:history="1">
        <w:r w:rsidR="0002124D" w:rsidRPr="00230F67">
          <w:rPr>
            <w:rStyle w:val="Hyperlink"/>
            <w:rFonts w:ascii="Arial" w:hAnsi="Arial" w:cs="Arial"/>
            <w:sz w:val="22"/>
            <w:szCs w:val="22"/>
          </w:rPr>
          <w:t>ccc@dcjs.ny.gov</w:t>
        </w:r>
      </w:hyperlink>
      <w:r w:rsidRPr="00387D35">
        <w:rPr>
          <w:rFonts w:ascii="Arial" w:hAnsi="Arial" w:cs="Arial"/>
          <w:sz w:val="22"/>
          <w:szCs w:val="22"/>
        </w:rPr>
        <w:t>.</w:t>
      </w:r>
      <w:bookmarkEnd w:id="158"/>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p>
    <w:p w:rsidR="000D618E" w:rsidRPr="00387D35" w:rsidRDefault="00B41E59" w:rsidP="00B41E59">
      <w:pPr>
        <w:pStyle w:val="Level1"/>
        <w:numPr>
          <w:ilvl w:val="0"/>
          <w:numId w:val="0"/>
        </w:numPr>
        <w:tabs>
          <w:tab w:val="left" w:pos="0"/>
          <w:tab w:val="left" w:pos="432"/>
          <w:tab w:val="left" w:pos="864"/>
          <w:tab w:val="left" w:pos="126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900"/>
        <w:rPr>
          <w:rFonts w:ascii="Arial" w:hAnsi="Arial" w:cs="Arial"/>
          <w:sz w:val="22"/>
          <w:szCs w:val="22"/>
        </w:rPr>
      </w:pPr>
      <w:bookmarkStart w:id="159" w:name="_Toc447145890"/>
      <w:r>
        <w:rPr>
          <w:rFonts w:ascii="Arial" w:hAnsi="Arial" w:cs="Arial"/>
          <w:sz w:val="22"/>
          <w:szCs w:val="22"/>
        </w:rPr>
        <w:t>B.</w:t>
      </w:r>
      <w:r>
        <w:rPr>
          <w:rFonts w:ascii="Arial" w:hAnsi="Arial" w:cs="Arial"/>
          <w:sz w:val="22"/>
          <w:szCs w:val="22"/>
        </w:rPr>
        <w:tab/>
      </w:r>
      <w:r w:rsidR="000D618E" w:rsidRPr="00387D35">
        <w:rPr>
          <w:rFonts w:ascii="Arial" w:hAnsi="Arial" w:cs="Arial"/>
          <w:sz w:val="22"/>
          <w:szCs w:val="22"/>
        </w:rPr>
        <w:t>Requesting Re-Arrest Notices</w:t>
      </w:r>
      <w:bookmarkEnd w:id="159"/>
      <w:r w:rsidR="000D618E" w:rsidRPr="00387D35">
        <w:rPr>
          <w:rFonts w:ascii="Arial" w:hAnsi="Arial" w:cs="Arial"/>
          <w:sz w:val="22"/>
          <w:szCs w:val="22"/>
        </w:rPr>
        <w:t xml:space="preserve">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23"/>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160" w:name="_Toc447145891"/>
      <w:r w:rsidRPr="00387D35">
        <w:rPr>
          <w:rFonts w:ascii="Arial" w:hAnsi="Arial" w:cs="Arial"/>
          <w:sz w:val="22"/>
          <w:szCs w:val="22"/>
        </w:rPr>
        <w:t>The prosecutor may request that DCJS send notices of subsequent arrests for defendants in the following situations:</w:t>
      </w:r>
      <w:bookmarkEnd w:id="160"/>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87"/>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387D35">
        <w:rPr>
          <w:rFonts w:ascii="Arial" w:hAnsi="Arial" w:cs="Arial"/>
          <w:sz w:val="22"/>
          <w:szCs w:val="22"/>
        </w:rPr>
        <w:t>Revocable sentence (</w:t>
      </w:r>
      <w:r w:rsidR="00DB7E2E">
        <w:rPr>
          <w:rFonts w:ascii="Arial" w:hAnsi="Arial" w:cs="Arial"/>
          <w:sz w:val="22"/>
          <w:szCs w:val="22"/>
        </w:rPr>
        <w:t>Penal Law Article 65</w:t>
      </w:r>
      <w:r w:rsidRPr="00387D35">
        <w:rPr>
          <w:rFonts w:ascii="Arial" w:hAnsi="Arial" w:cs="Arial"/>
          <w:sz w:val="22"/>
          <w:szCs w:val="22"/>
        </w:rPr>
        <w:t>)</w:t>
      </w:r>
    </w:p>
    <w:p w:rsidR="000D618E" w:rsidRPr="00387D35" w:rsidRDefault="000D618E" w:rsidP="00E34738">
      <w:pPr>
        <w:pStyle w:val="Level1"/>
        <w:numPr>
          <w:ilvl w:val="0"/>
          <w:numId w:val="387"/>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387D35">
        <w:rPr>
          <w:rFonts w:ascii="Arial" w:hAnsi="Arial" w:cs="Arial"/>
          <w:sz w:val="22"/>
          <w:szCs w:val="22"/>
        </w:rPr>
        <w:t>Adjournment in Contemplation of Dismissal</w:t>
      </w:r>
      <w:r w:rsidR="001F03A9">
        <w:rPr>
          <w:rFonts w:ascii="Arial" w:hAnsi="Arial" w:cs="Arial"/>
          <w:sz w:val="22"/>
          <w:szCs w:val="22"/>
        </w:rPr>
        <w:fldChar w:fldCharType="begin"/>
      </w:r>
      <w:r w:rsidR="001F03A9">
        <w:instrText xml:space="preserve"> XE "</w:instrText>
      </w:r>
      <w:r w:rsidR="001F03A9" w:rsidRPr="00B0441F">
        <w:rPr>
          <w:rFonts w:ascii="Arial" w:hAnsi="Arial" w:cs="Arial"/>
          <w:sz w:val="22"/>
          <w:szCs w:val="22"/>
        </w:rPr>
        <w:instrText>Adjournment in Contemplation of Dismissal</w:instrText>
      </w:r>
      <w:r w:rsidR="001F03A9">
        <w:instrText xml:space="preserve">" </w:instrText>
      </w:r>
      <w:r w:rsidR="001F03A9">
        <w:rPr>
          <w:rFonts w:ascii="Arial" w:hAnsi="Arial" w:cs="Arial"/>
          <w:sz w:val="22"/>
          <w:szCs w:val="22"/>
        </w:rPr>
        <w:fldChar w:fldCharType="end"/>
      </w:r>
    </w:p>
    <w:p w:rsidR="000D618E" w:rsidRPr="00387D35" w:rsidRDefault="000D618E" w:rsidP="00E34738">
      <w:pPr>
        <w:pStyle w:val="Level1"/>
        <w:numPr>
          <w:ilvl w:val="0"/>
          <w:numId w:val="387"/>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387D35">
        <w:rPr>
          <w:rFonts w:ascii="Arial" w:hAnsi="Arial" w:cs="Arial"/>
          <w:sz w:val="22"/>
          <w:szCs w:val="22"/>
        </w:rPr>
        <w:t>Warrant</w:t>
      </w:r>
    </w:p>
    <w:p w:rsidR="000D618E" w:rsidRPr="00387D35" w:rsidRDefault="000D618E" w:rsidP="00E34738">
      <w:pPr>
        <w:pStyle w:val="Level1"/>
        <w:numPr>
          <w:ilvl w:val="0"/>
          <w:numId w:val="387"/>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387D35">
        <w:rPr>
          <w:rFonts w:ascii="Arial" w:hAnsi="Arial" w:cs="Arial"/>
          <w:sz w:val="22"/>
          <w:szCs w:val="22"/>
        </w:rPr>
        <w:t xml:space="preserve">Interim Supervision </w:t>
      </w:r>
    </w:p>
    <w:p w:rsidR="000D618E" w:rsidRPr="00387D35" w:rsidRDefault="000D618E" w:rsidP="00E34738">
      <w:pPr>
        <w:pStyle w:val="Level1"/>
        <w:numPr>
          <w:ilvl w:val="0"/>
          <w:numId w:val="387"/>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387D35">
        <w:rPr>
          <w:rFonts w:ascii="Arial" w:hAnsi="Arial" w:cs="Arial"/>
          <w:sz w:val="22"/>
          <w:szCs w:val="22"/>
        </w:rPr>
        <w:t xml:space="preserve">Diversion </w:t>
      </w:r>
    </w:p>
    <w:p w:rsidR="000D618E" w:rsidRPr="00604E7A" w:rsidRDefault="000D618E" w:rsidP="00E34738">
      <w:pPr>
        <w:pStyle w:val="Level1"/>
        <w:numPr>
          <w:ilvl w:val="0"/>
          <w:numId w:val="387"/>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604E7A">
        <w:rPr>
          <w:rFonts w:ascii="Arial" w:hAnsi="Arial" w:cs="Arial"/>
          <w:sz w:val="22"/>
          <w:szCs w:val="22"/>
        </w:rPr>
        <w:t>All pending cases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7344"/>
        <w:rPr>
          <w:rFonts w:ascii="Arial" w:hAnsi="Arial" w:cs="Arial"/>
          <w:sz w:val="22"/>
          <w:szCs w:val="22"/>
        </w:rPr>
        <w:sectPr w:rsidR="000D618E" w:rsidRPr="00387D35">
          <w:type w:val="continuous"/>
          <w:pgSz w:w="12240" w:h="15840"/>
          <w:pgMar w:top="1440" w:right="1440" w:bottom="1170" w:left="1440" w:header="1440" w:footer="1170" w:gutter="0"/>
          <w:cols w:space="720"/>
          <w:noEndnote/>
        </w:sectPr>
      </w:pPr>
    </w:p>
    <w:p w:rsidR="000D618E" w:rsidRPr="00844C3C"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32"/>
          <w:szCs w:val="32"/>
        </w:rPr>
      </w:pPr>
      <w:r w:rsidRPr="00844C3C">
        <w:rPr>
          <w:rFonts w:ascii="Arial" w:hAnsi="Arial" w:cs="Arial"/>
          <w:i/>
          <w:iCs/>
          <w:sz w:val="32"/>
          <w:szCs w:val="32"/>
        </w:rPr>
        <w:lastRenderedPageBreak/>
        <w:t>Judicial Processing</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728"/>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i/>
          <w:iCs/>
          <w:sz w:val="22"/>
          <w:szCs w:val="22"/>
        </w:rPr>
      </w:pPr>
      <w:r w:rsidRPr="00387D35">
        <w:rPr>
          <w:rFonts w:ascii="Arial" w:hAnsi="Arial" w:cs="Arial"/>
          <w:i/>
          <w:iCs/>
          <w:sz w:val="22"/>
          <w:szCs w:val="22"/>
        </w:rPr>
        <w:t>Introduction</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i/>
          <w:iCs/>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i/>
          <w:iCs/>
          <w:sz w:val="22"/>
          <w:szCs w:val="22"/>
        </w:rPr>
        <w:t>Courts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There are four different levels of criminal courts within the New York State judicial system involved in processing criminal </w:t>
      </w:r>
      <w:proofErr w:type="spellStart"/>
      <w:r w:rsidRPr="00387D35">
        <w:rPr>
          <w:rFonts w:ascii="Arial" w:hAnsi="Arial" w:cs="Arial"/>
          <w:sz w:val="22"/>
          <w:szCs w:val="22"/>
        </w:rPr>
        <w:t>fingerprintable</w:t>
      </w:r>
      <w:proofErr w:type="spellEnd"/>
      <w:r w:rsidRPr="00387D35">
        <w:rPr>
          <w:rFonts w:ascii="Arial" w:hAnsi="Arial" w:cs="Arial"/>
          <w:sz w:val="22"/>
          <w:szCs w:val="22"/>
        </w:rPr>
        <w:t xml:space="preserve"> cases (Local Court; Superior Court (including the Grand Jury); Appellate Courts and the Court of Appeals).  Each of these courts is responsible for sharing and reporting case information so that arrest information, stored at DCJS, is closed out with a court action.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pStyle w:val="Heading2"/>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i w:val="0"/>
          <w:iCs w:val="0"/>
          <w:sz w:val="22"/>
          <w:szCs w:val="22"/>
        </w:rPr>
        <w:fldChar w:fldCharType="begin"/>
      </w:r>
      <w:r w:rsidRPr="00387D35">
        <w:rPr>
          <w:rFonts w:ascii="Arial" w:hAnsi="Arial" w:cs="Arial"/>
          <w:i w:val="0"/>
          <w:iCs w:val="0"/>
          <w:sz w:val="22"/>
          <w:szCs w:val="22"/>
        </w:rPr>
        <w:instrText>ADVANCE \d14</w:instrText>
      </w:r>
      <w:bookmarkStart w:id="161" w:name="_Toc447145892"/>
      <w:r w:rsidRPr="00387D35">
        <w:rPr>
          <w:rFonts w:ascii="Arial" w:hAnsi="Arial" w:cs="Arial"/>
          <w:i w:val="0"/>
          <w:iCs w:val="0"/>
          <w:sz w:val="22"/>
          <w:szCs w:val="22"/>
        </w:rPr>
        <w:fldChar w:fldCharType="end"/>
      </w:r>
      <w:r w:rsidRPr="00387D35">
        <w:rPr>
          <w:rFonts w:ascii="Arial" w:hAnsi="Arial" w:cs="Arial"/>
          <w:sz w:val="22"/>
          <w:szCs w:val="22"/>
        </w:rPr>
        <w:t>Local Court</w:t>
      </w:r>
      <w:bookmarkEnd w:id="161"/>
      <w:r w:rsidRPr="00387D35">
        <w:rPr>
          <w:rFonts w:ascii="Arial" w:hAnsi="Arial" w:cs="Arial"/>
          <w:sz w:val="22"/>
          <w:szCs w:val="22"/>
        </w:rPr>
        <w:t xml:space="preserve">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eastAsia="PMingLiU" w:hAnsi="Arial" w:cs="Arial"/>
          <w:sz w:val="22"/>
          <w:szCs w:val="22"/>
        </w:rPr>
        <w:t xml:space="preserve">The local level is comprised of town and village justice courts; district courts in Nassau and Suffolk Counties; city courts, and criminal courts in New York City (NYC).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Local courts have trial jurisdiction over infractions, violations and misdemeanors.  Felonies can be arraigned at this level.  Felonies can also be dismissed at this level if the accusatory instrument is deficient or if the court determines the circumstances do not support a felony charge.  Felony charges can also be reduced to misdemeanor charges and proceed to trial in the local court.  All other felonies are transferred to the jurisdiction of the superior court for trial purposes.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pStyle w:val="Heading2"/>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i w:val="0"/>
          <w:iCs w:val="0"/>
          <w:sz w:val="22"/>
          <w:szCs w:val="22"/>
        </w:rPr>
        <w:fldChar w:fldCharType="begin"/>
      </w:r>
      <w:r w:rsidRPr="00387D35">
        <w:rPr>
          <w:rFonts w:ascii="Arial" w:hAnsi="Arial" w:cs="Arial"/>
          <w:i w:val="0"/>
          <w:iCs w:val="0"/>
          <w:sz w:val="22"/>
          <w:szCs w:val="22"/>
        </w:rPr>
        <w:instrText>ADVANCE \d14</w:instrText>
      </w:r>
      <w:bookmarkStart w:id="162" w:name="_Toc447145893"/>
      <w:r w:rsidRPr="00387D35">
        <w:rPr>
          <w:rFonts w:ascii="Arial" w:hAnsi="Arial" w:cs="Arial"/>
          <w:i w:val="0"/>
          <w:iCs w:val="0"/>
          <w:sz w:val="22"/>
          <w:szCs w:val="22"/>
        </w:rPr>
        <w:fldChar w:fldCharType="end"/>
      </w:r>
      <w:r w:rsidRPr="00387D35">
        <w:rPr>
          <w:rFonts w:ascii="Arial" w:hAnsi="Arial" w:cs="Arial"/>
          <w:sz w:val="22"/>
          <w:szCs w:val="22"/>
        </w:rPr>
        <w:t>Superior Court (and Grand Jury)</w:t>
      </w:r>
      <w:bookmarkEnd w:id="162"/>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The second level of criminal jurisdiction courts, the superior court, is comprised of county and supreme courts.  The courts in this level have trial jurisdiction over any case but generally process felony cases and lesser offenses associated with a felony case.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The grand jury is an arm of the superior court.  Felony cases which are arraigned in the local court and held over for the action of the grand jury pass from local court jurisdiction to superior court jurisdiction when the local court passes the case file to the superior court.  This should occur immediately upon holding the case for the action of the grand jury (Criminal Procedure Law </w:t>
      </w:r>
      <w:r w:rsidR="005F4DBD">
        <w:rPr>
          <w:rFonts w:ascii="Arial" w:hAnsi="Arial" w:cs="Arial"/>
          <w:sz w:val="22"/>
          <w:szCs w:val="22"/>
        </w:rPr>
        <w:t>§</w:t>
      </w:r>
      <w:r w:rsidR="002B537E">
        <w:rPr>
          <w:rFonts w:ascii="Arial" w:hAnsi="Arial" w:cs="Arial"/>
          <w:sz w:val="22"/>
          <w:szCs w:val="22"/>
        </w:rPr>
        <w:t xml:space="preserve"> </w:t>
      </w:r>
      <w:r w:rsidRPr="00387D35">
        <w:rPr>
          <w:rFonts w:ascii="Arial" w:hAnsi="Arial" w:cs="Arial"/>
          <w:sz w:val="22"/>
          <w:szCs w:val="22"/>
        </w:rPr>
        <w:t>180.70</w:t>
      </w:r>
      <w:r w:rsidR="00AF0896">
        <w:rPr>
          <w:rFonts w:ascii="Arial" w:hAnsi="Arial" w:cs="Arial"/>
          <w:sz w:val="22"/>
          <w:szCs w:val="22"/>
        </w:rPr>
        <w:t>[1]</w:t>
      </w:r>
      <w:r w:rsidRPr="00387D35">
        <w:rPr>
          <w:rFonts w:ascii="Arial" w:hAnsi="Arial" w:cs="Arial"/>
          <w:sz w:val="22"/>
          <w:szCs w:val="22"/>
        </w:rPr>
        <w:t>), rather than upon indictment.  Reporting responsibilities on this case pass to the superior court clerk.</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sectPr w:rsidR="000D618E" w:rsidRPr="00387D35">
          <w:pgSz w:w="12240" w:h="15840"/>
          <w:pgMar w:top="1440" w:right="1440" w:bottom="1170" w:left="1440" w:header="1440" w:footer="1170" w:gutter="0"/>
          <w:cols w:space="720"/>
          <w:noEndnote/>
        </w:sectPr>
      </w:pPr>
    </w:p>
    <w:p w:rsidR="000D618E" w:rsidRPr="00387D35" w:rsidRDefault="000D618E" w:rsidP="00844C3C">
      <w:pPr>
        <w:pStyle w:val="Heading2"/>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i w:val="0"/>
          <w:iCs w:val="0"/>
          <w:sz w:val="22"/>
          <w:szCs w:val="22"/>
        </w:rPr>
        <w:lastRenderedPageBreak/>
        <w:fldChar w:fldCharType="begin"/>
      </w:r>
      <w:r w:rsidRPr="00387D35">
        <w:rPr>
          <w:rFonts w:ascii="Arial" w:hAnsi="Arial" w:cs="Arial"/>
          <w:i w:val="0"/>
          <w:iCs w:val="0"/>
          <w:sz w:val="22"/>
          <w:szCs w:val="22"/>
        </w:rPr>
        <w:instrText>ADVANCE \d14</w:instrText>
      </w:r>
      <w:bookmarkStart w:id="163" w:name="_Toc447145894"/>
      <w:r w:rsidRPr="00387D35">
        <w:rPr>
          <w:rFonts w:ascii="Arial" w:hAnsi="Arial" w:cs="Arial"/>
          <w:i w:val="0"/>
          <w:iCs w:val="0"/>
          <w:sz w:val="22"/>
          <w:szCs w:val="22"/>
        </w:rPr>
        <w:fldChar w:fldCharType="end"/>
      </w:r>
      <w:r w:rsidRPr="00387D35">
        <w:rPr>
          <w:rFonts w:ascii="Arial" w:hAnsi="Arial" w:cs="Arial"/>
          <w:sz w:val="22"/>
          <w:szCs w:val="22"/>
        </w:rPr>
        <w:t>Appellate Courts</w:t>
      </w:r>
      <w:bookmarkEnd w:id="163"/>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A third level processes appeals on prior court judgments.  The county court hears appeals on judgments coming out of the upstate city courts and town and village justice courts in the 3</w:t>
      </w:r>
      <w:r w:rsidRPr="00387D35">
        <w:rPr>
          <w:rFonts w:ascii="Arial" w:hAnsi="Arial" w:cs="Arial"/>
          <w:sz w:val="22"/>
          <w:szCs w:val="22"/>
          <w:vertAlign w:val="superscript"/>
        </w:rPr>
        <w:t>rd</w:t>
      </w:r>
      <w:r w:rsidRPr="00387D35">
        <w:rPr>
          <w:rFonts w:ascii="Arial" w:hAnsi="Arial" w:cs="Arial"/>
          <w:sz w:val="22"/>
          <w:szCs w:val="22"/>
        </w:rPr>
        <w:t xml:space="preserve"> and 4</w:t>
      </w:r>
      <w:r w:rsidRPr="00387D35">
        <w:rPr>
          <w:rFonts w:ascii="Arial" w:hAnsi="Arial" w:cs="Arial"/>
          <w:sz w:val="22"/>
          <w:szCs w:val="22"/>
          <w:vertAlign w:val="superscript"/>
        </w:rPr>
        <w:t>th</w:t>
      </w:r>
      <w:r w:rsidRPr="00387D35">
        <w:rPr>
          <w:rFonts w:ascii="Arial" w:hAnsi="Arial" w:cs="Arial"/>
          <w:sz w:val="22"/>
          <w:szCs w:val="22"/>
        </w:rPr>
        <w:t xml:space="preserve"> Judicial Departments.  The appellate term processes appeals on cases from the New York City Criminal Courts and Nassau and Suffolk County District Courts (1</w:t>
      </w:r>
      <w:r w:rsidRPr="00387D35">
        <w:rPr>
          <w:rFonts w:ascii="Arial" w:hAnsi="Arial" w:cs="Arial"/>
          <w:sz w:val="22"/>
          <w:szCs w:val="22"/>
          <w:vertAlign w:val="superscript"/>
        </w:rPr>
        <w:t>st</w:t>
      </w:r>
      <w:r w:rsidRPr="00387D35">
        <w:rPr>
          <w:rFonts w:ascii="Arial" w:hAnsi="Arial" w:cs="Arial"/>
          <w:sz w:val="22"/>
          <w:szCs w:val="22"/>
        </w:rPr>
        <w:t xml:space="preserve"> and 2</w:t>
      </w:r>
      <w:r w:rsidRPr="00387D35">
        <w:rPr>
          <w:rFonts w:ascii="Arial" w:hAnsi="Arial" w:cs="Arial"/>
          <w:sz w:val="22"/>
          <w:szCs w:val="22"/>
          <w:vertAlign w:val="superscript"/>
        </w:rPr>
        <w:t>nd</w:t>
      </w:r>
      <w:r w:rsidRPr="00387D35">
        <w:rPr>
          <w:rFonts w:ascii="Arial" w:hAnsi="Arial" w:cs="Arial"/>
          <w:sz w:val="22"/>
          <w:szCs w:val="22"/>
        </w:rPr>
        <w:t xml:space="preserve"> Judicial Departments)</w:t>
      </w:r>
      <w:r w:rsidR="00EB3271">
        <w:rPr>
          <w:rFonts w:ascii="Arial" w:hAnsi="Arial" w:cs="Arial"/>
          <w:sz w:val="22"/>
          <w:szCs w:val="22"/>
        </w:rPr>
        <w:t>.</w:t>
      </w:r>
      <w:r w:rsidR="00F33F2A">
        <w:rPr>
          <w:rFonts w:ascii="Arial" w:hAnsi="Arial" w:cs="Arial"/>
          <w:sz w:val="22"/>
          <w:szCs w:val="22"/>
        </w:rPr>
        <w:t xml:space="preserve">  </w:t>
      </w:r>
      <w:r w:rsidRPr="00387D35">
        <w:rPr>
          <w:rFonts w:ascii="Arial" w:hAnsi="Arial" w:cs="Arial"/>
          <w:sz w:val="22"/>
          <w:szCs w:val="22"/>
        </w:rPr>
        <w:t xml:space="preserve">The appellate division hears appeals on county and </w:t>
      </w:r>
      <w:proofErr w:type="gramStart"/>
      <w:r w:rsidRPr="00387D35">
        <w:rPr>
          <w:rFonts w:ascii="Arial" w:hAnsi="Arial" w:cs="Arial"/>
          <w:sz w:val="22"/>
          <w:szCs w:val="22"/>
        </w:rPr>
        <w:t>supreme court</w:t>
      </w:r>
      <w:proofErr w:type="gramEnd"/>
      <w:r w:rsidRPr="00387D35">
        <w:rPr>
          <w:rFonts w:ascii="Arial" w:hAnsi="Arial" w:cs="Arial"/>
          <w:sz w:val="22"/>
          <w:szCs w:val="22"/>
        </w:rPr>
        <w:t xml:space="preserve"> cases.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pStyle w:val="Heading2"/>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i w:val="0"/>
          <w:iCs w:val="0"/>
          <w:sz w:val="22"/>
          <w:szCs w:val="22"/>
        </w:rPr>
        <w:fldChar w:fldCharType="begin"/>
      </w:r>
      <w:r w:rsidRPr="00387D35">
        <w:rPr>
          <w:rFonts w:ascii="Arial" w:hAnsi="Arial" w:cs="Arial"/>
          <w:i w:val="0"/>
          <w:iCs w:val="0"/>
          <w:sz w:val="22"/>
          <w:szCs w:val="22"/>
        </w:rPr>
        <w:instrText>ADVANCE \d14</w:instrText>
      </w:r>
      <w:bookmarkStart w:id="164" w:name="_Toc447145895"/>
      <w:r w:rsidRPr="00387D35">
        <w:rPr>
          <w:rFonts w:ascii="Arial" w:hAnsi="Arial" w:cs="Arial"/>
          <w:i w:val="0"/>
          <w:iCs w:val="0"/>
          <w:sz w:val="22"/>
          <w:szCs w:val="22"/>
        </w:rPr>
        <w:fldChar w:fldCharType="end"/>
      </w:r>
      <w:r w:rsidRPr="00387D35">
        <w:rPr>
          <w:rFonts w:ascii="Arial" w:hAnsi="Arial" w:cs="Arial"/>
          <w:sz w:val="22"/>
          <w:szCs w:val="22"/>
        </w:rPr>
        <w:t>Court of Appeals</w:t>
      </w:r>
      <w:bookmarkEnd w:id="164"/>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The fourth level is the Court of Appeals.  This court hears appeals on cases which have already been appealed once by courts in the appellate division, appellate term and county courts.</w:t>
      </w:r>
      <w:r w:rsidR="00432A04">
        <w:rPr>
          <w:rFonts w:ascii="Arial" w:hAnsi="Arial" w:cs="Arial"/>
          <w:sz w:val="22"/>
          <w:szCs w:val="22"/>
        </w:rPr>
        <w:t xml:space="preserve">  </w:t>
      </w:r>
      <w:r w:rsidRPr="00387D35">
        <w:rPr>
          <w:rFonts w:ascii="Arial" w:hAnsi="Arial" w:cs="Arial"/>
          <w:sz w:val="22"/>
          <w:szCs w:val="22"/>
        </w:rPr>
        <w:t>The Court of Appeals is the highest court in New York State and the court of last resort.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pStyle w:val="Heading2"/>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i w:val="0"/>
          <w:iCs w:val="0"/>
          <w:sz w:val="22"/>
          <w:szCs w:val="22"/>
        </w:rPr>
        <w:fldChar w:fldCharType="begin"/>
      </w:r>
      <w:r w:rsidRPr="00387D35">
        <w:rPr>
          <w:rFonts w:ascii="Arial" w:hAnsi="Arial" w:cs="Arial"/>
          <w:i w:val="0"/>
          <w:iCs w:val="0"/>
          <w:sz w:val="22"/>
          <w:szCs w:val="22"/>
        </w:rPr>
        <w:instrText>ADVANCE \d14</w:instrText>
      </w:r>
      <w:bookmarkStart w:id="165" w:name="_Toc447145896"/>
      <w:r w:rsidRPr="00387D35">
        <w:rPr>
          <w:rFonts w:ascii="Arial" w:hAnsi="Arial" w:cs="Arial"/>
          <w:i w:val="0"/>
          <w:iCs w:val="0"/>
          <w:sz w:val="22"/>
          <w:szCs w:val="22"/>
        </w:rPr>
        <w:fldChar w:fldCharType="end"/>
      </w:r>
      <w:r w:rsidRPr="00387D35">
        <w:rPr>
          <w:rFonts w:ascii="Arial" w:hAnsi="Arial" w:cs="Arial"/>
          <w:sz w:val="22"/>
          <w:szCs w:val="22"/>
        </w:rPr>
        <w:t>New York State Unified Court System (UCS</w:t>
      </w:r>
      <w:r w:rsidR="001F03A9">
        <w:rPr>
          <w:rFonts w:ascii="Arial" w:hAnsi="Arial" w:cs="Arial"/>
          <w:sz w:val="22"/>
          <w:szCs w:val="22"/>
        </w:rPr>
        <w:fldChar w:fldCharType="begin"/>
      </w:r>
      <w:r w:rsidR="001F03A9">
        <w:instrText xml:space="preserve"> XE "</w:instrText>
      </w:r>
      <w:r w:rsidR="001F03A9" w:rsidRPr="00075F8B">
        <w:rPr>
          <w:rFonts w:ascii="Arial" w:hAnsi="Arial" w:cs="Arial"/>
          <w:sz w:val="22"/>
          <w:szCs w:val="22"/>
        </w:rPr>
        <w:instrText>New York State Unified Court System (UCS</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Reporting Structure</w:t>
      </w:r>
      <w:bookmarkEnd w:id="165"/>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The Unified Court System (UCS) is comprised of all the courts in New York State plus the Office of Court Administration</w:t>
      </w:r>
      <w:r w:rsidR="001F03A9">
        <w:rPr>
          <w:rFonts w:ascii="Arial" w:hAnsi="Arial" w:cs="Arial"/>
          <w:sz w:val="22"/>
          <w:szCs w:val="22"/>
        </w:rPr>
        <w:fldChar w:fldCharType="begin"/>
      </w:r>
      <w:r w:rsidR="001F03A9">
        <w:instrText xml:space="preserve"> XE "</w:instrText>
      </w:r>
      <w:r w:rsidR="001F03A9" w:rsidRPr="00993E89">
        <w:rPr>
          <w:rFonts w:ascii="Arial" w:hAnsi="Arial" w:cs="Arial"/>
          <w:sz w:val="22"/>
          <w:szCs w:val="22"/>
        </w:rPr>
        <w:instrText>Office of Court Administration</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and the Administrative Offices of the individual Judicial Districts.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City, district, county, supreme courts, courts acting as appellate courts, and the Court of Appeals have a responsibility to report the criminal case outcome to the Unified Court System which maintains a repository of court case information.</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03239C"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Pursuant to New York State Executive Law and agreements made between the Executive Branch of government’s state repository (Division of Criminal Justice Services [DCJS]) and the Judicial Branch of government’s Office of Court Administration</w:t>
      </w:r>
      <w:r w:rsidR="001F03A9">
        <w:rPr>
          <w:rFonts w:ascii="Arial" w:hAnsi="Arial" w:cs="Arial"/>
          <w:sz w:val="22"/>
          <w:szCs w:val="22"/>
        </w:rPr>
        <w:fldChar w:fldCharType="begin"/>
      </w:r>
      <w:r w:rsidR="001F03A9">
        <w:instrText xml:space="preserve"> XE "</w:instrText>
      </w:r>
      <w:r w:rsidR="001F03A9" w:rsidRPr="00993E89">
        <w:rPr>
          <w:rFonts w:ascii="Arial" w:hAnsi="Arial" w:cs="Arial"/>
          <w:sz w:val="22"/>
          <w:szCs w:val="22"/>
        </w:rPr>
        <w:instrText>Office of Court Administration</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(OCA), court actions on criminal cases are to be rep</w:t>
      </w:r>
      <w:r w:rsidR="00432A04">
        <w:rPr>
          <w:rFonts w:ascii="Arial" w:hAnsi="Arial" w:cs="Arial"/>
          <w:sz w:val="22"/>
          <w:szCs w:val="22"/>
        </w:rPr>
        <w:t xml:space="preserve">orted to the state repository.  </w:t>
      </w:r>
      <w:r w:rsidR="0002124D" w:rsidRPr="0003239C">
        <w:rPr>
          <w:rFonts w:ascii="Arial" w:hAnsi="Arial" w:cs="Arial"/>
          <w:sz w:val="22"/>
          <w:szCs w:val="22"/>
        </w:rPr>
        <w:t>All courts –</w:t>
      </w:r>
      <w:r w:rsidR="0003239C">
        <w:rPr>
          <w:rFonts w:ascii="Arial" w:hAnsi="Arial" w:cs="Arial"/>
          <w:sz w:val="22"/>
          <w:szCs w:val="22"/>
        </w:rPr>
        <w:t xml:space="preserve"> </w:t>
      </w:r>
      <w:r w:rsidR="0002124D" w:rsidRPr="0003239C">
        <w:rPr>
          <w:rFonts w:ascii="Arial" w:hAnsi="Arial" w:cs="Arial"/>
          <w:sz w:val="22"/>
          <w:szCs w:val="22"/>
        </w:rPr>
        <w:t>town, village, city, district, criminal and county courts</w:t>
      </w:r>
      <w:r w:rsidR="0003239C">
        <w:rPr>
          <w:rFonts w:ascii="Arial" w:hAnsi="Arial" w:cs="Arial"/>
          <w:sz w:val="22"/>
          <w:szCs w:val="22"/>
        </w:rPr>
        <w:t xml:space="preserve"> - </w:t>
      </w:r>
      <w:r w:rsidR="0002124D" w:rsidRPr="0003239C">
        <w:rPr>
          <w:rFonts w:ascii="Arial" w:hAnsi="Arial" w:cs="Arial"/>
          <w:sz w:val="22"/>
          <w:szCs w:val="22"/>
        </w:rPr>
        <w:t>report to the Office of Court Administration which</w:t>
      </w:r>
      <w:r w:rsidR="00432A04">
        <w:rPr>
          <w:rFonts w:ascii="Arial" w:hAnsi="Arial" w:cs="Arial"/>
          <w:sz w:val="22"/>
          <w:szCs w:val="22"/>
        </w:rPr>
        <w:t>,</w:t>
      </w:r>
      <w:r w:rsidR="0002124D" w:rsidRPr="0003239C">
        <w:rPr>
          <w:rFonts w:ascii="Arial" w:hAnsi="Arial" w:cs="Arial"/>
          <w:sz w:val="22"/>
          <w:szCs w:val="22"/>
        </w:rPr>
        <w:t xml:space="preserve"> in turn passes data electronically to the state repository</w:t>
      </w:r>
      <w:r w:rsidRPr="0003239C">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Communication between the courts; between the court, UCS and DCJS; and between the courts and the prosecutor, is essential for the accurate reflection of judicial actions related to criminal arrests on the DCJS Criminal History Report</w:t>
      </w:r>
      <w:r w:rsidR="001F03A9">
        <w:rPr>
          <w:rFonts w:ascii="Arial" w:hAnsi="Arial" w:cs="Arial"/>
          <w:sz w:val="22"/>
          <w:szCs w:val="22"/>
        </w:rPr>
        <w:fldChar w:fldCharType="begin"/>
      </w:r>
      <w:r w:rsidR="001F03A9">
        <w:instrText xml:space="preserve"> XE "</w:instrText>
      </w:r>
      <w:r w:rsidR="001F03A9" w:rsidRPr="00165DC2">
        <w:rPr>
          <w:rFonts w:ascii="Arial" w:hAnsi="Arial" w:cs="Arial"/>
          <w:sz w:val="22"/>
          <w:szCs w:val="22"/>
        </w:rPr>
        <w:instrText>DCJS Criminal History Report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sectPr w:rsidR="000D618E" w:rsidRPr="00387D35">
          <w:pgSz w:w="12240" w:h="15840"/>
          <w:pgMar w:top="1440" w:right="1440" w:bottom="1188" w:left="1440" w:header="1440" w:footer="1188" w:gutter="0"/>
          <w:cols w:space="720"/>
          <w:noEndnote/>
        </w:sect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i/>
          <w:iCs/>
          <w:sz w:val="22"/>
          <w:szCs w:val="22"/>
        </w:rPr>
        <w:lastRenderedPageBreak/>
        <w:t>Identifiers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That communication must include at a minimum the Defendant Pedigree Information and Criminal History Identifiers.  The remaining Arrest Information Identifiers and Disposition Information Identifiers should be included as appropriate.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Defendant Pedigree Information:</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36"/>
        </w:num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166" w:name="_Toc447145897"/>
      <w:r w:rsidRPr="00387D35">
        <w:rPr>
          <w:rFonts w:ascii="Arial" w:hAnsi="Arial" w:cs="Arial"/>
          <w:sz w:val="22"/>
          <w:szCs w:val="22"/>
        </w:rPr>
        <w:t>Name and Alias(</w:t>
      </w:r>
      <w:proofErr w:type="spellStart"/>
      <w:r w:rsidRPr="00387D35">
        <w:rPr>
          <w:rFonts w:ascii="Arial" w:hAnsi="Arial" w:cs="Arial"/>
          <w:sz w:val="22"/>
          <w:szCs w:val="22"/>
        </w:rPr>
        <w:t>es</w:t>
      </w:r>
      <w:proofErr w:type="spellEnd"/>
      <w:r w:rsidRPr="00387D35">
        <w:rPr>
          <w:rFonts w:ascii="Arial" w:hAnsi="Arial" w:cs="Arial"/>
          <w:sz w:val="22"/>
          <w:szCs w:val="22"/>
        </w:rPr>
        <w:t>)</w:t>
      </w:r>
      <w:bookmarkEnd w:id="166"/>
    </w:p>
    <w:p w:rsidR="000D618E" w:rsidRPr="00387D35" w:rsidRDefault="000D618E" w:rsidP="00E34738">
      <w:pPr>
        <w:pStyle w:val="Level1"/>
        <w:numPr>
          <w:ilvl w:val="0"/>
          <w:numId w:val="336"/>
        </w:num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167" w:name="_Toc447145898"/>
      <w:r w:rsidRPr="00387D35">
        <w:rPr>
          <w:rFonts w:ascii="Arial" w:hAnsi="Arial" w:cs="Arial"/>
          <w:sz w:val="22"/>
          <w:szCs w:val="22"/>
        </w:rPr>
        <w:t>Race</w:t>
      </w:r>
      <w:bookmarkEnd w:id="167"/>
    </w:p>
    <w:p w:rsidR="000D618E" w:rsidRPr="00387D35" w:rsidRDefault="000D618E" w:rsidP="00E34738">
      <w:pPr>
        <w:pStyle w:val="Level1"/>
        <w:numPr>
          <w:ilvl w:val="0"/>
          <w:numId w:val="336"/>
        </w:num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168" w:name="_Toc447145899"/>
      <w:r w:rsidRPr="00387D35">
        <w:rPr>
          <w:rFonts w:ascii="Arial" w:hAnsi="Arial" w:cs="Arial"/>
          <w:sz w:val="22"/>
          <w:szCs w:val="22"/>
        </w:rPr>
        <w:t>Sex</w:t>
      </w:r>
      <w:bookmarkEnd w:id="168"/>
    </w:p>
    <w:p w:rsidR="000D618E" w:rsidRPr="00387D35" w:rsidRDefault="000D618E" w:rsidP="00E34738">
      <w:pPr>
        <w:pStyle w:val="Level1"/>
        <w:numPr>
          <w:ilvl w:val="0"/>
          <w:numId w:val="336"/>
        </w:num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169" w:name="_Toc447145900"/>
      <w:r w:rsidRPr="00387D35">
        <w:rPr>
          <w:rFonts w:ascii="Arial" w:hAnsi="Arial" w:cs="Arial"/>
          <w:sz w:val="22"/>
          <w:szCs w:val="22"/>
        </w:rPr>
        <w:t>Age or date of birth, if available and verifiable</w:t>
      </w:r>
      <w:bookmarkEnd w:id="169"/>
    </w:p>
    <w:p w:rsidR="000D618E"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432A04" w:rsidRPr="00387D35" w:rsidRDefault="00432A04">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Criminal History Identifiers: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37"/>
        </w:num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170" w:name="_Toc447145901"/>
      <w:r w:rsidRPr="00387D35">
        <w:rPr>
          <w:rFonts w:ascii="Arial" w:hAnsi="Arial" w:cs="Arial"/>
          <w:sz w:val="22"/>
          <w:szCs w:val="22"/>
        </w:rPr>
        <w:t>NYSID Number</w:t>
      </w:r>
      <w:bookmarkEnd w:id="170"/>
      <w:r w:rsidR="000A759E">
        <w:rPr>
          <w:rFonts w:ascii="Arial" w:hAnsi="Arial" w:cs="Arial"/>
          <w:sz w:val="22"/>
          <w:szCs w:val="22"/>
        </w:rPr>
        <w:fldChar w:fldCharType="begin"/>
      </w:r>
      <w:r w:rsidR="000A759E">
        <w:instrText xml:space="preserve"> XE "</w:instrText>
      </w:r>
      <w:r w:rsidR="000A759E" w:rsidRPr="00262879">
        <w:rPr>
          <w:rFonts w:eastAsia="Times New Roman" w:cs="Arial"/>
        </w:rPr>
        <w:instrText>NYSID Number</w:instrText>
      </w:r>
      <w:r w:rsidR="000A759E">
        <w:instrText xml:space="preserve">" </w:instrText>
      </w:r>
      <w:r w:rsidR="000A759E">
        <w:rPr>
          <w:rFonts w:ascii="Arial" w:hAnsi="Arial" w:cs="Arial"/>
          <w:sz w:val="22"/>
          <w:szCs w:val="22"/>
        </w:rPr>
        <w:fldChar w:fldCharType="end"/>
      </w:r>
    </w:p>
    <w:p w:rsidR="002B537E" w:rsidRDefault="000D618E" w:rsidP="000E2309">
      <w:pPr>
        <w:pStyle w:val="Level1"/>
        <w:numPr>
          <w:ilvl w:val="0"/>
          <w:numId w:val="337"/>
        </w:num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171" w:name="_Toc447145902"/>
      <w:r w:rsidRPr="002B537E">
        <w:rPr>
          <w:rFonts w:ascii="Arial" w:hAnsi="Arial" w:cs="Arial"/>
          <w:sz w:val="22"/>
          <w:szCs w:val="22"/>
        </w:rPr>
        <w:t>Criminal Justice Tracking Number</w:t>
      </w:r>
      <w:r w:rsidR="000A759E" w:rsidRPr="002B537E">
        <w:rPr>
          <w:rFonts w:ascii="Arial" w:hAnsi="Arial" w:cs="Arial"/>
          <w:sz w:val="22"/>
          <w:szCs w:val="22"/>
        </w:rPr>
        <w:fldChar w:fldCharType="begin"/>
      </w:r>
      <w:r w:rsidR="000A759E">
        <w:instrText xml:space="preserve"> XE "</w:instrText>
      </w:r>
      <w:r w:rsidR="000A759E" w:rsidRPr="002B537E">
        <w:rPr>
          <w:rFonts w:eastAsia="Times New Roman" w:cs="Arial"/>
        </w:rPr>
        <w:instrText>Criminal Justice Tracking Number</w:instrText>
      </w:r>
      <w:r w:rsidR="000A759E">
        <w:instrText xml:space="preserve">" </w:instrText>
      </w:r>
      <w:r w:rsidR="000A759E" w:rsidRPr="002B537E">
        <w:rPr>
          <w:rFonts w:ascii="Arial" w:hAnsi="Arial" w:cs="Arial"/>
          <w:sz w:val="22"/>
          <w:szCs w:val="22"/>
        </w:rPr>
        <w:fldChar w:fldCharType="end"/>
      </w:r>
      <w:bookmarkStart w:id="172" w:name="_Toc447145903"/>
      <w:bookmarkEnd w:id="171"/>
    </w:p>
    <w:p w:rsidR="000D618E" w:rsidRPr="002B537E" w:rsidRDefault="000D618E" w:rsidP="000E2309">
      <w:pPr>
        <w:pStyle w:val="Level1"/>
        <w:numPr>
          <w:ilvl w:val="0"/>
          <w:numId w:val="337"/>
        </w:num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2B537E">
        <w:rPr>
          <w:rFonts w:ascii="Arial" w:hAnsi="Arial" w:cs="Arial"/>
          <w:sz w:val="22"/>
          <w:szCs w:val="22"/>
        </w:rPr>
        <w:t>Arrest Date</w:t>
      </w:r>
      <w:bookmarkEnd w:id="172"/>
      <w:r w:rsidR="000A759E" w:rsidRPr="002B537E">
        <w:rPr>
          <w:rFonts w:ascii="Arial" w:hAnsi="Arial" w:cs="Arial"/>
          <w:sz w:val="22"/>
          <w:szCs w:val="22"/>
        </w:rPr>
        <w:fldChar w:fldCharType="begin"/>
      </w:r>
      <w:r w:rsidR="000A759E">
        <w:instrText xml:space="preserve"> XE "</w:instrText>
      </w:r>
      <w:r w:rsidR="000A759E" w:rsidRPr="002B537E">
        <w:rPr>
          <w:rFonts w:eastAsia="Times New Roman" w:cs="Arial"/>
        </w:rPr>
        <w:instrText>Arrest Date</w:instrText>
      </w:r>
      <w:r w:rsidR="000A759E">
        <w:instrText xml:space="preserve">" </w:instrText>
      </w:r>
      <w:r w:rsidR="000A759E" w:rsidRPr="002B537E">
        <w:rPr>
          <w:rFonts w:ascii="Arial" w:hAnsi="Arial" w:cs="Arial"/>
          <w:sz w:val="22"/>
          <w:szCs w:val="22"/>
        </w:rPr>
        <w:fldChar w:fldCharType="end"/>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Arrest Information:</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38"/>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387D35">
        <w:rPr>
          <w:rFonts w:ascii="Arial" w:hAnsi="Arial" w:cs="Arial"/>
          <w:sz w:val="22"/>
          <w:szCs w:val="22"/>
        </w:rPr>
        <w:t>Crime Date</w:t>
      </w:r>
      <w:r w:rsidR="000A759E">
        <w:rPr>
          <w:rFonts w:ascii="Arial" w:hAnsi="Arial" w:cs="Arial"/>
          <w:sz w:val="22"/>
          <w:szCs w:val="22"/>
        </w:rPr>
        <w:fldChar w:fldCharType="begin"/>
      </w:r>
      <w:r w:rsidR="000A759E">
        <w:instrText xml:space="preserve"> XE "</w:instrText>
      </w:r>
      <w:r w:rsidR="000A759E" w:rsidRPr="00C241FF">
        <w:rPr>
          <w:rFonts w:eastAsia="Times New Roman" w:cs="Arial"/>
        </w:rPr>
        <w:instrText>Crime Date</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(s)</w:t>
      </w:r>
    </w:p>
    <w:p w:rsidR="000D618E" w:rsidRPr="00387D35" w:rsidRDefault="000D618E" w:rsidP="00E34738">
      <w:pPr>
        <w:pStyle w:val="Level1"/>
        <w:numPr>
          <w:ilvl w:val="0"/>
          <w:numId w:val="338"/>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387D35">
        <w:rPr>
          <w:rFonts w:ascii="Arial" w:hAnsi="Arial" w:cs="Arial"/>
          <w:sz w:val="22"/>
          <w:szCs w:val="22"/>
        </w:rPr>
        <w:t>Crime Place</w:t>
      </w:r>
      <w:r w:rsidR="000A759E">
        <w:rPr>
          <w:rFonts w:ascii="Arial" w:hAnsi="Arial" w:cs="Arial"/>
          <w:sz w:val="22"/>
          <w:szCs w:val="22"/>
        </w:rPr>
        <w:fldChar w:fldCharType="begin"/>
      </w:r>
      <w:r w:rsidR="000A759E">
        <w:instrText xml:space="preserve"> XE "</w:instrText>
      </w:r>
      <w:r w:rsidR="000A759E" w:rsidRPr="00B969C1">
        <w:rPr>
          <w:rFonts w:eastAsia="Times New Roman" w:cs="Arial"/>
        </w:rPr>
        <w:instrText>Crime Place</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(s)</w:t>
      </w:r>
    </w:p>
    <w:p w:rsidR="000D618E" w:rsidRPr="00387D35" w:rsidRDefault="000D618E" w:rsidP="00E34738">
      <w:pPr>
        <w:pStyle w:val="Level1"/>
        <w:numPr>
          <w:ilvl w:val="0"/>
          <w:numId w:val="338"/>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387D35">
        <w:rPr>
          <w:rFonts w:ascii="Arial" w:hAnsi="Arial" w:cs="Arial"/>
          <w:sz w:val="22"/>
          <w:szCs w:val="22"/>
        </w:rPr>
        <w:t>Name of the agency filing the instrument</w:t>
      </w:r>
    </w:p>
    <w:p w:rsidR="000D618E" w:rsidRPr="00387D35" w:rsidRDefault="000D618E" w:rsidP="00E34738">
      <w:pPr>
        <w:pStyle w:val="Level1"/>
        <w:numPr>
          <w:ilvl w:val="0"/>
          <w:numId w:val="338"/>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387D35">
        <w:rPr>
          <w:rFonts w:ascii="Arial" w:hAnsi="Arial" w:cs="Arial"/>
          <w:sz w:val="22"/>
          <w:szCs w:val="22"/>
        </w:rPr>
        <w:t>Filing agency’s case number</w:t>
      </w:r>
    </w:p>
    <w:p w:rsidR="000D618E" w:rsidRPr="00387D35" w:rsidRDefault="000D618E" w:rsidP="00E34738">
      <w:pPr>
        <w:pStyle w:val="Level1"/>
        <w:numPr>
          <w:ilvl w:val="0"/>
          <w:numId w:val="338"/>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387D35">
        <w:rPr>
          <w:rFonts w:ascii="Arial" w:hAnsi="Arial" w:cs="Arial"/>
          <w:sz w:val="22"/>
          <w:szCs w:val="22"/>
        </w:rPr>
        <w:t>Detailed Arrest Charge information including law title and section, subsection, class and category, degree, counts, charge attempted or completed indicator and a description</w:t>
      </w:r>
    </w:p>
    <w:p w:rsidR="000D618E" w:rsidRPr="00387D35" w:rsidRDefault="000D618E" w:rsidP="00E34738">
      <w:pPr>
        <w:pStyle w:val="Level1"/>
        <w:numPr>
          <w:ilvl w:val="0"/>
          <w:numId w:val="338"/>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387D35">
        <w:rPr>
          <w:rFonts w:ascii="Arial" w:hAnsi="Arial" w:cs="Arial"/>
          <w:sz w:val="22"/>
          <w:szCs w:val="22"/>
        </w:rPr>
        <w:t>Notation that the defendant is a juvenile offender, if applicable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Disposition Information:</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39"/>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387D35">
        <w:rPr>
          <w:rFonts w:ascii="Arial" w:hAnsi="Arial" w:cs="Arial"/>
          <w:sz w:val="22"/>
          <w:szCs w:val="22"/>
        </w:rPr>
        <w:t>Court Case Number</w:t>
      </w:r>
      <w:r w:rsidR="001F03A9">
        <w:rPr>
          <w:rFonts w:ascii="Arial" w:hAnsi="Arial" w:cs="Arial"/>
          <w:sz w:val="22"/>
          <w:szCs w:val="22"/>
        </w:rPr>
        <w:fldChar w:fldCharType="begin"/>
      </w:r>
      <w:r w:rsidR="001F03A9">
        <w:instrText xml:space="preserve"> XE "</w:instrText>
      </w:r>
      <w:r w:rsidR="001F03A9" w:rsidRPr="007D7390">
        <w:rPr>
          <w:rFonts w:ascii="Arial" w:hAnsi="Arial" w:cs="Arial"/>
          <w:sz w:val="22"/>
          <w:szCs w:val="22"/>
        </w:rPr>
        <w:instrText>Court Case Number</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(s)</w:t>
      </w:r>
    </w:p>
    <w:p w:rsidR="000D618E" w:rsidRPr="00387D35" w:rsidRDefault="000D618E" w:rsidP="00E34738">
      <w:pPr>
        <w:pStyle w:val="Level1"/>
        <w:numPr>
          <w:ilvl w:val="0"/>
          <w:numId w:val="339"/>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387D35">
        <w:rPr>
          <w:rFonts w:ascii="Arial" w:hAnsi="Arial" w:cs="Arial"/>
          <w:sz w:val="22"/>
          <w:szCs w:val="22"/>
        </w:rPr>
        <w:t>Court Name</w:t>
      </w:r>
    </w:p>
    <w:p w:rsidR="000D618E" w:rsidRPr="00387D35" w:rsidRDefault="000D618E" w:rsidP="00E34738">
      <w:pPr>
        <w:pStyle w:val="Level1"/>
        <w:numPr>
          <w:ilvl w:val="0"/>
          <w:numId w:val="339"/>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387D35">
        <w:rPr>
          <w:rFonts w:ascii="Arial" w:hAnsi="Arial" w:cs="Arial"/>
          <w:sz w:val="22"/>
          <w:szCs w:val="22"/>
        </w:rPr>
        <w:t>Arra</w:t>
      </w:r>
      <w:r w:rsidR="00510EE9">
        <w:rPr>
          <w:rFonts w:ascii="Arial" w:hAnsi="Arial" w:cs="Arial"/>
          <w:sz w:val="22"/>
          <w:szCs w:val="22"/>
        </w:rPr>
        <w:t>ignment</w:t>
      </w:r>
      <w:r w:rsidRPr="00387D35">
        <w:rPr>
          <w:rFonts w:ascii="Arial" w:hAnsi="Arial" w:cs="Arial"/>
          <w:sz w:val="22"/>
          <w:szCs w:val="22"/>
        </w:rPr>
        <w:t xml:space="preserve"> or Disposition Charge information including law title and section, </w:t>
      </w:r>
      <w:r w:rsidR="00AF0896">
        <w:rPr>
          <w:rFonts w:ascii="Arial" w:hAnsi="Arial" w:cs="Arial"/>
          <w:sz w:val="22"/>
          <w:szCs w:val="22"/>
        </w:rPr>
        <w:t>subdivision</w:t>
      </w:r>
      <w:r w:rsidRPr="00387D35">
        <w:rPr>
          <w:rFonts w:ascii="Arial" w:hAnsi="Arial" w:cs="Arial"/>
          <w:sz w:val="22"/>
          <w:szCs w:val="22"/>
        </w:rPr>
        <w:t>, class and category, degree, counts, charge attempted or completed indicator and a description</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sectPr w:rsidR="000D618E" w:rsidRPr="00387D35">
          <w:pgSz w:w="12240" w:h="15840"/>
          <w:pgMar w:top="990" w:right="1440" w:bottom="1188" w:left="1440" w:header="990" w:footer="1188" w:gutter="0"/>
          <w:cols w:space="720"/>
          <w:noEndnote/>
        </w:sectPr>
      </w:pPr>
    </w:p>
    <w:p w:rsidR="000D618E" w:rsidRPr="00387D35" w:rsidRDefault="000D618E">
      <w:pPr>
        <w:tabs>
          <w:tab w:val="center" w:pos="468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lastRenderedPageBreak/>
        <w:tab/>
      </w:r>
      <w:r w:rsidRPr="00387D35">
        <w:rPr>
          <w:rFonts w:ascii="Arial" w:hAnsi="Arial" w:cs="Arial"/>
          <w:b/>
          <w:bCs/>
          <w:sz w:val="22"/>
          <w:szCs w:val="22"/>
          <w:u w:val="single"/>
        </w:rPr>
        <w:t>Judicial Standard Practices</w:t>
      </w:r>
      <w:r w:rsidRPr="00387D35">
        <w:rPr>
          <w:rFonts w:ascii="Arial" w:hAnsi="Arial" w:cs="Arial"/>
          <w:b/>
          <w:bCs/>
          <w:sz w:val="22"/>
          <w:szCs w:val="22"/>
        </w:rPr>
        <w:t xml:space="preserve">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432"/>
        <w:rPr>
          <w:rFonts w:ascii="Arial" w:hAnsi="Arial" w:cs="Arial"/>
          <w:sz w:val="22"/>
          <w:szCs w:val="22"/>
        </w:rPr>
      </w:pPr>
      <w:r w:rsidRPr="00387D35">
        <w:rPr>
          <w:rFonts w:ascii="Arial" w:hAnsi="Arial" w:cs="Arial"/>
          <w:sz w:val="22"/>
          <w:szCs w:val="22"/>
        </w:rPr>
        <w:t xml:space="preserve">The Judicial Standard Practices below pertain to the processing of arrests where </w:t>
      </w:r>
      <w:r w:rsidRPr="00387D35">
        <w:rPr>
          <w:rFonts w:ascii="Arial" w:hAnsi="Arial" w:cs="Arial"/>
          <w:sz w:val="22"/>
          <w:szCs w:val="22"/>
          <w:u w:val="single"/>
        </w:rPr>
        <w:t>fingerprinting</w:t>
      </w:r>
      <w:r w:rsidRPr="00387D35">
        <w:rPr>
          <w:rFonts w:ascii="Arial" w:hAnsi="Arial" w:cs="Arial"/>
          <w:sz w:val="22"/>
          <w:szCs w:val="22"/>
        </w:rPr>
        <w:t xml:space="preserve"> is required.</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432"/>
        <w:rPr>
          <w:rFonts w:ascii="Arial" w:hAnsi="Arial" w:cs="Arial"/>
          <w:sz w:val="22"/>
          <w:szCs w:val="22"/>
        </w:rPr>
      </w:pPr>
    </w:p>
    <w:p w:rsidR="000D618E" w:rsidRPr="00387D35" w:rsidRDefault="000D618E" w:rsidP="006E6E4A">
      <w:pPr>
        <w:pStyle w:val="Level1"/>
        <w:numPr>
          <w:ilvl w:val="0"/>
          <w:numId w:val="439"/>
        </w:numPr>
        <w:tabs>
          <w:tab w:val="left" w:pos="0"/>
          <w:tab w:val="left" w:pos="432"/>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864"/>
        <w:rPr>
          <w:rFonts w:ascii="Arial" w:hAnsi="Arial" w:cs="Arial"/>
          <w:sz w:val="22"/>
          <w:szCs w:val="22"/>
        </w:rPr>
      </w:pPr>
      <w:bookmarkStart w:id="173" w:name="_Toc447145904"/>
      <w:r w:rsidRPr="00387D35">
        <w:rPr>
          <w:rFonts w:ascii="Arial" w:hAnsi="Arial" w:cs="Arial"/>
          <w:sz w:val="22"/>
          <w:szCs w:val="22"/>
        </w:rPr>
        <w:t>Standard Practices Regarding Criminal Case Documentation</w:t>
      </w:r>
      <w:bookmarkEnd w:id="173"/>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3"/>
        <w:numPr>
          <w:ilvl w:val="2"/>
          <w:numId w:val="125"/>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bookmarkStart w:id="174" w:name="_Toc447145905"/>
      <w:r w:rsidRPr="00387D35">
        <w:rPr>
          <w:rFonts w:ascii="Arial" w:hAnsi="Arial" w:cs="Arial"/>
          <w:sz w:val="22"/>
          <w:szCs w:val="22"/>
        </w:rPr>
        <w:t>Providing Complete Case Documentation to Other Criminal Justice Agencies</w:t>
      </w:r>
      <w:bookmarkEnd w:id="174"/>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26"/>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175" w:name="_Toc447145906"/>
      <w:r w:rsidRPr="00387D35">
        <w:rPr>
          <w:rFonts w:ascii="Arial" w:hAnsi="Arial" w:cs="Arial"/>
          <w:sz w:val="22"/>
          <w:szCs w:val="22"/>
          <w:u w:val="single"/>
        </w:rPr>
        <w:t>Key Identifiers</w:t>
      </w:r>
      <w:bookmarkEnd w:id="175"/>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 xml:space="preserve">The following </w:t>
      </w:r>
      <w:r w:rsidRPr="00387D35">
        <w:rPr>
          <w:rFonts w:ascii="Arial" w:hAnsi="Arial" w:cs="Arial"/>
          <w:b/>
          <w:bCs/>
          <w:sz w:val="22"/>
          <w:szCs w:val="22"/>
        </w:rPr>
        <w:t>Key Identifiers</w:t>
      </w:r>
      <w:r w:rsidRPr="00387D35">
        <w:rPr>
          <w:rFonts w:ascii="Arial" w:hAnsi="Arial" w:cs="Arial"/>
          <w:sz w:val="22"/>
          <w:szCs w:val="22"/>
        </w:rPr>
        <w:t xml:space="preserve"> should be included in all exchanges of information with other agencies involved with a criminal case: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127"/>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Name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127"/>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Arrest Date</w:t>
      </w:r>
      <w:r w:rsidR="000A759E">
        <w:rPr>
          <w:rFonts w:ascii="Arial" w:hAnsi="Arial" w:cs="Arial"/>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rPr>
        <w:fldChar w:fldCharType="end"/>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28"/>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76" w:name="_Toc447145907"/>
      <w:r w:rsidRPr="00387D35">
        <w:rPr>
          <w:rFonts w:ascii="Arial" w:hAnsi="Arial" w:cs="Arial"/>
          <w:sz w:val="22"/>
          <w:szCs w:val="22"/>
        </w:rPr>
        <w:t>NYSID Number</w:t>
      </w:r>
      <w:bookmarkEnd w:id="176"/>
      <w:r w:rsidR="000A759E">
        <w:rPr>
          <w:rFonts w:ascii="Arial" w:hAnsi="Arial" w:cs="Arial"/>
          <w:sz w:val="22"/>
          <w:szCs w:val="22"/>
        </w:rPr>
        <w:fldChar w:fldCharType="begin"/>
      </w:r>
      <w:r w:rsidR="000A759E">
        <w:instrText xml:space="preserve"> XE "</w:instrText>
      </w:r>
      <w:r w:rsidR="000A759E" w:rsidRPr="00262879">
        <w:rPr>
          <w:rFonts w:eastAsia="Times New Roman" w:cs="Arial"/>
        </w:rPr>
        <w:instrText>NYSID Number</w:instrText>
      </w:r>
      <w:r w:rsidR="000A759E">
        <w:instrText xml:space="preserve">" </w:instrText>
      </w:r>
      <w:r w:rsidR="000A759E">
        <w:rPr>
          <w:rFonts w:ascii="Arial" w:hAnsi="Arial" w:cs="Arial"/>
          <w:sz w:val="22"/>
          <w:szCs w:val="22"/>
        </w:rPr>
        <w:fldChar w:fldCharType="end"/>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29"/>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77" w:name="_Toc447145908"/>
      <w:r w:rsidRPr="00387D35">
        <w:rPr>
          <w:rFonts w:ascii="Arial" w:hAnsi="Arial" w:cs="Arial"/>
          <w:sz w:val="22"/>
          <w:szCs w:val="22"/>
        </w:rPr>
        <w:t>Criminal Justice Tracking Number</w:t>
      </w:r>
      <w:r w:rsidR="000A759E">
        <w:rPr>
          <w:rFonts w:ascii="Arial" w:hAnsi="Arial" w:cs="Arial"/>
          <w:sz w:val="22"/>
          <w:szCs w:val="22"/>
        </w:rPr>
        <w:fldChar w:fldCharType="begin"/>
      </w:r>
      <w:r w:rsidR="000A759E">
        <w:instrText xml:space="preserve"> XE "</w:instrText>
      </w:r>
      <w:r w:rsidR="000A759E" w:rsidRPr="000205D4">
        <w:rPr>
          <w:rFonts w:eastAsia="Times New Roman" w:cs="Arial"/>
        </w:rPr>
        <w:instrText>Criminal Justice Tracking Number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(CJTN)</w:t>
      </w:r>
      <w:bookmarkEnd w:id="177"/>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728"/>
        <w:rPr>
          <w:rFonts w:ascii="Arial" w:hAnsi="Arial" w:cs="Arial"/>
          <w:sz w:val="22"/>
          <w:szCs w:val="22"/>
        </w:rPr>
      </w:pPr>
    </w:p>
    <w:p w:rsidR="000D618E" w:rsidRPr="00387D35" w:rsidRDefault="000D618E" w:rsidP="00E34738">
      <w:pPr>
        <w:pStyle w:val="Level1"/>
        <w:numPr>
          <w:ilvl w:val="0"/>
          <w:numId w:val="130"/>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78" w:name="_Toc447145909"/>
      <w:r w:rsidRPr="00387D35">
        <w:rPr>
          <w:rFonts w:ascii="Arial" w:hAnsi="Arial" w:cs="Arial"/>
          <w:sz w:val="22"/>
          <w:szCs w:val="22"/>
        </w:rPr>
        <w:t>Date of Birth</w:t>
      </w:r>
      <w:bookmarkEnd w:id="178"/>
      <w:r w:rsidR="000A759E">
        <w:rPr>
          <w:rFonts w:ascii="Arial" w:hAnsi="Arial" w:cs="Arial"/>
          <w:sz w:val="22"/>
          <w:szCs w:val="22"/>
        </w:rPr>
        <w:fldChar w:fldCharType="begin"/>
      </w:r>
      <w:r w:rsidR="000A759E">
        <w:instrText xml:space="preserve"> XE "</w:instrText>
      </w:r>
      <w:r w:rsidR="000A759E" w:rsidRPr="00A15615">
        <w:rPr>
          <w:rFonts w:eastAsia="Times New Roman" w:cs="Arial"/>
        </w:rPr>
        <w:instrText>Date of Birth</w:instrText>
      </w:r>
      <w:r w:rsidR="000A759E">
        <w:instrText xml:space="preserve">" </w:instrText>
      </w:r>
      <w:r w:rsidR="000A759E">
        <w:rPr>
          <w:rFonts w:ascii="Arial" w:hAnsi="Arial" w:cs="Arial"/>
          <w:sz w:val="22"/>
          <w:szCs w:val="22"/>
        </w:rPr>
        <w:fldChar w:fldCharType="end"/>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3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79" w:name="_Toc447145910"/>
      <w:r w:rsidRPr="00387D35">
        <w:rPr>
          <w:rFonts w:ascii="Arial" w:hAnsi="Arial" w:cs="Arial"/>
          <w:sz w:val="22"/>
          <w:szCs w:val="22"/>
        </w:rPr>
        <w:t>Crime Date</w:t>
      </w:r>
      <w:bookmarkEnd w:id="179"/>
      <w:r w:rsidR="000A759E">
        <w:rPr>
          <w:rFonts w:ascii="Arial" w:hAnsi="Arial" w:cs="Arial"/>
          <w:sz w:val="22"/>
          <w:szCs w:val="22"/>
        </w:rPr>
        <w:fldChar w:fldCharType="begin"/>
      </w:r>
      <w:r w:rsidR="000A759E">
        <w:instrText xml:space="preserve"> XE "</w:instrText>
      </w:r>
      <w:r w:rsidR="000A759E" w:rsidRPr="00C241FF">
        <w:rPr>
          <w:rFonts w:eastAsia="Times New Roman" w:cs="Arial"/>
        </w:rPr>
        <w:instrText>Crime Date</w:instrText>
      </w:r>
      <w:r w:rsidR="000A759E">
        <w:instrText xml:space="preserve">" </w:instrText>
      </w:r>
      <w:r w:rsidR="000A759E">
        <w:rPr>
          <w:rFonts w:ascii="Arial" w:hAnsi="Arial" w:cs="Arial"/>
          <w:sz w:val="22"/>
          <w:szCs w:val="22"/>
        </w:rPr>
        <w:fldChar w:fldCharType="end"/>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3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80" w:name="_Toc447145911"/>
      <w:r w:rsidRPr="00387D35">
        <w:rPr>
          <w:rFonts w:ascii="Arial" w:hAnsi="Arial" w:cs="Arial"/>
          <w:sz w:val="22"/>
          <w:szCs w:val="22"/>
        </w:rPr>
        <w:t>Court Case Number</w:t>
      </w:r>
      <w:bookmarkEnd w:id="180"/>
      <w:r w:rsidR="001F03A9">
        <w:rPr>
          <w:rFonts w:ascii="Arial" w:hAnsi="Arial" w:cs="Arial"/>
          <w:sz w:val="22"/>
          <w:szCs w:val="22"/>
        </w:rPr>
        <w:fldChar w:fldCharType="begin"/>
      </w:r>
      <w:r w:rsidR="001F03A9">
        <w:instrText xml:space="preserve"> XE "</w:instrText>
      </w:r>
      <w:r w:rsidR="001F03A9" w:rsidRPr="007D7390">
        <w:rPr>
          <w:rFonts w:ascii="Arial" w:hAnsi="Arial" w:cs="Arial"/>
          <w:sz w:val="22"/>
          <w:szCs w:val="22"/>
        </w:rPr>
        <w:instrText>Court Case Number</w:instrText>
      </w:r>
      <w:r w:rsidR="001F03A9">
        <w:instrText xml:space="preserve">" </w:instrText>
      </w:r>
      <w:r w:rsidR="001F03A9">
        <w:rPr>
          <w:rFonts w:ascii="Arial" w:hAnsi="Arial" w:cs="Arial"/>
          <w:sz w:val="22"/>
          <w:szCs w:val="22"/>
        </w:rPr>
        <w:fldChar w:fldCharType="end"/>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3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81" w:name="_Toc447145912"/>
      <w:r w:rsidRPr="00387D35">
        <w:rPr>
          <w:rFonts w:ascii="Arial" w:hAnsi="Arial" w:cs="Arial"/>
          <w:sz w:val="22"/>
          <w:szCs w:val="22"/>
        </w:rPr>
        <w:t>Court Name</w:t>
      </w:r>
      <w:bookmarkEnd w:id="181"/>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u w:val="single"/>
        </w:rPr>
      </w:pPr>
      <w:r w:rsidRPr="00387D35">
        <w:rPr>
          <w:rFonts w:ascii="Arial" w:hAnsi="Arial" w:cs="Arial"/>
          <w:sz w:val="22"/>
          <w:szCs w:val="22"/>
        </w:rPr>
        <w:t>2.</w:t>
      </w:r>
      <w:r w:rsidRPr="00387D35">
        <w:rPr>
          <w:rFonts w:ascii="Arial" w:hAnsi="Arial" w:cs="Arial"/>
          <w:sz w:val="22"/>
          <w:szCs w:val="22"/>
        </w:rPr>
        <w:tab/>
      </w:r>
      <w:r w:rsidRPr="00387D35">
        <w:rPr>
          <w:rFonts w:ascii="Arial" w:hAnsi="Arial" w:cs="Arial"/>
          <w:sz w:val="22"/>
          <w:szCs w:val="22"/>
          <w:u w:val="single"/>
        </w:rPr>
        <w:t>Additional Information Included when Reporting to other Criminal Justice Agencies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728"/>
        <w:rPr>
          <w:rFonts w:ascii="Arial" w:hAnsi="Arial" w:cs="Arial"/>
          <w:sz w:val="22"/>
          <w:szCs w:val="22"/>
        </w:rPr>
      </w:pPr>
    </w:p>
    <w:p w:rsidR="000D618E" w:rsidRPr="00387D35" w:rsidRDefault="000D618E" w:rsidP="00E34738">
      <w:pPr>
        <w:pStyle w:val="Level5"/>
        <w:numPr>
          <w:ilvl w:val="4"/>
          <w:numId w:val="132"/>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Defendant Sex</w:t>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132"/>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All Charges with the following details: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0D618E" w:rsidRPr="00387D35" w:rsidRDefault="000D618E" w:rsidP="00E34738">
      <w:pPr>
        <w:pStyle w:val="Level6"/>
        <w:numPr>
          <w:ilvl w:val="0"/>
          <w:numId w:val="34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792"/>
        <w:rPr>
          <w:rFonts w:ascii="Arial" w:hAnsi="Arial" w:cs="Arial"/>
          <w:sz w:val="22"/>
          <w:szCs w:val="22"/>
        </w:rPr>
      </w:pPr>
      <w:r w:rsidRPr="00387D35">
        <w:rPr>
          <w:rFonts w:ascii="Arial" w:hAnsi="Arial" w:cs="Arial"/>
          <w:sz w:val="22"/>
          <w:szCs w:val="22"/>
        </w:rPr>
        <w:t>Law title and section</w:t>
      </w:r>
    </w:p>
    <w:p w:rsidR="000D618E" w:rsidRPr="00387D35" w:rsidRDefault="000D618E" w:rsidP="00E34738">
      <w:pPr>
        <w:pStyle w:val="Level6"/>
        <w:numPr>
          <w:ilvl w:val="0"/>
          <w:numId w:val="34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792"/>
        <w:rPr>
          <w:rFonts w:ascii="Arial" w:hAnsi="Arial" w:cs="Arial"/>
          <w:sz w:val="22"/>
          <w:szCs w:val="22"/>
        </w:rPr>
      </w:pPr>
      <w:r w:rsidRPr="00387D35">
        <w:rPr>
          <w:rFonts w:ascii="Arial" w:hAnsi="Arial" w:cs="Arial"/>
          <w:sz w:val="22"/>
          <w:szCs w:val="22"/>
        </w:rPr>
        <w:t>Subsection</w:t>
      </w:r>
    </w:p>
    <w:p w:rsidR="000D618E" w:rsidRPr="00387D35" w:rsidRDefault="000D618E" w:rsidP="00E34738">
      <w:pPr>
        <w:pStyle w:val="Level6"/>
        <w:numPr>
          <w:ilvl w:val="0"/>
          <w:numId w:val="34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792"/>
        <w:rPr>
          <w:rFonts w:ascii="Arial" w:hAnsi="Arial" w:cs="Arial"/>
          <w:sz w:val="22"/>
          <w:szCs w:val="22"/>
        </w:rPr>
      </w:pPr>
      <w:r w:rsidRPr="00387D35">
        <w:rPr>
          <w:rFonts w:ascii="Arial" w:hAnsi="Arial" w:cs="Arial"/>
          <w:sz w:val="22"/>
          <w:szCs w:val="22"/>
        </w:rPr>
        <w:t>Class and category</w:t>
      </w:r>
    </w:p>
    <w:p w:rsidR="000D618E" w:rsidRPr="00387D35" w:rsidRDefault="000D618E" w:rsidP="00E34738">
      <w:pPr>
        <w:pStyle w:val="Level6"/>
        <w:numPr>
          <w:ilvl w:val="0"/>
          <w:numId w:val="34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792"/>
        <w:rPr>
          <w:rFonts w:ascii="Arial" w:hAnsi="Arial" w:cs="Arial"/>
          <w:sz w:val="22"/>
          <w:szCs w:val="22"/>
        </w:rPr>
      </w:pPr>
      <w:r w:rsidRPr="00387D35">
        <w:rPr>
          <w:rFonts w:ascii="Arial" w:hAnsi="Arial" w:cs="Arial"/>
          <w:sz w:val="22"/>
          <w:szCs w:val="22"/>
        </w:rPr>
        <w:t>Degree</w:t>
      </w:r>
    </w:p>
    <w:p w:rsidR="000D618E" w:rsidRPr="00387D35" w:rsidRDefault="000D618E" w:rsidP="00E34738">
      <w:pPr>
        <w:pStyle w:val="Level6"/>
        <w:numPr>
          <w:ilvl w:val="0"/>
          <w:numId w:val="34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792"/>
        <w:rPr>
          <w:rFonts w:ascii="Arial" w:hAnsi="Arial" w:cs="Arial"/>
          <w:sz w:val="22"/>
          <w:szCs w:val="22"/>
        </w:rPr>
      </w:pPr>
      <w:r w:rsidRPr="00387D35">
        <w:rPr>
          <w:rFonts w:ascii="Arial" w:hAnsi="Arial" w:cs="Arial"/>
          <w:sz w:val="22"/>
          <w:szCs w:val="22"/>
        </w:rPr>
        <w:t>Counts</w:t>
      </w:r>
    </w:p>
    <w:p w:rsidR="000D618E" w:rsidRPr="00387D35" w:rsidRDefault="000D618E" w:rsidP="00E34738">
      <w:pPr>
        <w:pStyle w:val="Level6"/>
        <w:numPr>
          <w:ilvl w:val="0"/>
          <w:numId w:val="34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792"/>
        <w:rPr>
          <w:rFonts w:ascii="Arial" w:hAnsi="Arial" w:cs="Arial"/>
          <w:sz w:val="22"/>
          <w:szCs w:val="22"/>
        </w:rPr>
      </w:pPr>
      <w:r w:rsidRPr="00387D35">
        <w:rPr>
          <w:rFonts w:ascii="Arial" w:hAnsi="Arial" w:cs="Arial"/>
          <w:sz w:val="22"/>
          <w:szCs w:val="22"/>
        </w:rPr>
        <w:t>Charge attempted or completed indicator</w:t>
      </w:r>
      <w:r w:rsidRPr="00387D35">
        <w:rPr>
          <w:rFonts w:ascii="Arial" w:hAnsi="Arial" w:cs="Arial"/>
          <w:sz w:val="22"/>
          <w:szCs w:val="22"/>
        </w:rPr>
        <w:tab/>
      </w:r>
      <w:r w:rsidRPr="00387D35">
        <w:rPr>
          <w:rFonts w:ascii="Arial" w:hAnsi="Arial" w:cs="Arial"/>
          <w:sz w:val="22"/>
          <w:szCs w:val="22"/>
        </w:rPr>
        <w:tab/>
      </w:r>
    </w:p>
    <w:p w:rsidR="000D618E" w:rsidRDefault="000D618E" w:rsidP="00E34738">
      <w:pPr>
        <w:pStyle w:val="Level6"/>
        <w:numPr>
          <w:ilvl w:val="0"/>
          <w:numId w:val="34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792"/>
        <w:rPr>
          <w:rFonts w:ascii="Arial" w:hAnsi="Arial" w:cs="Arial"/>
          <w:sz w:val="22"/>
          <w:szCs w:val="22"/>
        </w:rPr>
      </w:pPr>
      <w:r w:rsidRPr="00387D35">
        <w:rPr>
          <w:rFonts w:ascii="Arial" w:hAnsi="Arial" w:cs="Arial"/>
          <w:sz w:val="22"/>
          <w:szCs w:val="22"/>
        </w:rPr>
        <w:t>Description</w:t>
      </w:r>
    </w:p>
    <w:p w:rsidR="009B6E8E" w:rsidRPr="00387D35" w:rsidRDefault="009B6E8E" w:rsidP="009B6E8E">
      <w:pPr>
        <w:pStyle w:val="Level6"/>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3312" w:firstLine="0"/>
        <w:rPr>
          <w:rFonts w:ascii="Arial" w:hAnsi="Arial" w:cs="Arial"/>
          <w:sz w:val="22"/>
          <w:szCs w:val="22"/>
        </w:rPr>
      </w:pPr>
    </w:p>
    <w:p w:rsidR="000D618E" w:rsidRPr="00387D35" w:rsidRDefault="000D618E" w:rsidP="00E34738">
      <w:pPr>
        <w:pStyle w:val="Level5"/>
        <w:numPr>
          <w:ilvl w:val="4"/>
          <w:numId w:val="132"/>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Notification of need for fingerprints to be taken if printing has not occurred.</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132"/>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Where court calendars are used to note proceedings, court clerks should provide annotated copies of the court calendars to all parties involved in the case in lieu of each maintaining separate notes.  It is recommended that a </w:t>
      </w:r>
      <w:r w:rsidRPr="00387D35">
        <w:rPr>
          <w:rFonts w:ascii="Arial" w:hAnsi="Arial" w:cs="Arial"/>
          <w:sz w:val="22"/>
          <w:szCs w:val="22"/>
        </w:rPr>
        <w:lastRenderedPageBreak/>
        <w:t>report of daily activity, excluding sealed information, be available to all parties using established terminology and codes.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D6021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864"/>
        <w:rPr>
          <w:rFonts w:ascii="Arial" w:hAnsi="Arial" w:cs="Arial"/>
          <w:sz w:val="22"/>
          <w:szCs w:val="22"/>
        </w:rPr>
      </w:pPr>
      <w:r w:rsidRPr="00D60218">
        <w:rPr>
          <w:rFonts w:ascii="Arial" w:hAnsi="Arial" w:cs="Arial"/>
          <w:bCs/>
          <w:sz w:val="22"/>
          <w:szCs w:val="22"/>
        </w:rPr>
        <w:t>B.</w:t>
      </w:r>
      <w:r w:rsidRPr="00D60218">
        <w:rPr>
          <w:rFonts w:ascii="Arial" w:hAnsi="Arial" w:cs="Arial"/>
          <w:bCs/>
          <w:sz w:val="22"/>
          <w:szCs w:val="22"/>
        </w:rPr>
        <w:tab/>
        <w:t>Sharing Documents with Other Agencies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rPr>
      </w:pPr>
      <w:r w:rsidRPr="00387D35">
        <w:rPr>
          <w:rFonts w:ascii="Arial" w:hAnsi="Arial" w:cs="Arial"/>
          <w:sz w:val="22"/>
          <w:szCs w:val="22"/>
        </w:rPr>
        <w:t>1.</w:t>
      </w:r>
      <w:r w:rsidRPr="00387D35">
        <w:rPr>
          <w:rFonts w:ascii="Arial" w:hAnsi="Arial" w:cs="Arial"/>
          <w:sz w:val="22"/>
          <w:szCs w:val="22"/>
        </w:rPr>
        <w:tab/>
      </w:r>
      <w:r w:rsidRPr="00387D35">
        <w:rPr>
          <w:rFonts w:ascii="Arial" w:hAnsi="Arial" w:cs="Arial"/>
          <w:sz w:val="22"/>
          <w:szCs w:val="22"/>
          <w:u w:val="single"/>
        </w:rPr>
        <w:t>Documentation Received by the Court from Other Agencies consists of</w:t>
      </w:r>
      <w:r w:rsidRPr="00387D35">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1"/>
          <w:numId w:val="133"/>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82" w:name="_Toc447145913"/>
      <w:r w:rsidRPr="00387D35">
        <w:rPr>
          <w:rFonts w:ascii="Arial" w:hAnsi="Arial" w:cs="Arial"/>
          <w:sz w:val="22"/>
          <w:szCs w:val="22"/>
        </w:rPr>
        <w:t>Arrest Report</w:t>
      </w:r>
      <w:r w:rsidR="000A759E">
        <w:rPr>
          <w:rFonts w:ascii="Arial" w:hAnsi="Arial" w:cs="Arial"/>
          <w:sz w:val="22"/>
          <w:szCs w:val="22"/>
        </w:rPr>
        <w:fldChar w:fldCharType="begin"/>
      </w:r>
      <w:r w:rsidR="000A759E">
        <w:instrText xml:space="preserve"> XE "</w:instrText>
      </w:r>
      <w:r w:rsidR="000A759E" w:rsidRPr="000F7002">
        <w:rPr>
          <w:rFonts w:ascii="Arial" w:hAnsi="Arial" w:cs="Arial"/>
          <w:sz w:val="22"/>
          <w:szCs w:val="22"/>
        </w:rPr>
        <w:instrText>Arrest Report</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including the Criminal Justice Tracking Number</w:t>
      </w:r>
      <w:r w:rsidR="000A759E">
        <w:rPr>
          <w:rFonts w:ascii="Arial" w:hAnsi="Arial" w:cs="Arial"/>
          <w:sz w:val="22"/>
          <w:szCs w:val="22"/>
        </w:rPr>
        <w:fldChar w:fldCharType="begin"/>
      </w:r>
      <w:r w:rsidR="000A759E">
        <w:instrText xml:space="preserve"> XE "</w:instrText>
      </w:r>
      <w:r w:rsidR="000A759E" w:rsidRPr="000205D4">
        <w:rPr>
          <w:rFonts w:eastAsia="Times New Roman" w:cs="Arial"/>
        </w:rPr>
        <w:instrText>Criminal Justice Tracking Number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(CJTN):  From the Arresting Agency.</w:t>
      </w:r>
      <w:bookmarkEnd w:id="182"/>
      <w:r w:rsidRPr="00387D35">
        <w:rPr>
          <w:rFonts w:ascii="Arial" w:hAnsi="Arial" w:cs="Arial"/>
          <w:sz w:val="22"/>
          <w:szCs w:val="22"/>
        </w:rPr>
        <w:t xml:space="preserve">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1"/>
          <w:numId w:val="133"/>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83" w:name="_Toc447145914"/>
      <w:r w:rsidRPr="00387D35">
        <w:rPr>
          <w:rFonts w:ascii="Arial" w:hAnsi="Arial" w:cs="Arial"/>
          <w:sz w:val="22"/>
          <w:szCs w:val="22"/>
        </w:rPr>
        <w:t>Accusatory Instrument</w:t>
      </w:r>
      <w:r w:rsidR="000A759E">
        <w:rPr>
          <w:rFonts w:ascii="Arial" w:hAnsi="Arial" w:cs="Arial"/>
          <w:sz w:val="22"/>
          <w:szCs w:val="22"/>
        </w:rPr>
        <w:fldChar w:fldCharType="begin"/>
      </w:r>
      <w:r w:rsidR="000A759E">
        <w:instrText xml:space="preserve"> XE "</w:instrText>
      </w:r>
      <w:r w:rsidR="000A759E" w:rsidRPr="00194BF4">
        <w:rPr>
          <w:rFonts w:ascii="Arial" w:hAnsi="Arial" w:cs="Arial"/>
          <w:sz w:val="22"/>
          <w:szCs w:val="22"/>
        </w:rPr>
        <w:instrText>Accusatory Instrument</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and other supporting documentation (Criminal Procedure Law </w:t>
      </w:r>
      <w:r w:rsidR="009A5E78">
        <w:rPr>
          <w:rFonts w:ascii="Arial" w:hAnsi="Arial" w:cs="Arial"/>
          <w:sz w:val="22"/>
          <w:szCs w:val="22"/>
        </w:rPr>
        <w:t>§</w:t>
      </w:r>
      <w:r w:rsidR="002B537E">
        <w:rPr>
          <w:rFonts w:ascii="Arial" w:hAnsi="Arial" w:cs="Arial"/>
          <w:sz w:val="22"/>
          <w:szCs w:val="22"/>
        </w:rPr>
        <w:t xml:space="preserve"> </w:t>
      </w:r>
      <w:r w:rsidRPr="00387D35">
        <w:rPr>
          <w:rFonts w:ascii="Arial" w:hAnsi="Arial" w:cs="Arial"/>
          <w:sz w:val="22"/>
          <w:szCs w:val="22"/>
        </w:rPr>
        <w:t>110.20):  From the Arresting Agency</w:t>
      </w:r>
      <w:r w:rsidR="00AF0896">
        <w:rPr>
          <w:rFonts w:ascii="Arial" w:hAnsi="Arial" w:cs="Arial"/>
          <w:sz w:val="22"/>
          <w:szCs w:val="22"/>
        </w:rPr>
        <w:t xml:space="preserve"> or court clerk</w:t>
      </w:r>
      <w:r w:rsidRPr="00387D35">
        <w:rPr>
          <w:rFonts w:ascii="Arial" w:hAnsi="Arial" w:cs="Arial"/>
          <w:sz w:val="22"/>
          <w:szCs w:val="22"/>
        </w:rPr>
        <w:t>.</w:t>
      </w:r>
      <w:bookmarkEnd w:id="183"/>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C827F8" w:rsidRDefault="00C827F8" w:rsidP="00E34738">
      <w:pPr>
        <w:pStyle w:val="Level1"/>
        <w:numPr>
          <w:ilvl w:val="0"/>
          <w:numId w:val="134"/>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84" w:name="_Toc447145915"/>
      <w:r w:rsidRPr="00230F67">
        <w:rPr>
          <w:rFonts w:ascii="Arial" w:hAnsi="Arial" w:cs="Arial"/>
          <w:color w:val="000033"/>
          <w:sz w:val="22"/>
          <w:szCs w:val="22"/>
        </w:rPr>
        <w:t>Documents produced by systems which electronically capture and</w:t>
      </w:r>
      <w:r w:rsidR="00432A04">
        <w:rPr>
          <w:rFonts w:ascii="Arial" w:hAnsi="Arial" w:cs="Arial"/>
          <w:color w:val="000033"/>
          <w:sz w:val="22"/>
          <w:szCs w:val="22"/>
        </w:rPr>
        <w:t xml:space="preserve"> transmit fingerprints to DCJS:  </w:t>
      </w:r>
      <w:r w:rsidRPr="00230F67">
        <w:rPr>
          <w:rFonts w:ascii="Arial" w:hAnsi="Arial" w:cs="Arial"/>
          <w:color w:val="000033"/>
          <w:sz w:val="22"/>
          <w:szCs w:val="22"/>
        </w:rPr>
        <w:t>From the Arresting Agency</w:t>
      </w:r>
      <w:r w:rsidR="000D618E" w:rsidRPr="00C827F8">
        <w:rPr>
          <w:rFonts w:ascii="Arial" w:hAnsi="Arial" w:cs="Arial"/>
          <w:sz w:val="22"/>
          <w:szCs w:val="22"/>
        </w:rPr>
        <w:t>.</w:t>
      </w:r>
      <w:bookmarkEnd w:id="184"/>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764BE9" w:rsidRDefault="000D618E" w:rsidP="00E34738">
      <w:pPr>
        <w:pStyle w:val="Level1"/>
        <w:numPr>
          <w:ilvl w:val="0"/>
          <w:numId w:val="135"/>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85" w:name="_Toc447145916"/>
      <w:proofErr w:type="spellStart"/>
      <w:r w:rsidRPr="00387D35">
        <w:rPr>
          <w:rFonts w:ascii="Arial" w:hAnsi="Arial" w:cs="Arial"/>
          <w:sz w:val="22"/>
          <w:szCs w:val="22"/>
        </w:rPr>
        <w:t>Rapsheet</w:t>
      </w:r>
      <w:proofErr w:type="spellEnd"/>
      <w:r w:rsidRPr="00387D35">
        <w:rPr>
          <w:rFonts w:ascii="Arial" w:hAnsi="Arial" w:cs="Arial"/>
          <w:sz w:val="22"/>
          <w:szCs w:val="22"/>
        </w:rPr>
        <w:t>:  From the Arresting Agency</w:t>
      </w:r>
      <w:r w:rsidR="00F365CD">
        <w:rPr>
          <w:rFonts w:ascii="Arial" w:hAnsi="Arial" w:cs="Arial"/>
          <w:sz w:val="22"/>
          <w:szCs w:val="22"/>
        </w:rPr>
        <w:t xml:space="preserve"> </w:t>
      </w:r>
      <w:r w:rsidR="00C827F8">
        <w:rPr>
          <w:rFonts w:ascii="Arial" w:hAnsi="Arial" w:cs="Arial"/>
          <w:color w:val="000033"/>
        </w:rPr>
        <w:t xml:space="preserve">sent </w:t>
      </w:r>
      <w:r w:rsidR="00C827F8" w:rsidRPr="00230F67">
        <w:rPr>
          <w:rFonts w:ascii="Arial" w:hAnsi="Arial" w:cs="Arial"/>
          <w:color w:val="000033"/>
          <w:sz w:val="22"/>
          <w:szCs w:val="22"/>
        </w:rPr>
        <w:t>electronically by DCJS in the Integrated Justice Portal</w:t>
      </w:r>
      <w:r w:rsidR="000A759E">
        <w:rPr>
          <w:rFonts w:ascii="Arial" w:hAnsi="Arial" w:cs="Arial"/>
          <w:color w:val="000033"/>
          <w:sz w:val="22"/>
          <w:szCs w:val="22"/>
        </w:rPr>
        <w:fldChar w:fldCharType="begin"/>
      </w:r>
      <w:r w:rsidR="000A759E">
        <w:instrText xml:space="preserve"> XE "</w:instrText>
      </w:r>
      <w:r w:rsidR="000A759E" w:rsidRPr="0068687C">
        <w:rPr>
          <w:rFonts w:ascii="Arial" w:hAnsi="Arial" w:cs="Arial"/>
          <w:sz w:val="22"/>
          <w:szCs w:val="22"/>
        </w:rPr>
        <w:instrText>Integrated Justice Portal</w:instrText>
      </w:r>
      <w:r w:rsidR="000A759E">
        <w:instrText xml:space="preserve">" </w:instrText>
      </w:r>
      <w:r w:rsidR="000A759E">
        <w:rPr>
          <w:rFonts w:ascii="Arial" w:hAnsi="Arial" w:cs="Arial"/>
          <w:color w:val="000033"/>
          <w:sz w:val="22"/>
          <w:szCs w:val="22"/>
        </w:rPr>
        <w:fldChar w:fldCharType="end"/>
      </w:r>
      <w:r w:rsidR="00C827F8" w:rsidRPr="00230F67">
        <w:rPr>
          <w:rFonts w:ascii="Arial" w:hAnsi="Arial" w:cs="Arial"/>
          <w:color w:val="000033"/>
          <w:sz w:val="22"/>
          <w:szCs w:val="22"/>
        </w:rPr>
        <w:t xml:space="preserve">.  Under Criminal Procedure Law </w:t>
      </w:r>
      <w:r w:rsidR="009A5E78">
        <w:rPr>
          <w:rFonts w:ascii="Arial" w:hAnsi="Arial" w:cs="Arial"/>
          <w:color w:val="000033"/>
          <w:sz w:val="22"/>
          <w:szCs w:val="22"/>
        </w:rPr>
        <w:t>§</w:t>
      </w:r>
      <w:r w:rsidR="002B537E">
        <w:rPr>
          <w:rFonts w:ascii="Arial" w:hAnsi="Arial" w:cs="Arial"/>
          <w:color w:val="000033"/>
          <w:sz w:val="22"/>
          <w:szCs w:val="22"/>
        </w:rPr>
        <w:t xml:space="preserve"> </w:t>
      </w:r>
      <w:r w:rsidR="00C827F8" w:rsidRPr="00230F67">
        <w:rPr>
          <w:rFonts w:ascii="Arial" w:hAnsi="Arial" w:cs="Arial"/>
          <w:color w:val="000033"/>
          <w:sz w:val="22"/>
          <w:szCs w:val="22"/>
        </w:rPr>
        <w:t>160.40, the arresting</w:t>
      </w:r>
      <w:r w:rsidR="00432A04">
        <w:rPr>
          <w:rFonts w:ascii="Arial" w:hAnsi="Arial" w:cs="Arial"/>
          <w:sz w:val="22"/>
          <w:szCs w:val="22"/>
        </w:rPr>
        <w:t xml:space="preserve"> agency gives two</w:t>
      </w:r>
      <w:r w:rsidRPr="00387D35">
        <w:rPr>
          <w:rFonts w:ascii="Arial" w:hAnsi="Arial" w:cs="Arial"/>
          <w:sz w:val="22"/>
          <w:szCs w:val="22"/>
        </w:rPr>
        <w:t xml:space="preserve"> copies to the Court</w:t>
      </w:r>
      <w:r w:rsidR="00C827F8">
        <w:rPr>
          <w:rFonts w:ascii="Arial" w:hAnsi="Arial" w:cs="Arial"/>
          <w:sz w:val="22"/>
          <w:szCs w:val="22"/>
        </w:rPr>
        <w:t>s</w:t>
      </w:r>
      <w:r w:rsidR="00C827F8" w:rsidRPr="00764BE9">
        <w:rPr>
          <w:rFonts w:ascii="Arial" w:hAnsi="Arial" w:cs="Arial"/>
          <w:sz w:val="22"/>
          <w:szCs w:val="22"/>
        </w:rPr>
        <w:t xml:space="preserve">. </w:t>
      </w:r>
      <w:r w:rsidR="00432A04">
        <w:rPr>
          <w:rFonts w:ascii="Arial" w:hAnsi="Arial" w:cs="Arial"/>
          <w:sz w:val="22"/>
          <w:szCs w:val="22"/>
        </w:rPr>
        <w:t xml:space="preserve"> </w:t>
      </w:r>
      <w:r w:rsidR="00C827F8" w:rsidRPr="00230F67">
        <w:rPr>
          <w:rFonts w:ascii="Arial" w:hAnsi="Arial" w:cs="Arial"/>
          <w:b/>
          <w:color w:val="000033"/>
          <w:sz w:val="22"/>
          <w:szCs w:val="22"/>
        </w:rPr>
        <w:t xml:space="preserve">Note:  DCJS provides the court with the arrest fingerprint based </w:t>
      </w:r>
      <w:proofErr w:type="spellStart"/>
      <w:r w:rsidR="00C827F8" w:rsidRPr="00230F67">
        <w:rPr>
          <w:rFonts w:ascii="Arial" w:hAnsi="Arial" w:cs="Arial"/>
          <w:b/>
          <w:color w:val="000033"/>
          <w:sz w:val="22"/>
          <w:szCs w:val="22"/>
        </w:rPr>
        <w:t>rapsheet</w:t>
      </w:r>
      <w:proofErr w:type="spellEnd"/>
      <w:r w:rsidR="00C827F8" w:rsidRPr="00230F67">
        <w:rPr>
          <w:rFonts w:ascii="Arial" w:hAnsi="Arial" w:cs="Arial"/>
          <w:b/>
          <w:color w:val="000033"/>
          <w:sz w:val="22"/>
          <w:szCs w:val="22"/>
        </w:rPr>
        <w:t xml:space="preserve"> electronically through the </w:t>
      </w:r>
      <w:r w:rsidR="009A5E78">
        <w:rPr>
          <w:rFonts w:ascii="Arial" w:hAnsi="Arial" w:cs="Arial"/>
          <w:b/>
          <w:color w:val="000033"/>
          <w:sz w:val="22"/>
          <w:szCs w:val="22"/>
        </w:rPr>
        <w:t xml:space="preserve">eJusticeNY </w:t>
      </w:r>
      <w:r w:rsidR="00C827F8" w:rsidRPr="00230F67">
        <w:rPr>
          <w:rFonts w:ascii="Arial" w:hAnsi="Arial" w:cs="Arial"/>
          <w:b/>
          <w:color w:val="000033"/>
          <w:sz w:val="22"/>
          <w:szCs w:val="22"/>
        </w:rPr>
        <w:t>Integrated Justice Portal.</w:t>
      </w:r>
      <w:bookmarkEnd w:id="185"/>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36"/>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86" w:name="_Toc447145917"/>
      <w:proofErr w:type="spellStart"/>
      <w:r w:rsidRPr="00387D35">
        <w:rPr>
          <w:rFonts w:ascii="Arial" w:hAnsi="Arial" w:cs="Arial"/>
          <w:sz w:val="22"/>
          <w:szCs w:val="22"/>
        </w:rPr>
        <w:t>Rapsheet</w:t>
      </w:r>
      <w:proofErr w:type="spellEnd"/>
      <w:r w:rsidRPr="00387D35">
        <w:rPr>
          <w:rFonts w:ascii="Arial" w:hAnsi="Arial" w:cs="Arial"/>
          <w:sz w:val="22"/>
          <w:szCs w:val="22"/>
        </w:rPr>
        <w:t xml:space="preserve"> obtained through an electronic inquiry to </w:t>
      </w:r>
      <w:r w:rsidR="00C827F8">
        <w:rPr>
          <w:rFonts w:ascii="Arial" w:hAnsi="Arial" w:cs="Arial"/>
          <w:sz w:val="22"/>
          <w:szCs w:val="22"/>
        </w:rPr>
        <w:t>the Integrated Justice Portal</w:t>
      </w:r>
      <w:r w:rsidR="000A759E">
        <w:rPr>
          <w:rFonts w:ascii="Arial" w:hAnsi="Arial" w:cs="Arial"/>
          <w:sz w:val="22"/>
          <w:szCs w:val="22"/>
        </w:rPr>
        <w:fldChar w:fldCharType="begin"/>
      </w:r>
      <w:r w:rsidR="000A759E">
        <w:instrText xml:space="preserve"> XE "</w:instrText>
      </w:r>
      <w:r w:rsidR="000A759E" w:rsidRPr="0068687C">
        <w:rPr>
          <w:rFonts w:ascii="Arial" w:hAnsi="Arial" w:cs="Arial"/>
          <w:sz w:val="22"/>
          <w:szCs w:val="22"/>
        </w:rPr>
        <w:instrText>Integrated Justice Portal</w:instrText>
      </w:r>
      <w:r w:rsidR="000A759E">
        <w:instrText xml:space="preserve">" </w:instrText>
      </w:r>
      <w:r w:rsidR="000A759E">
        <w:rPr>
          <w:rFonts w:ascii="Arial" w:hAnsi="Arial" w:cs="Arial"/>
          <w:sz w:val="22"/>
          <w:szCs w:val="22"/>
        </w:rPr>
        <w:fldChar w:fldCharType="end"/>
      </w:r>
      <w:r w:rsidR="00C827F8">
        <w:rPr>
          <w:rFonts w:ascii="Arial" w:hAnsi="Arial" w:cs="Arial"/>
          <w:sz w:val="22"/>
          <w:szCs w:val="22"/>
        </w:rPr>
        <w:t xml:space="preserve"> by the arresting agency </w:t>
      </w:r>
      <w:r w:rsidRPr="00387D35">
        <w:rPr>
          <w:rFonts w:ascii="Arial" w:hAnsi="Arial" w:cs="Arial"/>
          <w:sz w:val="22"/>
          <w:szCs w:val="22"/>
        </w:rPr>
        <w:t>upon court request (Court</w:t>
      </w:r>
      <w:r w:rsidR="00C827F8">
        <w:rPr>
          <w:rFonts w:ascii="Arial" w:hAnsi="Arial" w:cs="Arial"/>
          <w:sz w:val="22"/>
          <w:szCs w:val="22"/>
        </w:rPr>
        <w:t xml:space="preserve"> or judge’s name used for Request</w:t>
      </w:r>
      <w:r w:rsidRPr="00387D35">
        <w:rPr>
          <w:rFonts w:ascii="Arial" w:hAnsi="Arial" w:cs="Arial"/>
          <w:sz w:val="22"/>
          <w:szCs w:val="22"/>
        </w:rPr>
        <w:t xml:space="preserve">).  </w:t>
      </w:r>
      <w:r w:rsidRPr="00387D35">
        <w:rPr>
          <w:rFonts w:ascii="Arial" w:hAnsi="Arial" w:cs="Arial"/>
          <w:b/>
          <w:bCs/>
          <w:sz w:val="22"/>
          <w:szCs w:val="22"/>
          <w:u w:val="single"/>
        </w:rPr>
        <w:t xml:space="preserve">Note: not a fingerprint-based </w:t>
      </w:r>
      <w:proofErr w:type="spellStart"/>
      <w:r w:rsidRPr="00387D35">
        <w:rPr>
          <w:rFonts w:ascii="Arial" w:hAnsi="Arial" w:cs="Arial"/>
          <w:b/>
          <w:bCs/>
          <w:sz w:val="22"/>
          <w:szCs w:val="22"/>
          <w:u w:val="single"/>
        </w:rPr>
        <w:t>rapsheet</w:t>
      </w:r>
      <w:proofErr w:type="spellEnd"/>
      <w:r w:rsidRPr="00387D35">
        <w:rPr>
          <w:rFonts w:ascii="Arial" w:hAnsi="Arial" w:cs="Arial"/>
          <w:sz w:val="22"/>
          <w:szCs w:val="22"/>
        </w:rPr>
        <w:t>:</w:t>
      </w:r>
      <w:r w:rsidR="00C827F8" w:rsidRPr="00C827F8">
        <w:rPr>
          <w:rFonts w:ascii="Arial" w:hAnsi="Arial" w:cs="Arial"/>
          <w:b/>
          <w:bCs/>
          <w:color w:val="000033"/>
        </w:rPr>
        <w:t xml:space="preserve"> </w:t>
      </w:r>
      <w:r w:rsidR="00C827F8" w:rsidRPr="00230F67">
        <w:rPr>
          <w:rFonts w:ascii="Arial" w:hAnsi="Arial" w:cs="Arial"/>
          <w:b/>
          <w:bCs/>
          <w:color w:val="000033"/>
          <w:sz w:val="22"/>
          <w:szCs w:val="22"/>
        </w:rPr>
        <w:t xml:space="preserve">The court has the capacity to electronically request this </w:t>
      </w:r>
      <w:proofErr w:type="spellStart"/>
      <w:r w:rsidR="00C827F8" w:rsidRPr="00230F67">
        <w:rPr>
          <w:rFonts w:ascii="Arial" w:hAnsi="Arial" w:cs="Arial"/>
          <w:b/>
          <w:bCs/>
          <w:color w:val="000033"/>
          <w:sz w:val="22"/>
          <w:szCs w:val="22"/>
        </w:rPr>
        <w:t>rapsheet</w:t>
      </w:r>
      <w:proofErr w:type="spellEnd"/>
      <w:r w:rsidR="00C827F8" w:rsidRPr="00230F67">
        <w:rPr>
          <w:rFonts w:ascii="Arial" w:hAnsi="Arial" w:cs="Arial"/>
          <w:b/>
          <w:bCs/>
          <w:color w:val="000033"/>
          <w:sz w:val="22"/>
          <w:szCs w:val="22"/>
        </w:rPr>
        <w:t xml:space="preserve"> fro</w:t>
      </w:r>
      <w:r w:rsidR="00432A04">
        <w:rPr>
          <w:rFonts w:ascii="Arial" w:hAnsi="Arial" w:cs="Arial"/>
          <w:b/>
          <w:bCs/>
          <w:color w:val="000033"/>
          <w:sz w:val="22"/>
          <w:szCs w:val="22"/>
        </w:rPr>
        <w:t>m the</w:t>
      </w:r>
      <w:r w:rsidR="009A5E78">
        <w:rPr>
          <w:rFonts w:ascii="Arial" w:hAnsi="Arial" w:cs="Arial"/>
          <w:b/>
          <w:bCs/>
          <w:color w:val="000033"/>
          <w:sz w:val="22"/>
          <w:szCs w:val="22"/>
        </w:rPr>
        <w:t xml:space="preserve"> eJusticeNY</w:t>
      </w:r>
      <w:r w:rsidR="00432A04">
        <w:rPr>
          <w:rFonts w:ascii="Arial" w:hAnsi="Arial" w:cs="Arial"/>
          <w:b/>
          <w:bCs/>
          <w:color w:val="000033"/>
          <w:sz w:val="22"/>
          <w:szCs w:val="22"/>
        </w:rPr>
        <w:t xml:space="preserve"> Integrated Justice Portal:</w:t>
      </w:r>
      <w:r w:rsidRPr="00764BE9">
        <w:rPr>
          <w:rFonts w:ascii="Arial" w:hAnsi="Arial" w:cs="Arial"/>
          <w:sz w:val="22"/>
          <w:szCs w:val="22"/>
        </w:rPr>
        <w:t xml:space="preserve"> </w:t>
      </w:r>
      <w:r w:rsidRPr="00387D35">
        <w:rPr>
          <w:rFonts w:ascii="Arial" w:hAnsi="Arial" w:cs="Arial"/>
          <w:sz w:val="22"/>
          <w:szCs w:val="22"/>
        </w:rPr>
        <w:t xml:space="preserve"> From DCJS.</w:t>
      </w:r>
      <w:bookmarkEnd w:id="186"/>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37"/>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87" w:name="_Toc447145918"/>
      <w:r w:rsidRPr="00387D35">
        <w:rPr>
          <w:rFonts w:ascii="Arial" w:hAnsi="Arial" w:cs="Arial"/>
          <w:sz w:val="22"/>
          <w:szCs w:val="22"/>
        </w:rPr>
        <w:t>Sealing Order</w:t>
      </w:r>
      <w:r w:rsidR="001F03A9">
        <w:rPr>
          <w:rFonts w:ascii="Arial" w:hAnsi="Arial" w:cs="Arial"/>
          <w:sz w:val="22"/>
          <w:szCs w:val="22"/>
        </w:rPr>
        <w:fldChar w:fldCharType="begin"/>
      </w:r>
      <w:r w:rsidR="001F03A9">
        <w:instrText xml:space="preserve"> XE "</w:instrText>
      </w:r>
      <w:r w:rsidR="001F03A9" w:rsidRPr="00F2244E">
        <w:rPr>
          <w:rFonts w:ascii="Arial" w:hAnsi="Arial" w:cs="Arial"/>
          <w:sz w:val="22"/>
          <w:szCs w:val="22"/>
        </w:rPr>
        <w:instrText>Sealing Order</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(Criminal Procedure Law </w:t>
      </w:r>
      <w:r w:rsidR="009A5E78">
        <w:rPr>
          <w:rFonts w:ascii="Arial" w:hAnsi="Arial" w:cs="Arial"/>
          <w:sz w:val="22"/>
          <w:szCs w:val="22"/>
        </w:rPr>
        <w:t>§§</w:t>
      </w:r>
      <w:r w:rsidR="002B537E">
        <w:rPr>
          <w:rFonts w:ascii="Arial" w:hAnsi="Arial" w:cs="Arial"/>
          <w:sz w:val="22"/>
          <w:szCs w:val="22"/>
        </w:rPr>
        <w:t xml:space="preserve"> </w:t>
      </w:r>
      <w:r w:rsidRPr="00387D35">
        <w:rPr>
          <w:rFonts w:ascii="Arial" w:hAnsi="Arial" w:cs="Arial"/>
          <w:sz w:val="22"/>
          <w:szCs w:val="22"/>
        </w:rPr>
        <w:t>160.50</w:t>
      </w:r>
      <w:r w:rsidR="00AF0896">
        <w:rPr>
          <w:rFonts w:ascii="Arial" w:hAnsi="Arial" w:cs="Arial"/>
          <w:sz w:val="22"/>
          <w:szCs w:val="22"/>
        </w:rPr>
        <w:t>,</w:t>
      </w:r>
      <w:r w:rsidRPr="00387D35">
        <w:rPr>
          <w:rFonts w:ascii="Arial" w:hAnsi="Arial" w:cs="Arial"/>
          <w:sz w:val="22"/>
          <w:szCs w:val="22"/>
        </w:rPr>
        <w:t xml:space="preserve"> 160.55</w:t>
      </w:r>
      <w:r w:rsidR="00AF0896">
        <w:rPr>
          <w:rFonts w:ascii="Arial" w:hAnsi="Arial" w:cs="Arial"/>
          <w:sz w:val="22"/>
          <w:szCs w:val="22"/>
        </w:rPr>
        <w:t xml:space="preserve"> and 160.58</w:t>
      </w:r>
      <w:r w:rsidRPr="00387D35">
        <w:rPr>
          <w:rFonts w:ascii="Arial" w:hAnsi="Arial" w:cs="Arial"/>
          <w:sz w:val="22"/>
          <w:szCs w:val="22"/>
        </w:rPr>
        <w:t>): From another Court.</w:t>
      </w:r>
      <w:bookmarkEnd w:id="187"/>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38"/>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88" w:name="_Toc447145919"/>
      <w:r w:rsidRPr="00387D35">
        <w:rPr>
          <w:rFonts w:ascii="Arial" w:hAnsi="Arial" w:cs="Arial"/>
          <w:sz w:val="22"/>
          <w:szCs w:val="22"/>
        </w:rPr>
        <w:t>Youthful Offender Adjudication</w:t>
      </w:r>
      <w:r w:rsidR="001F03A9">
        <w:rPr>
          <w:rFonts w:ascii="Arial" w:hAnsi="Arial" w:cs="Arial"/>
          <w:sz w:val="22"/>
          <w:szCs w:val="22"/>
        </w:rPr>
        <w:fldChar w:fldCharType="begin"/>
      </w:r>
      <w:r w:rsidR="001F03A9">
        <w:instrText xml:space="preserve"> XE "</w:instrText>
      </w:r>
      <w:r w:rsidR="001F03A9" w:rsidRPr="00C445AB">
        <w:rPr>
          <w:rFonts w:ascii="Arial" w:hAnsi="Arial" w:cs="Arial"/>
          <w:sz w:val="22"/>
          <w:szCs w:val="22"/>
        </w:rPr>
        <w:instrText>Youthful Offender Adjudication</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Order:  From another Court.</w:t>
      </w:r>
      <w:bookmarkEnd w:id="188"/>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39"/>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89" w:name="_Toc447145920"/>
      <w:r w:rsidRPr="00387D35">
        <w:rPr>
          <w:rFonts w:ascii="Arial" w:hAnsi="Arial" w:cs="Arial"/>
          <w:sz w:val="22"/>
          <w:szCs w:val="22"/>
        </w:rPr>
        <w:t>Divestiture Form</w:t>
      </w:r>
      <w:r w:rsidR="001F03A9">
        <w:rPr>
          <w:rFonts w:ascii="Arial" w:hAnsi="Arial" w:cs="Arial"/>
          <w:sz w:val="22"/>
          <w:szCs w:val="22"/>
        </w:rPr>
        <w:fldChar w:fldCharType="begin"/>
      </w:r>
      <w:r w:rsidR="001F03A9">
        <w:instrText xml:space="preserve"> XE "</w:instrText>
      </w:r>
      <w:r w:rsidR="001F03A9" w:rsidRPr="00BA3625">
        <w:rPr>
          <w:rFonts w:ascii="Arial" w:hAnsi="Arial" w:cs="Arial"/>
          <w:sz w:val="22"/>
          <w:szCs w:val="22"/>
        </w:rPr>
        <w:instrText>Divestiture Form</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to Grand Jury / Superior Court:  From another Court.</w:t>
      </w:r>
      <w:bookmarkEnd w:id="189"/>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40"/>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90" w:name="_Toc447145921"/>
      <w:r w:rsidRPr="00387D35">
        <w:rPr>
          <w:rFonts w:ascii="Arial" w:hAnsi="Arial" w:cs="Arial"/>
          <w:sz w:val="22"/>
          <w:szCs w:val="22"/>
        </w:rPr>
        <w:t xml:space="preserve">Criminal Procedure Law </w:t>
      </w:r>
      <w:r w:rsidR="009A5E78">
        <w:rPr>
          <w:rFonts w:ascii="Arial" w:hAnsi="Arial" w:cs="Arial"/>
          <w:sz w:val="22"/>
          <w:szCs w:val="22"/>
        </w:rPr>
        <w:t>§</w:t>
      </w:r>
      <w:r w:rsidR="002B537E">
        <w:rPr>
          <w:rFonts w:ascii="Arial" w:hAnsi="Arial" w:cs="Arial"/>
          <w:sz w:val="22"/>
          <w:szCs w:val="22"/>
        </w:rPr>
        <w:t xml:space="preserve"> </w:t>
      </w:r>
      <w:r w:rsidRPr="00387D35">
        <w:rPr>
          <w:rFonts w:ascii="Arial" w:hAnsi="Arial" w:cs="Arial"/>
          <w:sz w:val="22"/>
          <w:szCs w:val="22"/>
        </w:rPr>
        <w:t>160.50 Seal Order for Decline to Prosecute Cases:  From the Prosecutor.</w:t>
      </w:r>
      <w:bookmarkEnd w:id="190"/>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4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91" w:name="_Toc447145922"/>
      <w:r w:rsidRPr="00387D35">
        <w:rPr>
          <w:rFonts w:ascii="Arial" w:hAnsi="Arial" w:cs="Arial"/>
          <w:sz w:val="22"/>
          <w:szCs w:val="22"/>
        </w:rPr>
        <w:t>Plea Agreement:  From the Prosecutor.</w:t>
      </w:r>
      <w:bookmarkEnd w:id="191"/>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42"/>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92" w:name="_Toc447145923"/>
      <w:r w:rsidRPr="00387D35">
        <w:rPr>
          <w:rFonts w:ascii="Arial" w:hAnsi="Arial" w:cs="Arial"/>
          <w:sz w:val="22"/>
          <w:szCs w:val="22"/>
        </w:rPr>
        <w:t>List of Charges “Held or Waived for the Action of the Grand Jury” by Local Courts which are not included in the Indictment:  From the Prosecutor.</w:t>
      </w:r>
      <w:bookmarkEnd w:id="192"/>
      <w:r w:rsidRPr="00387D35">
        <w:rPr>
          <w:rFonts w:ascii="Arial" w:hAnsi="Arial" w:cs="Arial"/>
          <w:sz w:val="22"/>
          <w:szCs w:val="22"/>
        </w:rPr>
        <w:t xml:space="preserve"> </w:t>
      </w:r>
    </w:p>
    <w:p w:rsidR="000D618E" w:rsidRDefault="000D618E" w:rsidP="00230F67">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rPr>
      </w:pPr>
    </w:p>
    <w:p w:rsidR="000D618E" w:rsidRPr="00387D35" w:rsidRDefault="000D618E" w:rsidP="00E34738">
      <w:pPr>
        <w:pStyle w:val="Level1"/>
        <w:numPr>
          <w:ilvl w:val="0"/>
          <w:numId w:val="143"/>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93" w:name="_Toc447145924"/>
      <w:r w:rsidRPr="00387D35">
        <w:rPr>
          <w:rFonts w:ascii="Arial" w:hAnsi="Arial" w:cs="Arial"/>
          <w:sz w:val="22"/>
          <w:szCs w:val="22"/>
        </w:rPr>
        <w:t>Monthly Case Status Report:  From the Prosecutor.</w:t>
      </w:r>
      <w:bookmarkEnd w:id="193"/>
      <w:r w:rsidRPr="00387D35">
        <w:rPr>
          <w:rFonts w:ascii="Arial" w:hAnsi="Arial" w:cs="Arial"/>
          <w:sz w:val="22"/>
          <w:szCs w:val="22"/>
        </w:rPr>
        <w:t xml:space="preserve">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6E6E4A" w:rsidRPr="001F03A9" w:rsidRDefault="000D618E" w:rsidP="001F03A9">
      <w:pPr>
        <w:pStyle w:val="Level1"/>
        <w:widowControl/>
        <w:numPr>
          <w:ilvl w:val="0"/>
          <w:numId w:val="144"/>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autoSpaceDE/>
        <w:autoSpaceDN/>
        <w:adjustRightInd/>
        <w:spacing w:after="200" w:line="276" w:lineRule="auto"/>
        <w:ind w:left="2160"/>
        <w:rPr>
          <w:rFonts w:ascii="Arial" w:hAnsi="Arial" w:cs="Arial"/>
          <w:sz w:val="22"/>
          <w:szCs w:val="22"/>
        </w:rPr>
      </w:pPr>
      <w:bookmarkStart w:id="194" w:name="_Toc447145925"/>
      <w:r w:rsidRPr="001F03A9">
        <w:rPr>
          <w:rFonts w:ascii="Arial" w:hAnsi="Arial" w:cs="Arial"/>
          <w:sz w:val="22"/>
          <w:szCs w:val="22"/>
        </w:rPr>
        <w:t>Probation Supervision Transfer Order:  From the “Receiving” Probation Department.</w:t>
      </w:r>
      <w:bookmarkEnd w:id="194"/>
    </w:p>
    <w:p w:rsidR="000D618E" w:rsidRPr="00387D35" w:rsidRDefault="000D618E" w:rsidP="006E6E4A">
      <w:pPr>
        <w:pStyle w:val="Level1"/>
        <w:numPr>
          <w:ilvl w:val="0"/>
          <w:numId w:val="424"/>
        </w:numPr>
        <w:tabs>
          <w:tab w:val="left" w:pos="864"/>
          <w:tab w:val="left" w:pos="1296"/>
          <w:tab w:val="left" w:pos="1350"/>
          <w:tab w:val="left" w:pos="171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195" w:name="_Toc447145926"/>
      <w:r w:rsidRPr="00387D35">
        <w:rPr>
          <w:rFonts w:ascii="Arial" w:hAnsi="Arial" w:cs="Arial"/>
          <w:sz w:val="22"/>
          <w:szCs w:val="22"/>
          <w:u w:val="single"/>
        </w:rPr>
        <w:t xml:space="preserve">Documents Forwarded From the Court to Other Agencies includes the </w:t>
      </w:r>
      <w:r w:rsidR="006E6E4A">
        <w:rPr>
          <w:rFonts w:ascii="Arial" w:hAnsi="Arial" w:cs="Arial"/>
          <w:sz w:val="22"/>
          <w:szCs w:val="22"/>
          <w:u w:val="single"/>
        </w:rPr>
        <w:t xml:space="preserve"> </w:t>
      </w:r>
      <w:r w:rsidRPr="00387D35">
        <w:rPr>
          <w:rFonts w:ascii="Arial" w:hAnsi="Arial" w:cs="Arial"/>
          <w:sz w:val="22"/>
          <w:szCs w:val="22"/>
          <w:u w:val="single"/>
        </w:rPr>
        <w:t>following, as appropriate</w:t>
      </w:r>
      <w:r w:rsidRPr="00387D35">
        <w:rPr>
          <w:rFonts w:ascii="Arial" w:hAnsi="Arial" w:cs="Arial"/>
          <w:sz w:val="22"/>
          <w:szCs w:val="22"/>
        </w:rPr>
        <w:t>:</w:t>
      </w:r>
      <w:bookmarkEnd w:id="195"/>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46"/>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96" w:name="_Toc447145927"/>
      <w:r w:rsidRPr="00387D35">
        <w:rPr>
          <w:rFonts w:ascii="Arial" w:hAnsi="Arial" w:cs="Arial"/>
          <w:sz w:val="22"/>
          <w:szCs w:val="22"/>
        </w:rPr>
        <w:lastRenderedPageBreak/>
        <w:t xml:space="preserve">Arrest Warrant, including indication of whether defendant should be </w:t>
      </w:r>
      <w:r w:rsidR="00C827F8">
        <w:rPr>
          <w:rFonts w:ascii="Arial" w:hAnsi="Arial" w:cs="Arial"/>
          <w:sz w:val="22"/>
          <w:szCs w:val="22"/>
        </w:rPr>
        <w:t>finger</w:t>
      </w:r>
      <w:r w:rsidRPr="00387D35">
        <w:rPr>
          <w:rFonts w:ascii="Arial" w:hAnsi="Arial" w:cs="Arial"/>
          <w:sz w:val="22"/>
          <w:szCs w:val="22"/>
        </w:rPr>
        <w:t>printed</w:t>
      </w:r>
      <w:r w:rsidR="00C827F8">
        <w:rPr>
          <w:rFonts w:ascii="Arial" w:hAnsi="Arial" w:cs="Arial"/>
          <w:sz w:val="22"/>
          <w:szCs w:val="22"/>
        </w:rPr>
        <w:t xml:space="preserve"> and have arrest fingerprints electronically transmitted to DCJS</w:t>
      </w:r>
      <w:r w:rsidRPr="00387D35">
        <w:rPr>
          <w:rFonts w:ascii="Arial" w:hAnsi="Arial" w:cs="Arial"/>
          <w:sz w:val="22"/>
          <w:szCs w:val="22"/>
        </w:rPr>
        <w:t>:  Forward to Arresting Agency.</w:t>
      </w:r>
      <w:bookmarkEnd w:id="196"/>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47"/>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97" w:name="_Toc447145928"/>
      <w:r w:rsidRPr="00387D35">
        <w:rPr>
          <w:rFonts w:ascii="Arial" w:hAnsi="Arial" w:cs="Arial"/>
          <w:sz w:val="22"/>
          <w:szCs w:val="22"/>
        </w:rPr>
        <w:t xml:space="preserve">Bench Warrant, including indication of whether defendant should be </w:t>
      </w:r>
      <w:r w:rsidR="00C827F8">
        <w:rPr>
          <w:rFonts w:ascii="Arial" w:hAnsi="Arial" w:cs="Arial"/>
          <w:sz w:val="22"/>
          <w:szCs w:val="22"/>
        </w:rPr>
        <w:t>finger</w:t>
      </w:r>
      <w:r w:rsidRPr="00387D35">
        <w:rPr>
          <w:rFonts w:ascii="Arial" w:hAnsi="Arial" w:cs="Arial"/>
          <w:sz w:val="22"/>
          <w:szCs w:val="22"/>
        </w:rPr>
        <w:t>printed</w:t>
      </w:r>
      <w:r w:rsidR="00F365CD">
        <w:rPr>
          <w:rFonts w:ascii="Arial" w:hAnsi="Arial" w:cs="Arial"/>
          <w:sz w:val="22"/>
          <w:szCs w:val="22"/>
        </w:rPr>
        <w:t xml:space="preserve"> </w:t>
      </w:r>
      <w:r w:rsidR="00C827F8">
        <w:rPr>
          <w:rFonts w:ascii="Arial" w:hAnsi="Arial" w:cs="Arial"/>
          <w:sz w:val="22"/>
          <w:szCs w:val="22"/>
        </w:rPr>
        <w:t>and have arrest fingerprints electronically transmitted to DCJS</w:t>
      </w:r>
      <w:r w:rsidRPr="00387D35">
        <w:rPr>
          <w:rFonts w:ascii="Arial" w:hAnsi="Arial" w:cs="Arial"/>
          <w:sz w:val="22"/>
          <w:szCs w:val="22"/>
        </w:rPr>
        <w:t>:  Forward to Arresting Agency.</w:t>
      </w:r>
      <w:bookmarkEnd w:id="197"/>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48"/>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98" w:name="_Toc447145929"/>
      <w:r w:rsidRPr="00387D35">
        <w:rPr>
          <w:rFonts w:ascii="Arial" w:hAnsi="Arial" w:cs="Arial"/>
          <w:sz w:val="22"/>
          <w:szCs w:val="22"/>
        </w:rPr>
        <w:t>Notification to Fingerprint Defendant:  Forward to Arresting Agency.</w:t>
      </w:r>
      <w:bookmarkEnd w:id="198"/>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49"/>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199" w:name="_Toc447145930"/>
      <w:r w:rsidRPr="00387D35">
        <w:rPr>
          <w:rFonts w:ascii="Arial" w:hAnsi="Arial" w:cs="Arial"/>
          <w:sz w:val="22"/>
          <w:szCs w:val="22"/>
        </w:rPr>
        <w:t xml:space="preserve">Seal Order (Criminal Procedure Law </w:t>
      </w:r>
      <w:r w:rsidR="009A5E78">
        <w:rPr>
          <w:rFonts w:ascii="Arial" w:hAnsi="Arial" w:cs="Arial"/>
          <w:sz w:val="22"/>
          <w:szCs w:val="22"/>
        </w:rPr>
        <w:t>§§</w:t>
      </w:r>
      <w:r w:rsidR="002B537E">
        <w:rPr>
          <w:rFonts w:ascii="Arial" w:hAnsi="Arial" w:cs="Arial"/>
          <w:sz w:val="22"/>
          <w:szCs w:val="22"/>
        </w:rPr>
        <w:t xml:space="preserve"> </w:t>
      </w:r>
      <w:r w:rsidRPr="00387D35">
        <w:rPr>
          <w:rFonts w:ascii="Arial" w:hAnsi="Arial" w:cs="Arial"/>
          <w:sz w:val="22"/>
          <w:szCs w:val="22"/>
        </w:rPr>
        <w:t>160.50</w:t>
      </w:r>
      <w:r w:rsidR="00AF0896">
        <w:rPr>
          <w:rFonts w:ascii="Arial" w:hAnsi="Arial" w:cs="Arial"/>
          <w:sz w:val="22"/>
          <w:szCs w:val="22"/>
        </w:rPr>
        <w:t>,</w:t>
      </w:r>
      <w:r w:rsidRPr="00387D35">
        <w:rPr>
          <w:rFonts w:ascii="Arial" w:hAnsi="Arial" w:cs="Arial"/>
          <w:sz w:val="22"/>
          <w:szCs w:val="22"/>
        </w:rPr>
        <w:t xml:space="preserve"> 160.55</w:t>
      </w:r>
      <w:r w:rsidR="00AF0896">
        <w:rPr>
          <w:rFonts w:ascii="Arial" w:hAnsi="Arial" w:cs="Arial"/>
          <w:sz w:val="22"/>
          <w:szCs w:val="22"/>
        </w:rPr>
        <w:t xml:space="preserve"> and 160.58</w:t>
      </w:r>
      <w:r w:rsidRPr="00387D35">
        <w:rPr>
          <w:rFonts w:ascii="Arial" w:hAnsi="Arial" w:cs="Arial"/>
          <w:sz w:val="22"/>
          <w:szCs w:val="22"/>
        </w:rPr>
        <w:t>):  Forward to Arresting Agency, Prosecutor, Defendant or Defense Attorney, other courts covered by this court’s action.  (UCS and DCJS should be notified through the court’s disposition reporting process.)</w:t>
      </w:r>
      <w:bookmarkEnd w:id="199"/>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50"/>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00" w:name="_Toc447145931"/>
      <w:r w:rsidRPr="00387D35">
        <w:rPr>
          <w:rFonts w:ascii="Arial" w:hAnsi="Arial" w:cs="Arial"/>
          <w:sz w:val="22"/>
          <w:szCs w:val="22"/>
        </w:rPr>
        <w:t>Notification of Youthful Offender Adjudication</w:t>
      </w:r>
      <w:r w:rsidR="001F03A9">
        <w:rPr>
          <w:rFonts w:ascii="Arial" w:hAnsi="Arial" w:cs="Arial"/>
          <w:sz w:val="22"/>
          <w:szCs w:val="22"/>
        </w:rPr>
        <w:fldChar w:fldCharType="begin"/>
      </w:r>
      <w:r w:rsidR="001F03A9">
        <w:instrText xml:space="preserve"> XE "</w:instrText>
      </w:r>
      <w:r w:rsidR="001F03A9" w:rsidRPr="00C445AB">
        <w:rPr>
          <w:rFonts w:ascii="Arial" w:hAnsi="Arial" w:cs="Arial"/>
          <w:sz w:val="22"/>
          <w:szCs w:val="22"/>
        </w:rPr>
        <w:instrText>Youthful Offender Adjudication</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(Criminal Procedure Law </w:t>
      </w:r>
      <w:r w:rsidR="009A5E78">
        <w:rPr>
          <w:rFonts w:ascii="Arial" w:hAnsi="Arial" w:cs="Arial"/>
          <w:sz w:val="22"/>
          <w:szCs w:val="22"/>
        </w:rPr>
        <w:t>§</w:t>
      </w:r>
      <w:r w:rsidR="002B537E">
        <w:rPr>
          <w:rFonts w:ascii="Arial" w:hAnsi="Arial" w:cs="Arial"/>
          <w:sz w:val="22"/>
          <w:szCs w:val="22"/>
        </w:rPr>
        <w:t xml:space="preserve"> </w:t>
      </w:r>
      <w:r w:rsidRPr="00387D35">
        <w:rPr>
          <w:rFonts w:ascii="Arial" w:hAnsi="Arial" w:cs="Arial"/>
          <w:sz w:val="22"/>
          <w:szCs w:val="22"/>
        </w:rPr>
        <w:t>720.35</w:t>
      </w:r>
      <w:r w:rsidR="00A76218">
        <w:rPr>
          <w:rFonts w:ascii="Arial" w:hAnsi="Arial" w:cs="Arial"/>
          <w:sz w:val="22"/>
          <w:szCs w:val="22"/>
        </w:rPr>
        <w:t>[</w:t>
      </w:r>
      <w:r w:rsidRPr="00387D35">
        <w:rPr>
          <w:rFonts w:ascii="Arial" w:hAnsi="Arial" w:cs="Arial"/>
          <w:sz w:val="22"/>
          <w:szCs w:val="22"/>
        </w:rPr>
        <w:t>2</w:t>
      </w:r>
      <w:r w:rsidR="00A76218">
        <w:rPr>
          <w:rFonts w:ascii="Arial" w:hAnsi="Arial" w:cs="Arial"/>
          <w:sz w:val="22"/>
          <w:szCs w:val="22"/>
        </w:rPr>
        <w:t>]</w:t>
      </w:r>
      <w:r w:rsidRPr="00387D35">
        <w:rPr>
          <w:rFonts w:ascii="Arial" w:hAnsi="Arial" w:cs="Arial"/>
          <w:sz w:val="22"/>
          <w:szCs w:val="22"/>
        </w:rPr>
        <w:t>):  Forward to Arresting Agency, Prosecutor, Defendant or Defense Attorney, other courts covered by this court’s action</w:t>
      </w:r>
      <w:r w:rsidR="00F365CD">
        <w:rPr>
          <w:rFonts w:ascii="Arial" w:hAnsi="Arial" w:cs="Arial"/>
          <w:sz w:val="22"/>
          <w:szCs w:val="22"/>
        </w:rPr>
        <w:t>, and school if the individual is still in attendance</w:t>
      </w:r>
      <w:r w:rsidRPr="00387D35">
        <w:rPr>
          <w:rFonts w:ascii="Arial" w:hAnsi="Arial" w:cs="Arial"/>
          <w:sz w:val="22"/>
          <w:szCs w:val="22"/>
        </w:rPr>
        <w:t>.  (UCS and DCJS should be notified through the court’s disposition reporting process.)</w:t>
      </w:r>
      <w:bookmarkEnd w:id="200"/>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5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01" w:name="_Toc447145932"/>
      <w:r w:rsidRPr="00387D35">
        <w:rPr>
          <w:rFonts w:ascii="Arial" w:hAnsi="Arial" w:cs="Arial"/>
          <w:sz w:val="22"/>
          <w:szCs w:val="22"/>
        </w:rPr>
        <w:t>Divestiture Form</w:t>
      </w:r>
      <w:r w:rsidR="001F03A9">
        <w:rPr>
          <w:rFonts w:ascii="Arial" w:hAnsi="Arial" w:cs="Arial"/>
          <w:sz w:val="22"/>
          <w:szCs w:val="22"/>
        </w:rPr>
        <w:fldChar w:fldCharType="begin"/>
      </w:r>
      <w:r w:rsidR="001F03A9">
        <w:instrText xml:space="preserve"> XE "</w:instrText>
      </w:r>
      <w:r w:rsidR="001F03A9" w:rsidRPr="00BA3625">
        <w:rPr>
          <w:rFonts w:ascii="Arial" w:hAnsi="Arial" w:cs="Arial"/>
          <w:sz w:val="22"/>
          <w:szCs w:val="22"/>
        </w:rPr>
        <w:instrText>Divestiture Form</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Forward to Prosecutor and Superior Court.  Superior Court should send back to local court if case is to be transferred back to local court.</w:t>
      </w:r>
      <w:bookmarkEnd w:id="201"/>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5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02" w:name="_Toc447145933"/>
      <w:r w:rsidRPr="00387D35">
        <w:rPr>
          <w:rFonts w:ascii="Arial" w:hAnsi="Arial" w:cs="Arial"/>
          <w:sz w:val="22"/>
          <w:szCs w:val="22"/>
        </w:rPr>
        <w:t>Monthly Pending Case Status Report:   Forward to Prosecutor.</w:t>
      </w:r>
      <w:bookmarkEnd w:id="202"/>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5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03" w:name="_Toc447145934"/>
      <w:proofErr w:type="spellStart"/>
      <w:r w:rsidRPr="00387D35">
        <w:rPr>
          <w:rFonts w:ascii="Arial" w:hAnsi="Arial" w:cs="Arial"/>
          <w:sz w:val="22"/>
          <w:szCs w:val="22"/>
        </w:rPr>
        <w:t>Rapsheet</w:t>
      </w:r>
      <w:proofErr w:type="spellEnd"/>
      <w:r w:rsidRPr="00387D35">
        <w:rPr>
          <w:rFonts w:ascii="Arial" w:hAnsi="Arial" w:cs="Arial"/>
          <w:sz w:val="22"/>
          <w:szCs w:val="22"/>
        </w:rPr>
        <w:t>:  Forward to Defendant or Defense Attorney (CPL</w:t>
      </w:r>
      <w:r w:rsidR="002B537E">
        <w:rPr>
          <w:rFonts w:ascii="Arial" w:hAnsi="Arial" w:cs="Arial"/>
          <w:sz w:val="22"/>
          <w:szCs w:val="22"/>
        </w:rPr>
        <w:t xml:space="preserve"> §</w:t>
      </w:r>
      <w:r w:rsidRPr="00387D35">
        <w:rPr>
          <w:rFonts w:ascii="Arial" w:hAnsi="Arial" w:cs="Arial"/>
          <w:sz w:val="22"/>
          <w:szCs w:val="22"/>
        </w:rPr>
        <w:t xml:space="preserve"> 160.40).</w:t>
      </w:r>
      <w:bookmarkEnd w:id="203"/>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5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04" w:name="_Toc447145935"/>
      <w:r w:rsidRPr="00387D35">
        <w:rPr>
          <w:rFonts w:ascii="Arial" w:hAnsi="Arial" w:cs="Arial"/>
          <w:sz w:val="22"/>
          <w:szCs w:val="22"/>
        </w:rPr>
        <w:t>Certified Disposition of Case Outcome upon request</w:t>
      </w:r>
      <w:r w:rsidR="00EB3271">
        <w:rPr>
          <w:rFonts w:ascii="Arial" w:hAnsi="Arial" w:cs="Arial"/>
          <w:sz w:val="22"/>
          <w:szCs w:val="22"/>
        </w:rPr>
        <w:t>.</w:t>
      </w:r>
      <w:bookmarkEnd w:id="204"/>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5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05" w:name="_Toc447145936"/>
      <w:r w:rsidRPr="00387D35">
        <w:rPr>
          <w:rFonts w:ascii="Arial" w:hAnsi="Arial" w:cs="Arial"/>
          <w:sz w:val="22"/>
          <w:szCs w:val="22"/>
        </w:rPr>
        <w:t>Order of Probation Pre-Sentence Investigation</w:t>
      </w:r>
      <w:r w:rsidR="001F03A9">
        <w:rPr>
          <w:rFonts w:ascii="Arial" w:hAnsi="Arial" w:cs="Arial"/>
          <w:sz w:val="22"/>
          <w:szCs w:val="22"/>
        </w:rPr>
        <w:fldChar w:fldCharType="begin"/>
      </w:r>
      <w:r w:rsidR="001F03A9">
        <w:instrText xml:space="preserve"> XE "</w:instrText>
      </w:r>
      <w:r w:rsidR="001F03A9" w:rsidRPr="00676AD7">
        <w:rPr>
          <w:rFonts w:ascii="Arial" w:hAnsi="Arial" w:cs="Arial"/>
          <w:sz w:val="22"/>
          <w:szCs w:val="22"/>
        </w:rPr>
        <w:instrText>Pre-Sentence Investigation</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Forward to County Probation Department.</w:t>
      </w:r>
      <w:bookmarkEnd w:id="205"/>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E34738">
      <w:pPr>
        <w:pStyle w:val="Level1"/>
        <w:numPr>
          <w:ilvl w:val="0"/>
          <w:numId w:val="15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06" w:name="_Toc447145937"/>
      <w:r w:rsidRPr="00387D35">
        <w:rPr>
          <w:rFonts w:ascii="Arial" w:hAnsi="Arial" w:cs="Arial"/>
          <w:sz w:val="22"/>
          <w:szCs w:val="22"/>
        </w:rPr>
        <w:t>Order of Sentence to Probation:  Forward to County Probation Department.</w:t>
      </w:r>
      <w:bookmarkEnd w:id="206"/>
    </w:p>
    <w:p w:rsidR="00D60218" w:rsidRPr="00387D35" w:rsidRDefault="00D60218" w:rsidP="00D60218">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0D618E" w:rsidRPr="00387D35" w:rsidRDefault="000D618E" w:rsidP="00E34738">
      <w:pPr>
        <w:pStyle w:val="Level1"/>
        <w:numPr>
          <w:ilvl w:val="0"/>
          <w:numId w:val="15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07" w:name="_Toc447145938"/>
      <w:r w:rsidRPr="00387D35">
        <w:rPr>
          <w:rFonts w:ascii="Arial" w:hAnsi="Arial" w:cs="Arial"/>
          <w:sz w:val="22"/>
          <w:szCs w:val="22"/>
        </w:rPr>
        <w:t>Securing or Commitment Order</w:t>
      </w:r>
      <w:r w:rsidR="001F03A9">
        <w:rPr>
          <w:rFonts w:ascii="Arial" w:hAnsi="Arial" w:cs="Arial"/>
          <w:sz w:val="22"/>
          <w:szCs w:val="22"/>
        </w:rPr>
        <w:fldChar w:fldCharType="begin"/>
      </w:r>
      <w:r w:rsidR="001F03A9">
        <w:instrText xml:space="preserve"> XE "</w:instrText>
      </w:r>
      <w:r w:rsidR="001F03A9" w:rsidRPr="000F1D54">
        <w:rPr>
          <w:rFonts w:ascii="Arial" w:hAnsi="Arial" w:cs="Arial"/>
          <w:sz w:val="22"/>
          <w:szCs w:val="22"/>
        </w:rPr>
        <w:instrText>Commitment Order</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for defendants prior to sentencing:  Forward to Local Holding Center, County Jail, or State Correctional Facilities.</w:t>
      </w:r>
      <w:bookmarkEnd w:id="207"/>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0D618E" w:rsidRPr="00387D35" w:rsidRDefault="000D618E" w:rsidP="00E34738">
      <w:pPr>
        <w:pStyle w:val="Level1"/>
        <w:numPr>
          <w:ilvl w:val="0"/>
          <w:numId w:val="15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08" w:name="_Toc447145939"/>
      <w:r w:rsidRPr="00387D35">
        <w:rPr>
          <w:rFonts w:ascii="Arial" w:hAnsi="Arial" w:cs="Arial"/>
          <w:sz w:val="22"/>
          <w:szCs w:val="22"/>
        </w:rPr>
        <w:t>Commitment Order</w:t>
      </w:r>
      <w:r w:rsidR="001F03A9">
        <w:rPr>
          <w:rFonts w:ascii="Arial" w:hAnsi="Arial" w:cs="Arial"/>
          <w:sz w:val="22"/>
          <w:szCs w:val="22"/>
        </w:rPr>
        <w:fldChar w:fldCharType="begin"/>
      </w:r>
      <w:r w:rsidR="001F03A9">
        <w:instrText xml:space="preserve"> XE "</w:instrText>
      </w:r>
      <w:r w:rsidR="001F03A9" w:rsidRPr="000F1D54">
        <w:rPr>
          <w:rFonts w:ascii="Arial" w:hAnsi="Arial" w:cs="Arial"/>
          <w:sz w:val="22"/>
          <w:szCs w:val="22"/>
        </w:rPr>
        <w:instrText>Commitment Order</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for sentenced inmates:  Forward to Local Holding Center, County Jail, or State Correctional Facilities.</w:t>
      </w:r>
      <w:bookmarkEnd w:id="208"/>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5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09" w:name="_Toc447145940"/>
      <w:r w:rsidRPr="00387D35">
        <w:rPr>
          <w:rFonts w:ascii="Arial" w:hAnsi="Arial" w:cs="Arial"/>
          <w:sz w:val="22"/>
          <w:szCs w:val="22"/>
        </w:rPr>
        <w:t xml:space="preserve">Case Files (Criminal Procedure Law </w:t>
      </w:r>
      <w:r w:rsidR="009A5E78">
        <w:rPr>
          <w:rFonts w:ascii="Arial" w:hAnsi="Arial" w:cs="Arial"/>
          <w:sz w:val="22"/>
          <w:szCs w:val="22"/>
        </w:rPr>
        <w:t>§§</w:t>
      </w:r>
      <w:r w:rsidR="002B537E">
        <w:rPr>
          <w:rFonts w:ascii="Arial" w:hAnsi="Arial" w:cs="Arial"/>
          <w:sz w:val="22"/>
          <w:szCs w:val="22"/>
        </w:rPr>
        <w:t xml:space="preserve"> </w:t>
      </w:r>
      <w:r w:rsidRPr="00387D35">
        <w:rPr>
          <w:rFonts w:ascii="Arial" w:hAnsi="Arial" w:cs="Arial"/>
          <w:sz w:val="22"/>
          <w:szCs w:val="22"/>
        </w:rPr>
        <w:t>170.15, 180.20 and 410.80), including DCJS Criminal History Report</w:t>
      </w:r>
      <w:r w:rsidR="001F03A9">
        <w:rPr>
          <w:rFonts w:ascii="Arial" w:hAnsi="Arial" w:cs="Arial"/>
          <w:sz w:val="22"/>
          <w:szCs w:val="22"/>
        </w:rPr>
        <w:fldChar w:fldCharType="begin"/>
      </w:r>
      <w:r w:rsidR="001F03A9">
        <w:instrText xml:space="preserve"> XE "</w:instrText>
      </w:r>
      <w:r w:rsidR="001F03A9" w:rsidRPr="00165DC2">
        <w:rPr>
          <w:rFonts w:ascii="Arial" w:hAnsi="Arial" w:cs="Arial"/>
          <w:sz w:val="22"/>
          <w:szCs w:val="22"/>
        </w:rPr>
        <w:instrText>DCJS Criminal History Report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w:t>
      </w:r>
      <w:proofErr w:type="spellStart"/>
      <w:r w:rsidRPr="00387D35">
        <w:rPr>
          <w:rFonts w:ascii="Arial" w:hAnsi="Arial" w:cs="Arial"/>
          <w:sz w:val="22"/>
          <w:szCs w:val="22"/>
        </w:rPr>
        <w:t>Rapsheet</w:t>
      </w:r>
      <w:proofErr w:type="spellEnd"/>
      <w:r w:rsidRPr="00387D35">
        <w:rPr>
          <w:rFonts w:ascii="Arial" w:hAnsi="Arial" w:cs="Arial"/>
          <w:sz w:val="22"/>
          <w:szCs w:val="22"/>
        </w:rPr>
        <w:t>):  Forward to Other Courts when transferring a case.</w:t>
      </w:r>
      <w:bookmarkEnd w:id="209"/>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5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10" w:name="_Toc447145941"/>
      <w:r w:rsidRPr="00387D35">
        <w:rPr>
          <w:rFonts w:ascii="Arial" w:hAnsi="Arial" w:cs="Arial"/>
          <w:sz w:val="22"/>
          <w:szCs w:val="22"/>
        </w:rPr>
        <w:t xml:space="preserve">Report of Court Action for courts that report disposition information via Disposition Report UCS-540, 540A, 540B, 540C, etc.:  Forward to the Unified Court System and include in case file when forwarding case to </w:t>
      </w:r>
      <w:r w:rsidRPr="00387D35">
        <w:rPr>
          <w:rFonts w:ascii="Arial" w:hAnsi="Arial" w:cs="Arial"/>
          <w:sz w:val="22"/>
          <w:szCs w:val="22"/>
        </w:rPr>
        <w:lastRenderedPageBreak/>
        <w:t>another court.</w:t>
      </w:r>
      <w:bookmarkEnd w:id="210"/>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3456"/>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0B23F6">
      <w:pPr>
        <w:pStyle w:val="Level1"/>
        <w:numPr>
          <w:ilvl w:val="0"/>
          <w:numId w:val="440"/>
        </w:numPr>
        <w:tabs>
          <w:tab w:val="left" w:pos="0"/>
          <w:tab w:val="left" w:pos="432"/>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211" w:name="_Toc447145942"/>
      <w:r w:rsidRPr="00387D35">
        <w:rPr>
          <w:rFonts w:ascii="Arial" w:hAnsi="Arial" w:cs="Arial"/>
          <w:sz w:val="22"/>
          <w:szCs w:val="22"/>
        </w:rPr>
        <w:t>Standard Practices Regarding Reporting to UCS and DCJS</w:t>
      </w:r>
      <w:bookmarkEnd w:id="211"/>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432"/>
        <w:rPr>
          <w:rFonts w:ascii="Arial" w:hAnsi="Arial" w:cs="Arial"/>
          <w:sz w:val="22"/>
          <w:szCs w:val="22"/>
        </w:rPr>
      </w:pPr>
    </w:p>
    <w:p w:rsidR="000D618E" w:rsidRPr="00387D35" w:rsidRDefault="000D618E" w:rsidP="00E34738">
      <w:pPr>
        <w:pStyle w:val="Level3"/>
        <w:numPr>
          <w:ilvl w:val="2"/>
          <w:numId w:val="153"/>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bookmarkStart w:id="212" w:name="_Toc447145943"/>
      <w:r w:rsidRPr="00387D35">
        <w:rPr>
          <w:rFonts w:ascii="Arial" w:hAnsi="Arial" w:cs="Arial"/>
          <w:sz w:val="22"/>
          <w:szCs w:val="22"/>
        </w:rPr>
        <w:t>Monitoring Criminal Cases from Commencement to Closure for Completeness and Accuracy of Reporting</w:t>
      </w:r>
      <w:bookmarkEnd w:id="212"/>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432"/>
        <w:rPr>
          <w:rFonts w:ascii="Arial" w:hAnsi="Arial" w:cs="Arial"/>
          <w:sz w:val="22"/>
          <w:szCs w:val="22"/>
        </w:rPr>
      </w:pPr>
    </w:p>
    <w:p w:rsidR="000D618E" w:rsidRPr="00387D35" w:rsidRDefault="000D618E" w:rsidP="00E34738">
      <w:pPr>
        <w:pStyle w:val="Level1"/>
        <w:numPr>
          <w:ilvl w:val="0"/>
          <w:numId w:val="154"/>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213" w:name="_Toc447145944"/>
      <w:r w:rsidRPr="00387D35">
        <w:rPr>
          <w:rFonts w:ascii="Arial" w:hAnsi="Arial" w:cs="Arial"/>
          <w:sz w:val="22"/>
          <w:szCs w:val="22"/>
        </w:rPr>
        <w:t>The automated system used by the courts and OCA should generate warnings for what appears to be conflicting information or unmatched cases.</w:t>
      </w:r>
      <w:bookmarkEnd w:id="213"/>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55"/>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214" w:name="_Toc447145945"/>
      <w:r w:rsidRPr="00387D35">
        <w:rPr>
          <w:rFonts w:ascii="Arial" w:hAnsi="Arial" w:cs="Arial"/>
          <w:sz w:val="22"/>
          <w:szCs w:val="22"/>
        </w:rPr>
        <w:t>All automated and manual systems should allow for the collection of a Crime Date</w:t>
      </w:r>
      <w:r w:rsidR="000A759E">
        <w:rPr>
          <w:rFonts w:ascii="Arial" w:hAnsi="Arial" w:cs="Arial"/>
          <w:sz w:val="22"/>
          <w:szCs w:val="22"/>
        </w:rPr>
        <w:fldChar w:fldCharType="begin"/>
      </w:r>
      <w:r w:rsidR="000A759E">
        <w:instrText xml:space="preserve"> XE "</w:instrText>
      </w:r>
      <w:r w:rsidR="000A759E" w:rsidRPr="00C241FF">
        <w:rPr>
          <w:rFonts w:eastAsia="Times New Roman" w:cs="Arial"/>
        </w:rPr>
        <w:instrText>Crime Date</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Arrest Date</w:t>
      </w:r>
      <w:r w:rsidR="000A759E">
        <w:rPr>
          <w:rFonts w:ascii="Arial" w:hAnsi="Arial" w:cs="Arial"/>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and Criminal Justice Tracking Number</w:t>
      </w:r>
      <w:r w:rsidR="000A759E">
        <w:rPr>
          <w:rFonts w:ascii="Arial" w:hAnsi="Arial" w:cs="Arial"/>
          <w:sz w:val="22"/>
          <w:szCs w:val="22"/>
        </w:rPr>
        <w:fldChar w:fldCharType="begin"/>
      </w:r>
      <w:r w:rsidR="000A759E">
        <w:instrText xml:space="preserve"> XE "</w:instrText>
      </w:r>
      <w:r w:rsidR="000A759E" w:rsidRPr="000205D4">
        <w:rPr>
          <w:rFonts w:eastAsia="Times New Roman" w:cs="Arial"/>
        </w:rPr>
        <w:instrText>Criminal Justice Tracking Number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(CJTN) for each charge.</w:t>
      </w:r>
      <w:bookmarkEnd w:id="214"/>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56"/>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215" w:name="_Toc447145946"/>
      <w:r w:rsidRPr="00387D35">
        <w:rPr>
          <w:rFonts w:ascii="Arial" w:hAnsi="Arial" w:cs="Arial"/>
          <w:sz w:val="22"/>
          <w:szCs w:val="22"/>
        </w:rPr>
        <w:t>An ongoing reconciliation process should be established between the courts, DCJS and OCA.</w:t>
      </w:r>
      <w:bookmarkEnd w:id="215"/>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D60218" w:rsidRDefault="000D618E" w:rsidP="00E34738">
      <w:pPr>
        <w:pStyle w:val="Level1"/>
        <w:numPr>
          <w:ilvl w:val="0"/>
          <w:numId w:val="157"/>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216" w:name="_Toc447145947"/>
      <w:r w:rsidRPr="00D60218">
        <w:rPr>
          <w:rFonts w:ascii="Arial" w:hAnsi="Arial" w:cs="Arial"/>
          <w:sz w:val="22"/>
          <w:szCs w:val="22"/>
        </w:rPr>
        <w:t>Corrections to previously reported court case information should be reported</w:t>
      </w:r>
      <w:r w:rsidR="005926D0" w:rsidRPr="00D60218">
        <w:rPr>
          <w:rFonts w:ascii="Arial" w:hAnsi="Arial" w:cs="Arial"/>
        </w:rPr>
        <w:t xml:space="preserve"> </w:t>
      </w:r>
      <w:r w:rsidR="005926D0" w:rsidRPr="00D60218">
        <w:rPr>
          <w:rFonts w:ascii="Arial" w:hAnsi="Arial" w:cs="Arial"/>
          <w:sz w:val="22"/>
          <w:szCs w:val="22"/>
        </w:rPr>
        <w:t>to the UCS which will electronically send the corrections to DCJS.</w:t>
      </w:r>
      <w:bookmarkEnd w:id="216"/>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58"/>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217" w:name="_Toc447145948"/>
      <w:r w:rsidRPr="00387D35">
        <w:rPr>
          <w:rFonts w:ascii="Arial" w:hAnsi="Arial" w:cs="Arial"/>
          <w:sz w:val="22"/>
          <w:szCs w:val="22"/>
        </w:rPr>
        <w:t>Courts should respond to reports which identify dispositions that were received but not updated to the DCJS database because of errors or conflicting information.</w:t>
      </w:r>
      <w:bookmarkEnd w:id="217"/>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2"/>
          <w:numId w:val="153"/>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bookmarkStart w:id="218" w:name="_Toc447145949"/>
      <w:r w:rsidRPr="00387D35">
        <w:rPr>
          <w:rFonts w:ascii="Arial" w:hAnsi="Arial" w:cs="Arial"/>
          <w:sz w:val="22"/>
          <w:szCs w:val="22"/>
        </w:rPr>
        <w:t>General Reporting Requirements to the UCS and DCJS</w:t>
      </w:r>
      <w:bookmarkEnd w:id="218"/>
      <w:r w:rsidRPr="00387D35">
        <w:rPr>
          <w:rFonts w:ascii="Arial" w:hAnsi="Arial" w:cs="Arial"/>
          <w:sz w:val="22"/>
          <w:szCs w:val="22"/>
        </w:rPr>
        <w:t xml:space="preserve">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59"/>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219" w:name="_Toc447145950"/>
      <w:r w:rsidRPr="00387D35">
        <w:rPr>
          <w:rFonts w:ascii="Arial" w:hAnsi="Arial" w:cs="Arial"/>
          <w:sz w:val="22"/>
          <w:szCs w:val="22"/>
        </w:rPr>
        <w:t>Courts should monitor and take action, when necessary, to obtain the missing information.  This should be ongoing throughout the life of the case.</w:t>
      </w:r>
      <w:bookmarkEnd w:id="219"/>
      <w:r w:rsidRPr="00387D35">
        <w:rPr>
          <w:rFonts w:ascii="Arial" w:hAnsi="Arial" w:cs="Arial"/>
          <w:sz w:val="22"/>
          <w:szCs w:val="22"/>
        </w:rPr>
        <w:t xml:space="preserve">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59"/>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220" w:name="_Toc447145951"/>
      <w:r w:rsidRPr="00387D35">
        <w:rPr>
          <w:rFonts w:ascii="Arial" w:hAnsi="Arial" w:cs="Arial"/>
          <w:sz w:val="22"/>
          <w:szCs w:val="22"/>
        </w:rPr>
        <w:t>Court activity should be reported using uniform coding which reflects the terminology used in the law.</w:t>
      </w:r>
      <w:bookmarkEnd w:id="220"/>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59"/>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221" w:name="_Toc447145952"/>
      <w:r w:rsidRPr="00387D35">
        <w:rPr>
          <w:rFonts w:ascii="Arial" w:hAnsi="Arial" w:cs="Arial"/>
          <w:sz w:val="22"/>
          <w:szCs w:val="22"/>
        </w:rPr>
        <w:t>Disposition Reporting to either OCA or DCJS, as appropriate, is required at the time of any of the following court actions:</w:t>
      </w:r>
      <w:bookmarkEnd w:id="221"/>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455C43" w:rsidP="00E34738">
      <w:pPr>
        <w:pStyle w:val="Level1"/>
        <w:numPr>
          <w:ilvl w:val="0"/>
          <w:numId w:val="389"/>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06"/>
        <w:outlineLvl w:val="9"/>
        <w:rPr>
          <w:rFonts w:ascii="Arial" w:hAnsi="Arial" w:cs="Arial"/>
          <w:sz w:val="22"/>
          <w:szCs w:val="22"/>
        </w:rPr>
      </w:pPr>
      <w:r>
        <w:rPr>
          <w:rFonts w:ascii="Arial" w:hAnsi="Arial" w:cs="Arial"/>
          <w:sz w:val="22"/>
          <w:szCs w:val="22"/>
        </w:rPr>
        <w:t xml:space="preserve"> </w:t>
      </w:r>
      <w:r w:rsidR="000D618E" w:rsidRPr="00387D35">
        <w:rPr>
          <w:rFonts w:ascii="Arial" w:hAnsi="Arial" w:cs="Arial"/>
          <w:sz w:val="22"/>
          <w:szCs w:val="22"/>
        </w:rPr>
        <w:t>Arraignment and Indictment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455C43" w:rsidP="00E34738">
      <w:pPr>
        <w:pStyle w:val="Level5"/>
        <w:numPr>
          <w:ilvl w:val="0"/>
          <w:numId w:val="389"/>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06"/>
        <w:outlineLvl w:val="9"/>
        <w:rPr>
          <w:rFonts w:ascii="Arial" w:hAnsi="Arial" w:cs="Arial"/>
          <w:sz w:val="22"/>
          <w:szCs w:val="22"/>
        </w:rPr>
      </w:pPr>
      <w:r>
        <w:rPr>
          <w:rFonts w:ascii="Arial" w:hAnsi="Arial" w:cs="Arial"/>
          <w:sz w:val="22"/>
          <w:szCs w:val="22"/>
        </w:rPr>
        <w:t xml:space="preserve"> </w:t>
      </w:r>
      <w:r w:rsidR="000D618E" w:rsidRPr="00387D35">
        <w:rPr>
          <w:rFonts w:ascii="Arial" w:hAnsi="Arial" w:cs="Arial"/>
          <w:sz w:val="22"/>
          <w:szCs w:val="22"/>
        </w:rPr>
        <w:t>Issuance of a warrant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455C43" w:rsidP="00E34738">
      <w:pPr>
        <w:pStyle w:val="Level5"/>
        <w:numPr>
          <w:ilvl w:val="0"/>
          <w:numId w:val="389"/>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06"/>
        <w:outlineLvl w:val="9"/>
        <w:rPr>
          <w:rFonts w:ascii="Arial" w:hAnsi="Arial" w:cs="Arial"/>
          <w:sz w:val="22"/>
          <w:szCs w:val="22"/>
        </w:rPr>
      </w:pPr>
      <w:r>
        <w:rPr>
          <w:rFonts w:ascii="Arial" w:hAnsi="Arial" w:cs="Arial"/>
          <w:sz w:val="22"/>
          <w:szCs w:val="22"/>
        </w:rPr>
        <w:t xml:space="preserve"> </w:t>
      </w:r>
      <w:r w:rsidR="000D618E" w:rsidRPr="00387D35">
        <w:rPr>
          <w:rFonts w:ascii="Arial" w:hAnsi="Arial" w:cs="Arial"/>
          <w:sz w:val="22"/>
          <w:szCs w:val="22"/>
        </w:rPr>
        <w:t>Vacate Warrant or Return on a Warrant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432A04" w:rsidP="00E34738">
      <w:pPr>
        <w:pStyle w:val="Level5"/>
        <w:numPr>
          <w:ilvl w:val="0"/>
          <w:numId w:val="389"/>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06"/>
        <w:outlineLvl w:val="9"/>
        <w:rPr>
          <w:rFonts w:ascii="Arial" w:hAnsi="Arial" w:cs="Arial"/>
          <w:sz w:val="22"/>
          <w:szCs w:val="22"/>
        </w:rPr>
      </w:pPr>
      <w:r>
        <w:rPr>
          <w:rFonts w:ascii="Arial" w:hAnsi="Arial" w:cs="Arial"/>
          <w:sz w:val="22"/>
          <w:szCs w:val="22"/>
        </w:rPr>
        <w:t xml:space="preserve"> </w:t>
      </w:r>
      <w:r w:rsidR="000D618E" w:rsidRPr="00387D35">
        <w:rPr>
          <w:rFonts w:ascii="Arial" w:hAnsi="Arial" w:cs="Arial"/>
          <w:sz w:val="22"/>
          <w:szCs w:val="22"/>
        </w:rPr>
        <w:t>Transfer of case to another court jurisdiction, including Grand Jury</w:t>
      </w:r>
    </w:p>
    <w:p w:rsidR="002E1516" w:rsidRDefault="002E1516" w:rsidP="00230F67">
      <w:pPr>
        <w:pStyle w:val="ListParagraph"/>
        <w:rPr>
          <w:rFonts w:ascii="Arial" w:hAnsi="Arial" w:cs="Arial"/>
          <w:sz w:val="22"/>
          <w:szCs w:val="22"/>
        </w:rPr>
      </w:pPr>
    </w:p>
    <w:p w:rsidR="002E1516" w:rsidRPr="00387D35" w:rsidRDefault="002E1516" w:rsidP="00E34738">
      <w:pPr>
        <w:pStyle w:val="Level5"/>
        <w:numPr>
          <w:ilvl w:val="0"/>
          <w:numId w:val="389"/>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hanging="450"/>
        <w:outlineLvl w:val="9"/>
        <w:rPr>
          <w:rFonts w:ascii="Arial" w:hAnsi="Arial" w:cs="Arial"/>
          <w:sz w:val="22"/>
          <w:szCs w:val="22"/>
        </w:rPr>
      </w:pPr>
      <w:r>
        <w:rPr>
          <w:rFonts w:ascii="Arial" w:hAnsi="Arial" w:cs="Arial"/>
          <w:sz w:val="22"/>
          <w:szCs w:val="22"/>
        </w:rPr>
        <w:t>Removal to Family Court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0"/>
          <w:numId w:val="389"/>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hanging="450"/>
        <w:outlineLvl w:val="9"/>
        <w:rPr>
          <w:rFonts w:ascii="Arial" w:hAnsi="Arial" w:cs="Arial"/>
          <w:sz w:val="22"/>
          <w:szCs w:val="22"/>
        </w:rPr>
      </w:pPr>
      <w:r w:rsidRPr="00387D35">
        <w:rPr>
          <w:rFonts w:ascii="Arial" w:hAnsi="Arial" w:cs="Arial"/>
          <w:sz w:val="22"/>
          <w:szCs w:val="22"/>
        </w:rPr>
        <w:t>Adjournment in Contemplation of Dismissal</w:t>
      </w:r>
      <w:r w:rsidR="001F03A9">
        <w:rPr>
          <w:rFonts w:ascii="Arial" w:hAnsi="Arial" w:cs="Arial"/>
          <w:sz w:val="22"/>
          <w:szCs w:val="22"/>
        </w:rPr>
        <w:fldChar w:fldCharType="begin"/>
      </w:r>
      <w:r w:rsidR="001F03A9">
        <w:instrText xml:space="preserve"> XE "</w:instrText>
      </w:r>
      <w:r w:rsidR="001F03A9" w:rsidRPr="00B0441F">
        <w:rPr>
          <w:rFonts w:ascii="Arial" w:hAnsi="Arial" w:cs="Arial"/>
          <w:sz w:val="22"/>
          <w:szCs w:val="22"/>
        </w:rPr>
        <w:instrText>Adjournment in Contemplation of Dismissal</w:instrText>
      </w:r>
      <w:r w:rsidR="001F03A9">
        <w:instrText xml:space="preserve">" </w:instrText>
      </w:r>
      <w:r w:rsidR="001F03A9">
        <w:rPr>
          <w:rFonts w:ascii="Arial" w:hAnsi="Arial" w:cs="Arial"/>
          <w:sz w:val="22"/>
          <w:szCs w:val="22"/>
        </w:rPr>
        <w:fldChar w:fldCharType="end"/>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E34738">
      <w:pPr>
        <w:pStyle w:val="Level5"/>
        <w:numPr>
          <w:ilvl w:val="0"/>
          <w:numId w:val="389"/>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hanging="450"/>
        <w:outlineLvl w:val="9"/>
        <w:rPr>
          <w:rFonts w:ascii="Arial" w:hAnsi="Arial" w:cs="Arial"/>
          <w:sz w:val="22"/>
          <w:szCs w:val="22"/>
        </w:rPr>
      </w:pPr>
      <w:r w:rsidRPr="00387D35">
        <w:rPr>
          <w:rFonts w:ascii="Arial" w:hAnsi="Arial" w:cs="Arial"/>
          <w:sz w:val="22"/>
          <w:szCs w:val="22"/>
        </w:rPr>
        <w:t>Adjudication of the case</w:t>
      </w:r>
    </w:p>
    <w:p w:rsidR="005020A4" w:rsidRDefault="005020A4" w:rsidP="005020A4">
      <w:pPr>
        <w:pStyle w:val="Level5"/>
        <w:numPr>
          <w:ilvl w:val="0"/>
          <w:numId w:val="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outlineLvl w:val="9"/>
        <w:rPr>
          <w:rFonts w:ascii="Arial" w:hAnsi="Arial" w:cs="Arial"/>
          <w:sz w:val="22"/>
          <w:szCs w:val="22"/>
        </w:rPr>
      </w:pPr>
    </w:p>
    <w:p w:rsidR="005020A4" w:rsidRPr="00387D35" w:rsidRDefault="005020A4" w:rsidP="00E34738">
      <w:pPr>
        <w:pStyle w:val="Level5"/>
        <w:numPr>
          <w:ilvl w:val="0"/>
          <w:numId w:val="389"/>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hanging="450"/>
        <w:outlineLvl w:val="9"/>
        <w:rPr>
          <w:rFonts w:ascii="Arial" w:hAnsi="Arial" w:cs="Arial"/>
          <w:sz w:val="22"/>
          <w:szCs w:val="22"/>
        </w:rPr>
      </w:pPr>
      <w:r>
        <w:rPr>
          <w:rFonts w:ascii="Arial" w:hAnsi="Arial" w:cs="Arial"/>
          <w:sz w:val="22"/>
          <w:szCs w:val="22"/>
        </w:rPr>
        <w:t>Plea</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0"/>
          <w:numId w:val="389"/>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hanging="450"/>
        <w:outlineLvl w:val="9"/>
        <w:rPr>
          <w:rFonts w:ascii="Arial" w:hAnsi="Arial" w:cs="Arial"/>
          <w:sz w:val="22"/>
          <w:szCs w:val="22"/>
        </w:rPr>
      </w:pPr>
      <w:r w:rsidRPr="00387D35">
        <w:rPr>
          <w:rFonts w:ascii="Arial" w:hAnsi="Arial" w:cs="Arial"/>
          <w:sz w:val="22"/>
          <w:szCs w:val="22"/>
        </w:rPr>
        <w:t xml:space="preserve">Sentencing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0"/>
          <w:numId w:val="389"/>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hanging="450"/>
        <w:outlineLvl w:val="9"/>
        <w:rPr>
          <w:rFonts w:ascii="Arial" w:hAnsi="Arial" w:cs="Arial"/>
          <w:sz w:val="22"/>
          <w:szCs w:val="22"/>
        </w:rPr>
      </w:pPr>
      <w:r w:rsidRPr="00387D35">
        <w:rPr>
          <w:rFonts w:ascii="Arial" w:hAnsi="Arial" w:cs="Arial"/>
          <w:sz w:val="22"/>
          <w:szCs w:val="22"/>
        </w:rPr>
        <w:t>Resentencing for Violations of Probation, Conditional Sentences or Adjournments in Contemplation of Dismissal</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0"/>
          <w:numId w:val="389"/>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hanging="450"/>
        <w:outlineLvl w:val="9"/>
        <w:rPr>
          <w:rFonts w:ascii="Arial" w:hAnsi="Arial" w:cs="Arial"/>
          <w:sz w:val="22"/>
          <w:szCs w:val="22"/>
        </w:rPr>
      </w:pPr>
      <w:r w:rsidRPr="00387D35">
        <w:rPr>
          <w:rFonts w:ascii="Arial" w:hAnsi="Arial" w:cs="Arial"/>
          <w:sz w:val="22"/>
          <w:szCs w:val="22"/>
        </w:rPr>
        <w:t>Appellate Actions</w:t>
      </w:r>
      <w:r w:rsidR="00435295">
        <w:rPr>
          <w:rFonts w:ascii="Arial" w:hAnsi="Arial" w:cs="Arial"/>
          <w:sz w:val="22"/>
          <w:szCs w:val="22"/>
        </w:rPr>
        <w:fldChar w:fldCharType="begin"/>
      </w:r>
      <w:r w:rsidR="00435295">
        <w:instrText xml:space="preserve"> XE "</w:instrText>
      </w:r>
      <w:r w:rsidR="00435295" w:rsidRPr="00081540">
        <w:rPr>
          <w:rFonts w:ascii="Arial" w:hAnsi="Arial" w:cs="Arial"/>
          <w:sz w:val="22"/>
          <w:szCs w:val="22"/>
        </w:rPr>
        <w:instrText>Appellate Actions</w:instrText>
      </w:r>
      <w:r w:rsidR="00435295">
        <w:instrText xml:space="preserve">" </w:instrText>
      </w:r>
      <w:r w:rsidR="00435295">
        <w:rPr>
          <w:rFonts w:ascii="Arial" w:hAnsi="Arial" w:cs="Arial"/>
          <w:sz w:val="22"/>
          <w:szCs w:val="22"/>
        </w:rPr>
        <w:fldChar w:fldCharType="end"/>
      </w:r>
      <w:r w:rsidRPr="00387D35">
        <w:rPr>
          <w:rFonts w:ascii="Arial" w:hAnsi="Arial" w:cs="Arial"/>
          <w:sz w:val="22"/>
          <w:szCs w:val="22"/>
        </w:rPr>
        <w:t xml:space="preserve">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0"/>
          <w:numId w:val="389"/>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hanging="450"/>
        <w:outlineLvl w:val="9"/>
        <w:rPr>
          <w:rFonts w:ascii="Arial" w:hAnsi="Arial" w:cs="Arial"/>
          <w:sz w:val="22"/>
          <w:szCs w:val="22"/>
        </w:rPr>
      </w:pPr>
      <w:r w:rsidRPr="00387D35">
        <w:rPr>
          <w:rFonts w:ascii="Arial" w:hAnsi="Arial" w:cs="Arial"/>
          <w:sz w:val="22"/>
          <w:szCs w:val="22"/>
        </w:rPr>
        <w:t xml:space="preserve">Notification of Sealing (Criminal Procedure Law </w:t>
      </w:r>
      <w:r w:rsidR="009A5E78">
        <w:rPr>
          <w:rFonts w:ascii="Arial" w:hAnsi="Arial" w:cs="Arial"/>
          <w:sz w:val="22"/>
          <w:szCs w:val="22"/>
        </w:rPr>
        <w:t>§§</w:t>
      </w:r>
      <w:r w:rsidR="002B537E">
        <w:rPr>
          <w:rFonts w:ascii="Arial" w:hAnsi="Arial" w:cs="Arial"/>
          <w:sz w:val="22"/>
          <w:szCs w:val="22"/>
        </w:rPr>
        <w:t xml:space="preserve"> </w:t>
      </w:r>
      <w:r w:rsidRPr="00387D35">
        <w:rPr>
          <w:rFonts w:ascii="Arial" w:hAnsi="Arial" w:cs="Arial"/>
          <w:sz w:val="22"/>
          <w:szCs w:val="22"/>
        </w:rPr>
        <w:t>160.50</w:t>
      </w:r>
      <w:r w:rsidR="00A76218">
        <w:rPr>
          <w:rFonts w:ascii="Arial" w:hAnsi="Arial" w:cs="Arial"/>
          <w:sz w:val="22"/>
          <w:szCs w:val="22"/>
        </w:rPr>
        <w:t>,</w:t>
      </w:r>
      <w:r w:rsidRPr="00387D35">
        <w:rPr>
          <w:rFonts w:ascii="Arial" w:hAnsi="Arial" w:cs="Arial"/>
          <w:sz w:val="22"/>
          <w:szCs w:val="22"/>
        </w:rPr>
        <w:t xml:space="preserve"> 160.55</w:t>
      </w:r>
      <w:r w:rsidR="00A76218">
        <w:rPr>
          <w:rFonts w:ascii="Arial" w:hAnsi="Arial" w:cs="Arial"/>
          <w:sz w:val="22"/>
          <w:szCs w:val="22"/>
        </w:rPr>
        <w:t xml:space="preserve"> and 160.58</w:t>
      </w:r>
      <w:r w:rsidRPr="00387D35">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0"/>
          <w:numId w:val="389"/>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hanging="450"/>
        <w:outlineLvl w:val="9"/>
        <w:rPr>
          <w:rFonts w:ascii="Arial" w:hAnsi="Arial" w:cs="Arial"/>
          <w:sz w:val="22"/>
          <w:szCs w:val="22"/>
        </w:rPr>
      </w:pPr>
      <w:r w:rsidRPr="00387D35">
        <w:rPr>
          <w:rFonts w:ascii="Arial" w:hAnsi="Arial" w:cs="Arial"/>
          <w:sz w:val="22"/>
          <w:szCs w:val="22"/>
        </w:rPr>
        <w:t>Notification of Youthful Offender Adjudication</w:t>
      </w:r>
      <w:r w:rsidR="001F03A9">
        <w:rPr>
          <w:rFonts w:ascii="Arial" w:hAnsi="Arial" w:cs="Arial"/>
          <w:sz w:val="22"/>
          <w:szCs w:val="22"/>
        </w:rPr>
        <w:fldChar w:fldCharType="begin"/>
      </w:r>
      <w:r w:rsidR="001F03A9">
        <w:instrText xml:space="preserve"> XE "</w:instrText>
      </w:r>
      <w:r w:rsidR="001F03A9" w:rsidRPr="00C445AB">
        <w:rPr>
          <w:rFonts w:ascii="Arial" w:hAnsi="Arial" w:cs="Arial"/>
          <w:sz w:val="22"/>
          <w:szCs w:val="22"/>
        </w:rPr>
        <w:instrText>Youthful Offender Adjudication</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(Criminal Procedure Law </w:t>
      </w:r>
      <w:r w:rsidR="009A5E78">
        <w:rPr>
          <w:rFonts w:ascii="Arial" w:hAnsi="Arial" w:cs="Arial"/>
          <w:sz w:val="22"/>
          <w:szCs w:val="22"/>
        </w:rPr>
        <w:t>§</w:t>
      </w:r>
      <w:r w:rsidR="002B537E">
        <w:rPr>
          <w:rFonts w:ascii="Arial" w:hAnsi="Arial" w:cs="Arial"/>
          <w:sz w:val="22"/>
          <w:szCs w:val="22"/>
        </w:rPr>
        <w:t xml:space="preserve"> </w:t>
      </w:r>
      <w:r w:rsidRPr="00387D35">
        <w:rPr>
          <w:rFonts w:ascii="Arial" w:hAnsi="Arial" w:cs="Arial"/>
          <w:sz w:val="22"/>
          <w:szCs w:val="22"/>
        </w:rPr>
        <w:t>720.35</w:t>
      </w:r>
      <w:r w:rsidR="00A76218">
        <w:rPr>
          <w:rFonts w:ascii="Arial" w:hAnsi="Arial" w:cs="Arial"/>
          <w:sz w:val="22"/>
          <w:szCs w:val="22"/>
        </w:rPr>
        <w:t>[</w:t>
      </w:r>
      <w:r w:rsidRPr="00387D35">
        <w:rPr>
          <w:rFonts w:ascii="Arial" w:hAnsi="Arial" w:cs="Arial"/>
          <w:sz w:val="22"/>
          <w:szCs w:val="22"/>
        </w:rPr>
        <w:t>2</w:t>
      </w:r>
      <w:r w:rsidR="00A76218">
        <w:rPr>
          <w:rFonts w:ascii="Arial" w:hAnsi="Arial" w:cs="Arial"/>
          <w:sz w:val="22"/>
          <w:szCs w:val="22"/>
        </w:rPr>
        <w:t>]</w:t>
      </w:r>
      <w:r w:rsidRPr="00387D35">
        <w:rPr>
          <w:rFonts w:ascii="Arial" w:hAnsi="Arial" w:cs="Arial"/>
          <w:sz w:val="22"/>
          <w:szCs w:val="22"/>
        </w:rPr>
        <w:t>)</w:t>
      </w:r>
    </w:p>
    <w:p w:rsidR="000D618E"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60"/>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222" w:name="_Toc447145953"/>
      <w:r w:rsidRPr="00387D35">
        <w:rPr>
          <w:rFonts w:ascii="Arial" w:hAnsi="Arial" w:cs="Arial"/>
          <w:sz w:val="22"/>
          <w:szCs w:val="22"/>
        </w:rPr>
        <w:t xml:space="preserve">Automated reporting systems should report court actions at each stage of case processing arraignment, CPL </w:t>
      </w:r>
      <w:r w:rsidR="00A76218">
        <w:rPr>
          <w:rFonts w:ascii="Arial" w:hAnsi="Arial" w:cs="Arial"/>
          <w:sz w:val="22"/>
          <w:szCs w:val="22"/>
        </w:rPr>
        <w:t xml:space="preserve">Article </w:t>
      </w:r>
      <w:r w:rsidRPr="00387D35">
        <w:rPr>
          <w:rFonts w:ascii="Arial" w:hAnsi="Arial" w:cs="Arial"/>
          <w:sz w:val="22"/>
          <w:szCs w:val="22"/>
        </w:rPr>
        <w:t>730 actions, arrest and bench warrants, adjournment in contemplation of dismissal, plea and conviction even when sentencing has not yet occurred.</w:t>
      </w:r>
      <w:bookmarkEnd w:id="222"/>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0B23F6">
      <w:pPr>
        <w:pStyle w:val="Level1"/>
        <w:numPr>
          <w:ilvl w:val="0"/>
          <w:numId w:val="441"/>
        </w:numPr>
        <w:tabs>
          <w:tab w:val="left" w:pos="0"/>
          <w:tab w:val="left" w:pos="432"/>
          <w:tab w:val="left" w:pos="864"/>
          <w:tab w:val="left" w:pos="126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900"/>
        <w:rPr>
          <w:rFonts w:ascii="Arial" w:hAnsi="Arial" w:cs="Arial"/>
          <w:sz w:val="22"/>
          <w:szCs w:val="22"/>
        </w:rPr>
      </w:pPr>
      <w:bookmarkStart w:id="223" w:name="_Toc447145954"/>
      <w:r w:rsidRPr="00387D35">
        <w:rPr>
          <w:rFonts w:ascii="Arial" w:hAnsi="Arial" w:cs="Arial"/>
          <w:sz w:val="22"/>
          <w:szCs w:val="22"/>
        </w:rPr>
        <w:t>Reporting a Court Action to Close Out Every Offense Charged</w:t>
      </w:r>
      <w:bookmarkEnd w:id="223"/>
    </w:p>
    <w:p w:rsidR="006E6E4A" w:rsidRDefault="006E6E4A" w:rsidP="006E6E4A">
      <w:pPr>
        <w:pStyle w:val="Level1"/>
        <w:numPr>
          <w:ilvl w:val="0"/>
          <w:numId w:val="0"/>
        </w:numPr>
        <w:tabs>
          <w:tab w:val="left" w:pos="0"/>
          <w:tab w:val="left" w:pos="432"/>
          <w:tab w:val="left" w:pos="864"/>
          <w:tab w:val="left" w:pos="126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rPr>
      </w:pPr>
    </w:p>
    <w:p w:rsidR="006E6E4A" w:rsidRDefault="006E6E4A" w:rsidP="000B23F6">
      <w:pPr>
        <w:pStyle w:val="Level1"/>
        <w:numPr>
          <w:ilvl w:val="0"/>
          <w:numId w:val="442"/>
        </w:numPr>
        <w:tabs>
          <w:tab w:val="left" w:pos="0"/>
          <w:tab w:val="left" w:pos="432"/>
          <w:tab w:val="left" w:pos="864"/>
          <w:tab w:val="left" w:pos="126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rPr>
        <w:t>Report</w:t>
      </w:r>
      <w:r w:rsidRPr="006E6E4A">
        <w:rPr>
          <w:rFonts w:ascii="Arial" w:hAnsi="Arial" w:cs="Arial"/>
          <w:sz w:val="22"/>
          <w:szCs w:val="22"/>
        </w:rPr>
        <w:t xml:space="preserve"> </w:t>
      </w:r>
      <w:r w:rsidRPr="00787DA3">
        <w:rPr>
          <w:rFonts w:ascii="Arial" w:hAnsi="Arial" w:cs="Arial"/>
          <w:sz w:val="22"/>
          <w:szCs w:val="22"/>
        </w:rPr>
        <w:t>dispositions for every charge (</w:t>
      </w:r>
      <w:proofErr w:type="spellStart"/>
      <w:r w:rsidRPr="00787DA3">
        <w:rPr>
          <w:rFonts w:ascii="Arial" w:hAnsi="Arial" w:cs="Arial"/>
          <w:sz w:val="22"/>
          <w:szCs w:val="22"/>
        </w:rPr>
        <w:t>fingerprintable</w:t>
      </w:r>
      <w:proofErr w:type="spellEnd"/>
      <w:r w:rsidRPr="00787DA3">
        <w:rPr>
          <w:rFonts w:ascii="Arial" w:hAnsi="Arial" w:cs="Arial"/>
          <w:sz w:val="22"/>
          <w:szCs w:val="22"/>
        </w:rPr>
        <w:t xml:space="preserve"> and non-</w:t>
      </w:r>
      <w:proofErr w:type="spellStart"/>
      <w:r w:rsidRPr="00787DA3">
        <w:rPr>
          <w:rFonts w:ascii="Arial" w:hAnsi="Arial" w:cs="Arial"/>
          <w:sz w:val="22"/>
          <w:szCs w:val="22"/>
        </w:rPr>
        <w:t>fingerprintable</w:t>
      </w:r>
      <w:proofErr w:type="spellEnd"/>
      <w:r w:rsidRPr="00787DA3">
        <w:rPr>
          <w:rFonts w:ascii="Arial" w:hAnsi="Arial" w:cs="Arial"/>
          <w:sz w:val="22"/>
          <w:szCs w:val="22"/>
        </w:rPr>
        <w:t>)</w:t>
      </w:r>
      <w:r>
        <w:rPr>
          <w:rFonts w:ascii="Arial" w:hAnsi="Arial" w:cs="Arial"/>
          <w:sz w:val="22"/>
          <w:szCs w:val="22"/>
        </w:rPr>
        <w:t xml:space="preserve"> included on an accusatory instrument related to a </w:t>
      </w:r>
      <w:proofErr w:type="spellStart"/>
      <w:r>
        <w:rPr>
          <w:rFonts w:ascii="Arial" w:hAnsi="Arial" w:cs="Arial"/>
          <w:sz w:val="22"/>
          <w:szCs w:val="22"/>
        </w:rPr>
        <w:t>fingerprintable</w:t>
      </w:r>
      <w:proofErr w:type="spellEnd"/>
      <w:r>
        <w:rPr>
          <w:rFonts w:ascii="Arial" w:hAnsi="Arial" w:cs="Arial"/>
          <w:sz w:val="22"/>
          <w:szCs w:val="22"/>
        </w:rPr>
        <w:t xml:space="preserve"> case.</w:t>
      </w:r>
    </w:p>
    <w:p w:rsidR="006E6E4A" w:rsidRDefault="006E6E4A" w:rsidP="006E6E4A">
      <w:pPr>
        <w:pStyle w:val="Level1"/>
        <w:numPr>
          <w:ilvl w:val="0"/>
          <w:numId w:val="0"/>
        </w:numPr>
        <w:tabs>
          <w:tab w:val="left" w:pos="0"/>
          <w:tab w:val="left" w:pos="432"/>
          <w:tab w:val="left" w:pos="864"/>
          <w:tab w:val="left" w:pos="126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586"/>
        <w:rPr>
          <w:rFonts w:ascii="Arial" w:hAnsi="Arial" w:cs="Arial"/>
          <w:sz w:val="22"/>
          <w:szCs w:val="22"/>
        </w:rPr>
      </w:pPr>
    </w:p>
    <w:p w:rsidR="006E6E4A" w:rsidRPr="00387D35" w:rsidRDefault="006E6E4A" w:rsidP="000B23F6">
      <w:pPr>
        <w:pStyle w:val="Level1"/>
        <w:numPr>
          <w:ilvl w:val="0"/>
          <w:numId w:val="442"/>
        </w:numPr>
        <w:tabs>
          <w:tab w:val="left" w:pos="0"/>
          <w:tab w:val="left" w:pos="432"/>
          <w:tab w:val="left" w:pos="864"/>
          <w:tab w:val="left" w:pos="126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Courts must report the evolution of charges from arraignment through closure, including</w:t>
      </w:r>
      <w:r>
        <w:rPr>
          <w:rFonts w:ascii="Arial" w:hAnsi="Arial" w:cs="Arial"/>
          <w:sz w:val="22"/>
          <w:szCs w:val="22"/>
        </w:rPr>
        <w:t xml:space="preserve"> reductions, deletions, modifications and additions.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0B23F6">
      <w:pPr>
        <w:pStyle w:val="Level1"/>
        <w:numPr>
          <w:ilvl w:val="0"/>
          <w:numId w:val="443"/>
        </w:numPr>
        <w:tabs>
          <w:tab w:val="left" w:pos="0"/>
          <w:tab w:val="left" w:pos="432"/>
          <w:tab w:val="left" w:pos="900"/>
          <w:tab w:val="left" w:pos="126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36"/>
        <w:rPr>
          <w:rFonts w:ascii="Arial" w:hAnsi="Arial" w:cs="Arial"/>
          <w:sz w:val="22"/>
          <w:szCs w:val="22"/>
        </w:rPr>
      </w:pPr>
      <w:bookmarkStart w:id="224" w:name="_Toc447145955"/>
      <w:r w:rsidRPr="00387D35">
        <w:rPr>
          <w:rFonts w:ascii="Arial" w:hAnsi="Arial" w:cs="Arial"/>
          <w:sz w:val="22"/>
          <w:szCs w:val="22"/>
        </w:rPr>
        <w:t>Reporting When Case Jurisdiction Involves Both Local and Superior Courts</w:t>
      </w:r>
      <w:bookmarkEnd w:id="224"/>
    </w:p>
    <w:p w:rsidR="005B144C" w:rsidRDefault="005B144C" w:rsidP="005B144C">
      <w:pPr>
        <w:pStyle w:val="Level1"/>
        <w:numPr>
          <w:ilvl w:val="0"/>
          <w:numId w:val="0"/>
        </w:numPr>
        <w:tabs>
          <w:tab w:val="left" w:pos="0"/>
          <w:tab w:val="left" w:pos="432"/>
          <w:tab w:val="left" w:pos="900"/>
          <w:tab w:val="left" w:pos="126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990"/>
        <w:rPr>
          <w:rFonts w:ascii="Arial" w:hAnsi="Arial" w:cs="Arial"/>
          <w:sz w:val="22"/>
          <w:szCs w:val="22"/>
        </w:rPr>
      </w:pPr>
    </w:p>
    <w:p w:rsidR="005B144C" w:rsidRDefault="005B144C" w:rsidP="000B23F6">
      <w:pPr>
        <w:pStyle w:val="Level1"/>
        <w:numPr>
          <w:ilvl w:val="0"/>
          <w:numId w:val="444"/>
        </w:numPr>
        <w:tabs>
          <w:tab w:val="left" w:pos="0"/>
          <w:tab w:val="left" w:pos="432"/>
          <w:tab w:val="left" w:pos="900"/>
          <w:tab w:val="left" w:pos="126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rPr>
        <w:t>Report whenever a case passes from one court jurisdiction to another court jurisdiction by order of the superior court.</w:t>
      </w:r>
    </w:p>
    <w:p w:rsidR="005B144C" w:rsidRDefault="005B144C" w:rsidP="005B144C">
      <w:pPr>
        <w:pStyle w:val="Level1"/>
        <w:numPr>
          <w:ilvl w:val="0"/>
          <w:numId w:val="0"/>
        </w:numPr>
        <w:tabs>
          <w:tab w:val="left" w:pos="0"/>
          <w:tab w:val="left" w:pos="432"/>
          <w:tab w:val="left" w:pos="900"/>
          <w:tab w:val="left" w:pos="126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10"/>
        <w:rPr>
          <w:rFonts w:ascii="Arial" w:hAnsi="Arial" w:cs="Arial"/>
          <w:sz w:val="22"/>
          <w:szCs w:val="22"/>
        </w:rPr>
      </w:pPr>
    </w:p>
    <w:p w:rsidR="005B144C" w:rsidRDefault="005B144C" w:rsidP="000B23F6">
      <w:pPr>
        <w:pStyle w:val="Level1"/>
        <w:numPr>
          <w:ilvl w:val="0"/>
          <w:numId w:val="444"/>
        </w:numPr>
        <w:tabs>
          <w:tab w:val="left" w:pos="0"/>
          <w:tab w:val="left" w:pos="432"/>
          <w:tab w:val="left" w:pos="900"/>
          <w:tab w:val="left" w:pos="126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The superior court should report actions taken by the grand jury and by the</w:t>
      </w:r>
      <w:r>
        <w:rPr>
          <w:rFonts w:ascii="Arial" w:hAnsi="Arial" w:cs="Arial"/>
          <w:sz w:val="22"/>
          <w:szCs w:val="22"/>
        </w:rPr>
        <w:t xml:space="preserve"> superior court which transfers jurisdiction to the local court.</w:t>
      </w:r>
    </w:p>
    <w:p w:rsidR="005B144C" w:rsidRDefault="005B144C" w:rsidP="005B144C">
      <w:pPr>
        <w:pStyle w:val="Level1"/>
        <w:numPr>
          <w:ilvl w:val="0"/>
          <w:numId w:val="0"/>
        </w:numPr>
        <w:tabs>
          <w:tab w:val="left" w:pos="0"/>
          <w:tab w:val="left" w:pos="432"/>
          <w:tab w:val="left" w:pos="900"/>
          <w:tab w:val="left" w:pos="126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10"/>
        <w:rPr>
          <w:rFonts w:ascii="Arial" w:hAnsi="Arial" w:cs="Arial"/>
          <w:sz w:val="22"/>
          <w:szCs w:val="22"/>
        </w:rPr>
      </w:pPr>
    </w:p>
    <w:p w:rsidR="005B144C" w:rsidRDefault="005B144C" w:rsidP="000B23F6">
      <w:pPr>
        <w:pStyle w:val="Level1"/>
        <w:numPr>
          <w:ilvl w:val="0"/>
          <w:numId w:val="444"/>
        </w:numPr>
        <w:tabs>
          <w:tab w:val="left" w:pos="0"/>
          <w:tab w:val="left" w:pos="432"/>
          <w:tab w:val="left" w:pos="900"/>
          <w:tab w:val="left" w:pos="126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The local court should report actions on cases which the superior court sends back</w:t>
      </w:r>
      <w:r>
        <w:rPr>
          <w:rFonts w:ascii="Arial" w:hAnsi="Arial" w:cs="Arial"/>
          <w:sz w:val="22"/>
          <w:szCs w:val="22"/>
        </w:rPr>
        <w:t xml:space="preserve"> to their jurisdiction under the original local court case number.</w:t>
      </w:r>
    </w:p>
    <w:p w:rsidR="005B144C" w:rsidRDefault="005B144C" w:rsidP="005B144C">
      <w:pPr>
        <w:pStyle w:val="Level1"/>
        <w:numPr>
          <w:ilvl w:val="0"/>
          <w:numId w:val="0"/>
        </w:numPr>
        <w:tabs>
          <w:tab w:val="left" w:pos="0"/>
          <w:tab w:val="left" w:pos="432"/>
          <w:tab w:val="left" w:pos="900"/>
          <w:tab w:val="left" w:pos="126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10"/>
        <w:rPr>
          <w:rFonts w:ascii="Arial" w:hAnsi="Arial" w:cs="Arial"/>
          <w:sz w:val="22"/>
          <w:szCs w:val="22"/>
        </w:rPr>
      </w:pPr>
    </w:p>
    <w:p w:rsidR="005B144C" w:rsidRDefault="005B144C" w:rsidP="000B23F6">
      <w:pPr>
        <w:pStyle w:val="Level1"/>
        <w:numPr>
          <w:ilvl w:val="0"/>
          <w:numId w:val="444"/>
        </w:numPr>
        <w:tabs>
          <w:tab w:val="left" w:pos="0"/>
          <w:tab w:val="left" w:pos="432"/>
          <w:tab w:val="left" w:pos="900"/>
          <w:tab w:val="left" w:pos="126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Key identifiers</w:t>
      </w:r>
      <w:r w:rsidR="000A759E">
        <w:rPr>
          <w:rFonts w:ascii="Arial" w:hAnsi="Arial" w:cs="Arial"/>
          <w:sz w:val="22"/>
          <w:szCs w:val="22"/>
        </w:rPr>
        <w:fldChar w:fldCharType="begin"/>
      </w:r>
      <w:r w:rsidR="000A759E">
        <w:instrText xml:space="preserve"> XE "</w:instrText>
      </w:r>
      <w:r w:rsidR="000A759E" w:rsidRPr="00A26C54">
        <w:rPr>
          <w:rFonts w:eastAsia="Times New Roman" w:cs="Arial"/>
        </w:rPr>
        <w:instrText>Key identifiers</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and case identifiers should be included in the paperwork passed</w:t>
      </w:r>
      <w:r w:rsidRPr="005B144C">
        <w:rPr>
          <w:rFonts w:ascii="Arial" w:hAnsi="Arial" w:cs="Arial"/>
          <w:sz w:val="22"/>
          <w:szCs w:val="22"/>
        </w:rPr>
        <w:t xml:space="preserve"> </w:t>
      </w:r>
      <w:r w:rsidRPr="00387D35">
        <w:rPr>
          <w:rFonts w:ascii="Arial" w:hAnsi="Arial" w:cs="Arial"/>
          <w:sz w:val="22"/>
          <w:szCs w:val="22"/>
        </w:rPr>
        <w:t>from the local court to the grand jury, from the grand jury to the superior court and</w:t>
      </w:r>
      <w:r w:rsidRPr="005B144C">
        <w:rPr>
          <w:rFonts w:ascii="Arial" w:hAnsi="Arial" w:cs="Arial"/>
          <w:sz w:val="22"/>
          <w:szCs w:val="22"/>
        </w:rPr>
        <w:t xml:space="preserve"> </w:t>
      </w:r>
      <w:r w:rsidRPr="00387D35">
        <w:rPr>
          <w:rFonts w:ascii="Arial" w:hAnsi="Arial" w:cs="Arial"/>
          <w:sz w:val="22"/>
          <w:szCs w:val="22"/>
        </w:rPr>
        <w:t>from the superior court to the local court so that dispositions will associate to the</w:t>
      </w:r>
      <w:r w:rsidRPr="005B144C">
        <w:rPr>
          <w:rFonts w:ascii="Arial" w:hAnsi="Arial" w:cs="Arial"/>
          <w:sz w:val="22"/>
          <w:szCs w:val="22"/>
        </w:rPr>
        <w:t xml:space="preserve"> </w:t>
      </w:r>
      <w:r w:rsidRPr="00387D35">
        <w:rPr>
          <w:rFonts w:ascii="Arial" w:hAnsi="Arial" w:cs="Arial"/>
          <w:sz w:val="22"/>
          <w:szCs w:val="22"/>
        </w:rPr>
        <w:t>appropriate arrest at DCJS</w:t>
      </w:r>
      <w:r>
        <w:rPr>
          <w:rFonts w:ascii="Arial" w:hAnsi="Arial" w:cs="Arial"/>
          <w:sz w:val="22"/>
          <w:szCs w:val="22"/>
        </w:rPr>
        <w:t>.</w:t>
      </w:r>
    </w:p>
    <w:p w:rsidR="005B144C" w:rsidRDefault="005B144C" w:rsidP="005B144C">
      <w:pPr>
        <w:pStyle w:val="Level1"/>
        <w:numPr>
          <w:ilvl w:val="0"/>
          <w:numId w:val="0"/>
        </w:numPr>
        <w:tabs>
          <w:tab w:val="left" w:pos="0"/>
          <w:tab w:val="left" w:pos="432"/>
          <w:tab w:val="left" w:pos="900"/>
          <w:tab w:val="left" w:pos="126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10"/>
        <w:rPr>
          <w:rFonts w:ascii="Arial" w:hAnsi="Arial" w:cs="Arial"/>
          <w:sz w:val="22"/>
          <w:szCs w:val="22"/>
        </w:rPr>
      </w:pPr>
    </w:p>
    <w:p w:rsidR="000D618E" w:rsidRPr="005B144C" w:rsidRDefault="005B144C" w:rsidP="000B23F6">
      <w:pPr>
        <w:pStyle w:val="Level1"/>
        <w:numPr>
          <w:ilvl w:val="0"/>
          <w:numId w:val="444"/>
        </w:numPr>
        <w:tabs>
          <w:tab w:val="left" w:pos="0"/>
          <w:tab w:val="left" w:pos="432"/>
          <w:tab w:val="left" w:pos="900"/>
          <w:tab w:val="left" w:pos="1260"/>
          <w:tab w:val="left" w:pos="135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A local court should report dispositions for charges pending in that local court</w:t>
      </w:r>
      <w:r>
        <w:rPr>
          <w:rFonts w:ascii="Arial" w:hAnsi="Arial" w:cs="Arial"/>
          <w:sz w:val="22"/>
          <w:szCs w:val="22"/>
        </w:rPr>
        <w:t xml:space="preserve"> which were included in a plea agreement in a superior court case.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5020A4" w:rsidP="00D60218">
      <w:pPr>
        <w:pStyle w:val="Level1"/>
        <w:numPr>
          <w:ilvl w:val="0"/>
          <w:numId w:val="0"/>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hanging="432"/>
        <w:rPr>
          <w:rFonts w:ascii="Arial" w:hAnsi="Arial" w:cs="Arial"/>
          <w:sz w:val="22"/>
          <w:szCs w:val="22"/>
        </w:rPr>
      </w:pPr>
      <w:bookmarkStart w:id="225" w:name="_Toc447145956"/>
      <w:r>
        <w:rPr>
          <w:rFonts w:ascii="Arial" w:hAnsi="Arial" w:cs="Arial"/>
          <w:sz w:val="22"/>
          <w:szCs w:val="22"/>
        </w:rPr>
        <w:t>E</w:t>
      </w:r>
      <w:r w:rsidR="00D60218">
        <w:rPr>
          <w:rFonts w:ascii="Arial" w:hAnsi="Arial" w:cs="Arial"/>
          <w:sz w:val="22"/>
          <w:szCs w:val="22"/>
        </w:rPr>
        <w:t>.</w:t>
      </w:r>
      <w:r>
        <w:rPr>
          <w:rFonts w:ascii="Arial" w:hAnsi="Arial" w:cs="Arial"/>
          <w:sz w:val="22"/>
          <w:szCs w:val="22"/>
        </w:rPr>
        <w:t xml:space="preserve">  </w:t>
      </w:r>
      <w:r w:rsidR="000D618E" w:rsidRPr="00387D35">
        <w:rPr>
          <w:rFonts w:ascii="Arial" w:hAnsi="Arial" w:cs="Arial"/>
          <w:sz w:val="22"/>
          <w:szCs w:val="22"/>
        </w:rPr>
        <w:t>Reporting Superseded Indictments or Counts</w:t>
      </w:r>
      <w:bookmarkEnd w:id="225"/>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5B1831">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Pr>
          <w:rFonts w:ascii="Arial" w:hAnsi="Arial" w:cs="Arial"/>
          <w:sz w:val="22"/>
          <w:szCs w:val="22"/>
        </w:rPr>
        <w:t xml:space="preserve">Authority:  </w:t>
      </w:r>
      <w:r w:rsidR="000D618E" w:rsidRPr="00387D35">
        <w:rPr>
          <w:rFonts w:ascii="Arial" w:hAnsi="Arial" w:cs="Arial"/>
          <w:sz w:val="22"/>
          <w:szCs w:val="22"/>
        </w:rPr>
        <w:t xml:space="preserve">Criminal Procedure Law </w:t>
      </w:r>
      <w:r w:rsidR="009A5E78">
        <w:rPr>
          <w:rFonts w:ascii="Arial" w:hAnsi="Arial" w:cs="Arial"/>
          <w:sz w:val="22"/>
          <w:szCs w:val="22"/>
        </w:rPr>
        <w:t>§</w:t>
      </w:r>
      <w:r w:rsidR="000D618E" w:rsidRPr="00387D35">
        <w:rPr>
          <w:rFonts w:ascii="Arial" w:hAnsi="Arial" w:cs="Arial"/>
          <w:sz w:val="22"/>
          <w:szCs w:val="22"/>
        </w:rPr>
        <w:t>200.80.</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4"/>
        <w:numPr>
          <w:ilvl w:val="3"/>
          <w:numId w:val="163"/>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lastRenderedPageBreak/>
        <w:t>Report superseded indictments, or individual superseded counts, as “Dismissed superseded” to the UCS and DCJS, and include the superseding case number in the report.</w:t>
      </w:r>
    </w:p>
    <w:p w:rsidR="000D618E"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D60218" w:rsidP="00A43418">
      <w:pPr>
        <w:pStyle w:val="Level1"/>
        <w:numPr>
          <w:ilvl w:val="0"/>
          <w:numId w:val="0"/>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hanging="432"/>
        <w:rPr>
          <w:rFonts w:ascii="Arial" w:hAnsi="Arial" w:cs="Arial"/>
          <w:sz w:val="22"/>
          <w:szCs w:val="22"/>
        </w:rPr>
      </w:pPr>
      <w:bookmarkStart w:id="226" w:name="_Toc447145957"/>
      <w:r>
        <w:rPr>
          <w:rFonts w:ascii="Arial" w:hAnsi="Arial" w:cs="Arial"/>
          <w:sz w:val="22"/>
          <w:szCs w:val="22"/>
        </w:rPr>
        <w:t xml:space="preserve">F.  </w:t>
      </w:r>
      <w:r w:rsidR="000D618E" w:rsidRPr="00387D35">
        <w:rPr>
          <w:rFonts w:ascii="Arial" w:hAnsi="Arial" w:cs="Arial"/>
          <w:sz w:val="22"/>
          <w:szCs w:val="22"/>
        </w:rPr>
        <w:t>Reporting the Sentence Imposed</w:t>
      </w:r>
      <w:bookmarkEnd w:id="226"/>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 xml:space="preserve">Authority:  Penal Law </w:t>
      </w:r>
      <w:r w:rsidR="00C352DC">
        <w:rPr>
          <w:rFonts w:ascii="Arial" w:hAnsi="Arial" w:cs="Arial"/>
          <w:sz w:val="22"/>
          <w:szCs w:val="22"/>
        </w:rPr>
        <w:t>Articles</w:t>
      </w:r>
      <w:r w:rsidR="00C352DC" w:rsidRPr="00387D35">
        <w:rPr>
          <w:rFonts w:ascii="Arial" w:hAnsi="Arial" w:cs="Arial"/>
          <w:sz w:val="22"/>
          <w:szCs w:val="22"/>
        </w:rPr>
        <w:t xml:space="preserve"> </w:t>
      </w:r>
      <w:r w:rsidRPr="00387D35">
        <w:rPr>
          <w:rFonts w:ascii="Arial" w:hAnsi="Arial" w:cs="Arial"/>
          <w:sz w:val="22"/>
          <w:szCs w:val="22"/>
        </w:rPr>
        <w:t>60, 65, 70, 75, 80 and 85.</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4"/>
        <w:numPr>
          <w:ilvl w:val="3"/>
          <w:numId w:val="164"/>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Sentencing should follow Penal Law </w:t>
      </w:r>
      <w:r w:rsidR="00C352DC">
        <w:rPr>
          <w:rFonts w:ascii="Arial" w:hAnsi="Arial" w:cs="Arial"/>
          <w:sz w:val="22"/>
          <w:szCs w:val="22"/>
        </w:rPr>
        <w:t>Articles</w:t>
      </w:r>
      <w:r w:rsidR="00C352DC" w:rsidRPr="00387D35">
        <w:rPr>
          <w:rFonts w:ascii="Arial" w:hAnsi="Arial" w:cs="Arial"/>
          <w:sz w:val="22"/>
          <w:szCs w:val="22"/>
        </w:rPr>
        <w:t xml:space="preserve"> </w:t>
      </w:r>
      <w:r w:rsidRPr="00387D35">
        <w:rPr>
          <w:rFonts w:ascii="Arial" w:hAnsi="Arial" w:cs="Arial"/>
          <w:sz w:val="22"/>
          <w:szCs w:val="22"/>
        </w:rPr>
        <w:t>60, 65, 70, 75, 80</w:t>
      </w:r>
      <w:r w:rsidR="00C352DC">
        <w:rPr>
          <w:rFonts w:ascii="Arial" w:hAnsi="Arial" w:cs="Arial"/>
          <w:sz w:val="22"/>
          <w:szCs w:val="22"/>
        </w:rPr>
        <w:t xml:space="preserve"> and</w:t>
      </w:r>
      <w:r w:rsidRPr="00387D35">
        <w:rPr>
          <w:rFonts w:ascii="Arial" w:hAnsi="Arial" w:cs="Arial"/>
          <w:sz w:val="22"/>
          <w:szCs w:val="22"/>
        </w:rPr>
        <w:t xml:space="preserve"> 85.  The appropriate sentences under those laws are: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E34738">
      <w:pPr>
        <w:pStyle w:val="Level1"/>
        <w:numPr>
          <w:ilvl w:val="0"/>
          <w:numId w:val="388"/>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06"/>
        <w:outlineLvl w:val="9"/>
        <w:rPr>
          <w:rFonts w:ascii="Arial" w:hAnsi="Arial" w:cs="Arial"/>
          <w:sz w:val="22"/>
          <w:szCs w:val="22"/>
        </w:rPr>
      </w:pPr>
      <w:r w:rsidRPr="00387D35">
        <w:rPr>
          <w:rFonts w:ascii="Arial" w:hAnsi="Arial" w:cs="Arial"/>
          <w:sz w:val="22"/>
          <w:szCs w:val="22"/>
        </w:rPr>
        <w:t>Unconditional discharge</w:t>
      </w:r>
    </w:p>
    <w:p w:rsidR="006C3A18" w:rsidRDefault="006C3A18" w:rsidP="006C3A18">
      <w:pPr>
        <w:pStyle w:val="Level1"/>
        <w:numPr>
          <w:ilvl w:val="0"/>
          <w:numId w:val="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016"/>
        <w:outlineLvl w:val="9"/>
        <w:rPr>
          <w:rFonts w:ascii="Arial" w:hAnsi="Arial" w:cs="Arial"/>
          <w:sz w:val="22"/>
          <w:szCs w:val="22"/>
        </w:rPr>
      </w:pPr>
    </w:p>
    <w:p w:rsidR="005B1831" w:rsidRDefault="005B1831" w:rsidP="00E34738">
      <w:pPr>
        <w:pStyle w:val="Level1"/>
        <w:numPr>
          <w:ilvl w:val="0"/>
          <w:numId w:val="388"/>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06"/>
        <w:outlineLvl w:val="9"/>
        <w:rPr>
          <w:rFonts w:ascii="Arial" w:hAnsi="Arial" w:cs="Arial"/>
          <w:sz w:val="22"/>
          <w:szCs w:val="22"/>
        </w:rPr>
      </w:pPr>
      <w:r w:rsidRPr="00387D35">
        <w:rPr>
          <w:rFonts w:ascii="Arial" w:hAnsi="Arial" w:cs="Arial"/>
          <w:sz w:val="22"/>
          <w:szCs w:val="22"/>
        </w:rPr>
        <w:t>Conditional discharge</w:t>
      </w:r>
    </w:p>
    <w:p w:rsidR="006C3A18" w:rsidRPr="00387D35" w:rsidRDefault="006C3A18" w:rsidP="006C3A18">
      <w:pPr>
        <w:pStyle w:val="Level1"/>
        <w:numPr>
          <w:ilvl w:val="0"/>
          <w:numId w:val="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016"/>
        <w:outlineLvl w:val="9"/>
        <w:rPr>
          <w:rFonts w:ascii="Arial" w:hAnsi="Arial" w:cs="Arial"/>
          <w:sz w:val="22"/>
          <w:szCs w:val="22"/>
        </w:rPr>
      </w:pPr>
    </w:p>
    <w:p w:rsidR="005B1831" w:rsidRDefault="005B1831" w:rsidP="00E34738">
      <w:pPr>
        <w:pStyle w:val="Level1"/>
        <w:numPr>
          <w:ilvl w:val="0"/>
          <w:numId w:val="388"/>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06"/>
        <w:outlineLvl w:val="9"/>
        <w:rPr>
          <w:rFonts w:ascii="Arial" w:hAnsi="Arial" w:cs="Arial"/>
          <w:sz w:val="22"/>
          <w:szCs w:val="22"/>
        </w:rPr>
      </w:pPr>
      <w:r>
        <w:rPr>
          <w:rFonts w:ascii="Arial" w:hAnsi="Arial" w:cs="Arial"/>
          <w:sz w:val="22"/>
          <w:szCs w:val="22"/>
        </w:rPr>
        <w:t>Fine</w:t>
      </w:r>
    </w:p>
    <w:p w:rsidR="006C3A18" w:rsidRDefault="006C3A18" w:rsidP="006C3A18">
      <w:pPr>
        <w:pStyle w:val="Level1"/>
        <w:numPr>
          <w:ilvl w:val="0"/>
          <w:numId w:val="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016"/>
        <w:outlineLvl w:val="9"/>
        <w:rPr>
          <w:rFonts w:ascii="Arial" w:hAnsi="Arial" w:cs="Arial"/>
          <w:sz w:val="22"/>
          <w:szCs w:val="22"/>
        </w:rPr>
      </w:pPr>
    </w:p>
    <w:p w:rsidR="005B1831" w:rsidRDefault="005B1831" w:rsidP="00E34738">
      <w:pPr>
        <w:pStyle w:val="Level1"/>
        <w:numPr>
          <w:ilvl w:val="0"/>
          <w:numId w:val="388"/>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06"/>
        <w:outlineLvl w:val="9"/>
        <w:rPr>
          <w:rFonts w:ascii="Arial" w:hAnsi="Arial" w:cs="Arial"/>
          <w:sz w:val="22"/>
          <w:szCs w:val="22"/>
        </w:rPr>
      </w:pPr>
      <w:r>
        <w:rPr>
          <w:rFonts w:ascii="Arial" w:hAnsi="Arial" w:cs="Arial"/>
          <w:sz w:val="22"/>
          <w:szCs w:val="22"/>
        </w:rPr>
        <w:t>Probation Supervision</w:t>
      </w:r>
    </w:p>
    <w:p w:rsidR="006C3A18" w:rsidRDefault="006C3A18" w:rsidP="006C3A18">
      <w:pPr>
        <w:pStyle w:val="Level1"/>
        <w:numPr>
          <w:ilvl w:val="0"/>
          <w:numId w:val="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016"/>
        <w:outlineLvl w:val="9"/>
        <w:rPr>
          <w:rFonts w:ascii="Arial" w:hAnsi="Arial" w:cs="Arial"/>
          <w:sz w:val="22"/>
          <w:szCs w:val="22"/>
        </w:rPr>
      </w:pPr>
    </w:p>
    <w:p w:rsidR="005B1831" w:rsidRDefault="005B1831" w:rsidP="00E34738">
      <w:pPr>
        <w:pStyle w:val="Level1"/>
        <w:numPr>
          <w:ilvl w:val="0"/>
          <w:numId w:val="388"/>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06"/>
        <w:outlineLvl w:val="9"/>
        <w:rPr>
          <w:rFonts w:ascii="Arial" w:hAnsi="Arial" w:cs="Arial"/>
          <w:sz w:val="22"/>
          <w:szCs w:val="22"/>
        </w:rPr>
      </w:pPr>
      <w:r>
        <w:rPr>
          <w:rFonts w:ascii="Arial" w:hAnsi="Arial" w:cs="Arial"/>
          <w:sz w:val="22"/>
          <w:szCs w:val="22"/>
        </w:rPr>
        <w:t>Imprisonment which includes definite, indeterminate, determinate, and intermittent imprisonment sentences</w:t>
      </w:r>
    </w:p>
    <w:p w:rsidR="006C3A18" w:rsidRDefault="006C3A18" w:rsidP="006C3A18">
      <w:pPr>
        <w:pStyle w:val="Level1"/>
        <w:numPr>
          <w:ilvl w:val="0"/>
          <w:numId w:val="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016"/>
        <w:outlineLvl w:val="9"/>
        <w:rPr>
          <w:rFonts w:ascii="Arial" w:hAnsi="Arial" w:cs="Arial"/>
          <w:sz w:val="22"/>
          <w:szCs w:val="22"/>
        </w:rPr>
      </w:pPr>
    </w:p>
    <w:p w:rsidR="005B1831" w:rsidRDefault="005B1831" w:rsidP="00E34738">
      <w:pPr>
        <w:pStyle w:val="Level1"/>
        <w:numPr>
          <w:ilvl w:val="0"/>
          <w:numId w:val="388"/>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06"/>
        <w:outlineLvl w:val="9"/>
        <w:rPr>
          <w:rFonts w:ascii="Arial" w:hAnsi="Arial" w:cs="Arial"/>
          <w:sz w:val="22"/>
          <w:szCs w:val="22"/>
        </w:rPr>
      </w:pPr>
      <w:r>
        <w:rPr>
          <w:rFonts w:ascii="Arial" w:hAnsi="Arial" w:cs="Arial"/>
          <w:sz w:val="22"/>
          <w:szCs w:val="22"/>
        </w:rPr>
        <w:t>Parole Supervision</w:t>
      </w:r>
    </w:p>
    <w:p w:rsidR="006C3A18" w:rsidRDefault="006C3A18" w:rsidP="006C3A18">
      <w:pPr>
        <w:pStyle w:val="Level1"/>
        <w:numPr>
          <w:ilvl w:val="0"/>
          <w:numId w:val="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016"/>
        <w:outlineLvl w:val="9"/>
        <w:rPr>
          <w:rFonts w:ascii="Arial" w:hAnsi="Arial" w:cs="Arial"/>
          <w:sz w:val="22"/>
          <w:szCs w:val="22"/>
        </w:rPr>
      </w:pPr>
    </w:p>
    <w:p w:rsidR="000D618E" w:rsidRPr="005B1831" w:rsidRDefault="005B1831" w:rsidP="00E34738">
      <w:pPr>
        <w:pStyle w:val="Level1"/>
        <w:numPr>
          <w:ilvl w:val="0"/>
          <w:numId w:val="388"/>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06"/>
        <w:outlineLvl w:val="9"/>
        <w:rPr>
          <w:rFonts w:ascii="Arial" w:hAnsi="Arial" w:cs="Arial"/>
          <w:sz w:val="22"/>
          <w:szCs w:val="22"/>
        </w:rPr>
      </w:pPr>
      <w:r w:rsidRPr="005B1831">
        <w:rPr>
          <w:rFonts w:ascii="Arial" w:hAnsi="Arial" w:cs="Arial"/>
          <w:sz w:val="22"/>
          <w:szCs w:val="22"/>
        </w:rPr>
        <w:t>Death*</w:t>
      </w:r>
    </w:p>
    <w:p w:rsidR="005926D0" w:rsidRDefault="005926D0" w:rsidP="00230F67">
      <w:pPr>
        <w:pStyle w:val="ListParagraph"/>
        <w:rPr>
          <w:rFonts w:ascii="Arial" w:hAnsi="Arial" w:cs="Arial"/>
          <w:sz w:val="22"/>
          <w:szCs w:val="22"/>
        </w:rPr>
      </w:pPr>
    </w:p>
    <w:p w:rsidR="005020A4" w:rsidRPr="00D60218" w:rsidRDefault="00455C43" w:rsidP="00230F67">
      <w:pPr>
        <w:pStyle w:val="Level1"/>
        <w:numPr>
          <w:ilvl w:val="0"/>
          <w:numId w:val="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outlineLvl w:val="9"/>
        <w:rPr>
          <w:rFonts w:ascii="Arial" w:hAnsi="Arial" w:cs="Arial"/>
          <w:sz w:val="22"/>
          <w:szCs w:val="22"/>
        </w:rPr>
      </w:pPr>
      <w:r>
        <w:rPr>
          <w:rFonts w:ascii="Arial" w:hAnsi="Arial" w:cs="Arial"/>
          <w:sz w:val="22"/>
          <w:szCs w:val="22"/>
        </w:rPr>
        <w:tab/>
      </w:r>
      <w:r>
        <w:rPr>
          <w:rFonts w:ascii="Arial" w:hAnsi="Arial" w:cs="Arial"/>
          <w:sz w:val="22"/>
          <w:szCs w:val="22"/>
        </w:rPr>
        <w:tab/>
      </w:r>
      <w:r w:rsidR="005926D0">
        <w:rPr>
          <w:rFonts w:ascii="Arial" w:hAnsi="Arial" w:cs="Arial"/>
          <w:sz w:val="22"/>
          <w:szCs w:val="22"/>
        </w:rPr>
        <w:t>*</w:t>
      </w:r>
      <w:r w:rsidR="005020A4" w:rsidRPr="00D60218">
        <w:rPr>
          <w:rFonts w:ascii="Arial" w:hAnsi="Arial" w:cs="Arial"/>
          <w:sz w:val="22"/>
          <w:szCs w:val="22"/>
        </w:rPr>
        <w:t>T</w:t>
      </w:r>
      <w:r w:rsidR="005926D0" w:rsidRPr="00D60218">
        <w:rPr>
          <w:rFonts w:ascii="Arial" w:hAnsi="Arial" w:cs="Arial"/>
          <w:sz w:val="22"/>
          <w:szCs w:val="22"/>
        </w:rPr>
        <w:t xml:space="preserve">his sentence was determined to be unconstitutional by the Court of </w:t>
      </w:r>
    </w:p>
    <w:p w:rsidR="005926D0" w:rsidRDefault="00455C43" w:rsidP="00230F67">
      <w:pPr>
        <w:pStyle w:val="Level1"/>
        <w:numPr>
          <w:ilvl w:val="0"/>
          <w:numId w:val="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outlineLvl w:val="9"/>
        <w:rPr>
          <w:rFonts w:ascii="Arial" w:hAnsi="Arial" w:cs="Arial"/>
          <w:sz w:val="22"/>
          <w:szCs w:val="22"/>
        </w:rPr>
      </w:pPr>
      <w:r>
        <w:rPr>
          <w:rFonts w:ascii="Arial" w:hAnsi="Arial" w:cs="Arial"/>
          <w:sz w:val="22"/>
          <w:szCs w:val="22"/>
        </w:rPr>
        <w:tab/>
      </w:r>
      <w:r>
        <w:rPr>
          <w:rFonts w:ascii="Arial" w:hAnsi="Arial" w:cs="Arial"/>
          <w:sz w:val="22"/>
          <w:szCs w:val="22"/>
        </w:rPr>
        <w:tab/>
      </w:r>
      <w:r w:rsidR="005926D0" w:rsidRPr="00D60218">
        <w:rPr>
          <w:rFonts w:ascii="Arial" w:hAnsi="Arial" w:cs="Arial"/>
          <w:sz w:val="22"/>
          <w:szCs w:val="22"/>
        </w:rPr>
        <w:t xml:space="preserve">Appeals in </w:t>
      </w:r>
      <w:r w:rsidR="005926D0" w:rsidRPr="00D60218">
        <w:rPr>
          <w:rFonts w:ascii="Arial" w:hAnsi="Arial" w:cs="Arial"/>
          <w:sz w:val="22"/>
          <w:szCs w:val="22"/>
          <w:u w:val="single"/>
        </w:rPr>
        <w:t xml:space="preserve">People v. </w:t>
      </w:r>
      <w:proofErr w:type="spellStart"/>
      <w:r w:rsidR="005926D0" w:rsidRPr="00D60218">
        <w:rPr>
          <w:rFonts w:ascii="Arial" w:hAnsi="Arial" w:cs="Arial"/>
          <w:sz w:val="22"/>
          <w:szCs w:val="22"/>
          <w:u w:val="single"/>
        </w:rPr>
        <w:t>LaValle</w:t>
      </w:r>
      <w:proofErr w:type="spellEnd"/>
      <w:r w:rsidR="005926D0" w:rsidRPr="00D60218">
        <w:rPr>
          <w:rFonts w:ascii="Arial" w:hAnsi="Arial" w:cs="Arial"/>
          <w:sz w:val="22"/>
          <w:szCs w:val="22"/>
        </w:rPr>
        <w:t xml:space="preserve"> 3 N.Y. 3</w:t>
      </w:r>
      <w:r w:rsidR="005926D0" w:rsidRPr="00D60218">
        <w:rPr>
          <w:rFonts w:ascii="Arial" w:hAnsi="Arial" w:cs="Arial"/>
          <w:sz w:val="22"/>
          <w:szCs w:val="22"/>
          <w:vertAlign w:val="superscript"/>
        </w:rPr>
        <w:t>rd</w:t>
      </w:r>
      <w:r w:rsidR="005926D0" w:rsidRPr="00D60218">
        <w:rPr>
          <w:rFonts w:ascii="Arial" w:hAnsi="Arial" w:cs="Arial"/>
          <w:sz w:val="22"/>
          <w:szCs w:val="22"/>
        </w:rPr>
        <w:t xml:space="preserve"> 88 (2004).</w:t>
      </w:r>
    </w:p>
    <w:p w:rsidR="000004E8" w:rsidRDefault="000004E8" w:rsidP="000004E8">
      <w:pPr>
        <w:pStyle w:val="Level1"/>
        <w:numPr>
          <w:ilvl w:val="0"/>
          <w:numId w:val="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828"/>
        <w:outlineLvl w:val="9"/>
        <w:rPr>
          <w:rFonts w:ascii="Arial" w:hAnsi="Arial" w:cs="Arial"/>
          <w:sz w:val="22"/>
          <w:szCs w:val="22"/>
        </w:rPr>
      </w:pPr>
    </w:p>
    <w:p w:rsidR="000D618E" w:rsidRPr="00387D35" w:rsidRDefault="005020A4" w:rsidP="000004E8">
      <w:pPr>
        <w:pStyle w:val="Level1"/>
        <w:numPr>
          <w:ilvl w:val="0"/>
          <w:numId w:val="0"/>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810"/>
        <w:rPr>
          <w:rFonts w:ascii="Arial" w:hAnsi="Arial" w:cs="Arial"/>
          <w:sz w:val="22"/>
          <w:szCs w:val="22"/>
        </w:rPr>
      </w:pPr>
      <w:bookmarkStart w:id="227" w:name="_Toc447145958"/>
      <w:r>
        <w:rPr>
          <w:rFonts w:ascii="Arial" w:hAnsi="Arial" w:cs="Arial"/>
          <w:sz w:val="22"/>
          <w:szCs w:val="22"/>
        </w:rPr>
        <w:t>G</w:t>
      </w:r>
      <w:r w:rsidR="00455C43">
        <w:rPr>
          <w:rFonts w:ascii="Arial" w:hAnsi="Arial" w:cs="Arial"/>
          <w:sz w:val="22"/>
          <w:szCs w:val="22"/>
        </w:rPr>
        <w:t>.</w:t>
      </w:r>
      <w:r>
        <w:rPr>
          <w:rFonts w:ascii="Arial" w:hAnsi="Arial" w:cs="Arial"/>
          <w:sz w:val="22"/>
          <w:szCs w:val="22"/>
        </w:rPr>
        <w:t xml:space="preserve"> </w:t>
      </w:r>
      <w:r w:rsidR="00455C43">
        <w:rPr>
          <w:rFonts w:ascii="Arial" w:hAnsi="Arial" w:cs="Arial"/>
          <w:sz w:val="22"/>
          <w:szCs w:val="22"/>
        </w:rPr>
        <w:t xml:space="preserve"> </w:t>
      </w:r>
      <w:r w:rsidR="000D618E" w:rsidRPr="00387D35">
        <w:rPr>
          <w:rFonts w:ascii="Arial" w:hAnsi="Arial" w:cs="Arial"/>
          <w:sz w:val="22"/>
          <w:szCs w:val="22"/>
        </w:rPr>
        <w:t>Reporting Appellate Actions</w:t>
      </w:r>
      <w:bookmarkEnd w:id="227"/>
      <w:r w:rsidR="00435295">
        <w:rPr>
          <w:rFonts w:ascii="Arial" w:hAnsi="Arial" w:cs="Arial"/>
          <w:sz w:val="22"/>
          <w:szCs w:val="22"/>
        </w:rPr>
        <w:fldChar w:fldCharType="begin"/>
      </w:r>
      <w:r w:rsidR="00435295">
        <w:instrText xml:space="preserve"> XE "</w:instrText>
      </w:r>
      <w:r w:rsidR="00435295" w:rsidRPr="00081540">
        <w:rPr>
          <w:rFonts w:ascii="Arial" w:hAnsi="Arial" w:cs="Arial"/>
          <w:sz w:val="22"/>
          <w:szCs w:val="22"/>
        </w:rPr>
        <w:instrText>Appellate Actions</w:instrText>
      </w:r>
      <w:r w:rsidR="00435295">
        <w:instrText xml:space="preserve">" </w:instrText>
      </w:r>
      <w:r w:rsidR="00435295">
        <w:rPr>
          <w:rFonts w:ascii="Arial" w:hAnsi="Arial" w:cs="Arial"/>
          <w:sz w:val="22"/>
          <w:szCs w:val="22"/>
        </w:rPr>
        <w:fldChar w:fldCharType="end"/>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 xml:space="preserve">Authority: Criminal Procedure Law </w:t>
      </w:r>
      <w:r w:rsidR="009A5E78">
        <w:rPr>
          <w:rFonts w:ascii="Arial" w:hAnsi="Arial" w:cs="Arial"/>
          <w:sz w:val="22"/>
          <w:szCs w:val="22"/>
        </w:rPr>
        <w:t>§§</w:t>
      </w:r>
      <w:r w:rsidR="002B537E">
        <w:rPr>
          <w:rFonts w:ascii="Arial" w:hAnsi="Arial" w:cs="Arial"/>
          <w:sz w:val="22"/>
          <w:szCs w:val="22"/>
        </w:rPr>
        <w:t xml:space="preserve"> </w:t>
      </w:r>
      <w:r w:rsidRPr="00387D35">
        <w:rPr>
          <w:rFonts w:ascii="Arial" w:hAnsi="Arial" w:cs="Arial"/>
          <w:sz w:val="22"/>
          <w:szCs w:val="22"/>
        </w:rPr>
        <w:t>470.25 and 470.50.</w:t>
      </w:r>
    </w:p>
    <w:p w:rsidR="00455C43" w:rsidRDefault="00455C43" w:rsidP="00455C43">
      <w:pPr>
        <w:pStyle w:val="Level4"/>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4"/>
        <w:numPr>
          <w:ilvl w:val="0"/>
          <w:numId w:val="39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10" w:hanging="450"/>
        <w:rPr>
          <w:rFonts w:ascii="Arial" w:hAnsi="Arial" w:cs="Arial"/>
          <w:sz w:val="22"/>
          <w:szCs w:val="22"/>
        </w:rPr>
      </w:pPr>
      <w:r w:rsidRPr="00387D35">
        <w:rPr>
          <w:rFonts w:ascii="Arial" w:hAnsi="Arial" w:cs="Arial"/>
          <w:sz w:val="22"/>
          <w:szCs w:val="22"/>
        </w:rPr>
        <w:t>Until an automated system for all appellate courts is implemented:</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455C43" w:rsidRDefault="000D618E" w:rsidP="00E34738">
      <w:pPr>
        <w:pStyle w:val="Level1"/>
        <w:numPr>
          <w:ilvl w:val="0"/>
          <w:numId w:val="391"/>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070"/>
        <w:outlineLvl w:val="9"/>
        <w:rPr>
          <w:rFonts w:ascii="Arial" w:hAnsi="Arial" w:cs="Arial"/>
          <w:sz w:val="22"/>
          <w:szCs w:val="22"/>
        </w:rPr>
      </w:pPr>
      <w:r w:rsidRPr="00387D35">
        <w:rPr>
          <w:rFonts w:ascii="Arial" w:hAnsi="Arial" w:cs="Arial"/>
          <w:sz w:val="22"/>
          <w:szCs w:val="22"/>
        </w:rPr>
        <w:t>Any court exercising jurisdiction as an appellate court, including the</w:t>
      </w:r>
    </w:p>
    <w:p w:rsidR="000D618E" w:rsidRPr="00387D35" w:rsidRDefault="000004E8" w:rsidP="000004E8">
      <w:pPr>
        <w:pStyle w:val="Level1"/>
        <w:numPr>
          <w:ilvl w:val="0"/>
          <w:numId w:val="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070" w:hanging="342"/>
        <w:outlineLvl w:val="9"/>
        <w:rPr>
          <w:rFonts w:ascii="Arial" w:hAnsi="Arial" w:cs="Arial"/>
          <w:sz w:val="22"/>
          <w:szCs w:val="22"/>
        </w:rPr>
      </w:pPr>
      <w:r>
        <w:rPr>
          <w:rFonts w:ascii="Arial" w:hAnsi="Arial" w:cs="Arial"/>
          <w:sz w:val="22"/>
          <w:szCs w:val="22"/>
        </w:rPr>
        <w:t xml:space="preserve">   </w:t>
      </w:r>
      <w:r w:rsidR="000D618E" w:rsidRPr="00387D35">
        <w:rPr>
          <w:rFonts w:ascii="Arial" w:hAnsi="Arial" w:cs="Arial"/>
          <w:sz w:val="22"/>
          <w:szCs w:val="22"/>
        </w:rPr>
        <w:t xml:space="preserve">Court of Appeals, should report its decisions to the trial court, in addition to filing the decision with the county clerk.  The appellate court, appellate case number, and trial court case number should be included in reporting the decision to the trial court. (See Criminal Procedure Law </w:t>
      </w:r>
      <w:r w:rsidR="009A5E78">
        <w:rPr>
          <w:rFonts w:ascii="Arial" w:hAnsi="Arial" w:cs="Arial"/>
          <w:sz w:val="22"/>
          <w:szCs w:val="22"/>
        </w:rPr>
        <w:t>§</w:t>
      </w:r>
      <w:r w:rsidR="002B537E">
        <w:rPr>
          <w:rFonts w:ascii="Arial" w:hAnsi="Arial" w:cs="Arial"/>
          <w:sz w:val="22"/>
          <w:szCs w:val="22"/>
        </w:rPr>
        <w:t xml:space="preserve"> </w:t>
      </w:r>
      <w:r w:rsidR="000D618E" w:rsidRPr="00387D35">
        <w:rPr>
          <w:rFonts w:ascii="Arial" w:hAnsi="Arial" w:cs="Arial"/>
          <w:sz w:val="22"/>
          <w:szCs w:val="22"/>
        </w:rPr>
        <w:t xml:space="preserve">470.25).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475737" w:rsidP="00E34738">
      <w:pPr>
        <w:pStyle w:val="Level1"/>
        <w:numPr>
          <w:ilvl w:val="0"/>
          <w:numId w:val="341"/>
        </w:numPr>
        <w:tabs>
          <w:tab w:val="left" w:pos="0"/>
          <w:tab w:val="left" w:pos="432"/>
          <w:tab w:val="left" w:pos="864"/>
          <w:tab w:val="left" w:pos="1296"/>
          <w:tab w:val="left" w:pos="1728"/>
          <w:tab w:val="left" w:pos="2160"/>
          <w:tab w:val="left" w:pos="2592"/>
          <w:tab w:val="left" w:pos="2880"/>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880" w:hanging="432"/>
        <w:outlineLvl w:val="9"/>
        <w:rPr>
          <w:rFonts w:ascii="Arial" w:hAnsi="Arial" w:cs="Arial"/>
          <w:sz w:val="22"/>
          <w:szCs w:val="22"/>
        </w:rPr>
      </w:pPr>
      <w:r>
        <w:rPr>
          <w:rFonts w:ascii="Arial" w:hAnsi="Arial" w:cs="Arial"/>
          <w:sz w:val="22"/>
          <w:szCs w:val="22"/>
        </w:rPr>
        <w:t xml:space="preserve">  </w:t>
      </w:r>
      <w:r w:rsidR="000D618E" w:rsidRPr="00387D35">
        <w:rPr>
          <w:rFonts w:ascii="Arial" w:hAnsi="Arial" w:cs="Arial"/>
          <w:sz w:val="22"/>
          <w:szCs w:val="22"/>
        </w:rPr>
        <w:t>Trial courts should report all appellate decisions, other than affirmations, to the UCS through their existing trial court manual or automated reporting systems.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65"/>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228" w:name="_Toc447145959"/>
      <w:r w:rsidRPr="00387D35">
        <w:rPr>
          <w:rFonts w:ascii="Arial" w:hAnsi="Arial" w:cs="Arial"/>
          <w:sz w:val="22"/>
          <w:szCs w:val="22"/>
        </w:rPr>
        <w:t>Once an automated system for all appellate court</w:t>
      </w:r>
      <w:r w:rsidR="00470B13">
        <w:rPr>
          <w:rFonts w:ascii="Arial" w:hAnsi="Arial" w:cs="Arial"/>
          <w:sz w:val="22"/>
          <w:szCs w:val="22"/>
        </w:rPr>
        <w:t xml:space="preserve">s is implemented, the appellate </w:t>
      </w:r>
      <w:r w:rsidRPr="00387D35">
        <w:rPr>
          <w:rFonts w:ascii="Arial" w:hAnsi="Arial" w:cs="Arial"/>
          <w:sz w:val="22"/>
          <w:szCs w:val="22"/>
        </w:rPr>
        <w:t>courts should report their decisions, both affirmation and modifications, directly to DCJS through OCA’s reporting system.</w:t>
      </w:r>
      <w:bookmarkEnd w:id="228"/>
      <w:r w:rsidRPr="00387D35">
        <w:rPr>
          <w:rFonts w:ascii="Arial" w:hAnsi="Arial" w:cs="Arial"/>
          <w:sz w:val="22"/>
          <w:szCs w:val="22"/>
        </w:rPr>
        <w:t xml:space="preserve">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E34738">
      <w:pPr>
        <w:pStyle w:val="Level1"/>
        <w:numPr>
          <w:ilvl w:val="0"/>
          <w:numId w:val="166"/>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229" w:name="_Toc447145960"/>
      <w:r w:rsidRPr="00387D35">
        <w:rPr>
          <w:rFonts w:ascii="Arial" w:hAnsi="Arial" w:cs="Arial"/>
          <w:sz w:val="22"/>
          <w:szCs w:val="22"/>
        </w:rPr>
        <w:t xml:space="preserve">Trial courts should report any action taken by the trial court, as a result of an appellate decision to the UCS through their existing trial court manual or </w:t>
      </w:r>
      <w:r w:rsidRPr="00387D35">
        <w:rPr>
          <w:rFonts w:ascii="Arial" w:hAnsi="Arial" w:cs="Arial"/>
          <w:sz w:val="22"/>
          <w:szCs w:val="22"/>
        </w:rPr>
        <w:lastRenderedPageBreak/>
        <w:t>automated reporting systems.</w:t>
      </w:r>
      <w:bookmarkEnd w:id="229"/>
    </w:p>
    <w:p w:rsidR="00A43418" w:rsidRDefault="00A43418" w:rsidP="00A43418">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rPr>
      </w:pPr>
    </w:p>
    <w:p w:rsidR="000D618E" w:rsidRDefault="000D618E" w:rsidP="00E34738">
      <w:pPr>
        <w:pStyle w:val="Level1"/>
        <w:numPr>
          <w:ilvl w:val="0"/>
          <w:numId w:val="167"/>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230" w:name="_Toc447145961"/>
      <w:r w:rsidRPr="00387D35">
        <w:rPr>
          <w:rFonts w:ascii="Arial" w:hAnsi="Arial" w:cs="Arial"/>
          <w:sz w:val="22"/>
          <w:szCs w:val="22"/>
        </w:rPr>
        <w:t>DCJS should include reversals and modifications of trial court decisions by appellate courts</w:t>
      </w:r>
      <w:r w:rsidR="00470B13">
        <w:rPr>
          <w:rFonts w:ascii="Arial" w:hAnsi="Arial" w:cs="Arial"/>
          <w:sz w:val="22"/>
          <w:szCs w:val="22"/>
        </w:rPr>
        <w:t>,</w:t>
      </w:r>
      <w:r w:rsidRPr="00387D35">
        <w:rPr>
          <w:rFonts w:ascii="Arial" w:hAnsi="Arial" w:cs="Arial"/>
          <w:sz w:val="22"/>
          <w:szCs w:val="22"/>
        </w:rPr>
        <w:t xml:space="preserve"> as well as</w:t>
      </w:r>
      <w:r w:rsidR="00470B13">
        <w:rPr>
          <w:rFonts w:ascii="Arial" w:hAnsi="Arial" w:cs="Arial"/>
          <w:sz w:val="22"/>
          <w:szCs w:val="22"/>
        </w:rPr>
        <w:t>,</w:t>
      </w:r>
      <w:r w:rsidRPr="00387D35">
        <w:rPr>
          <w:rFonts w:ascii="Arial" w:hAnsi="Arial" w:cs="Arial"/>
          <w:sz w:val="22"/>
          <w:szCs w:val="22"/>
        </w:rPr>
        <w:t xml:space="preserve"> subsequent trial court activity on the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Affirmations of trial court decisions by appellate courts should also be included on the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once an automated reporting system for appellate courts has been implemented.</w:t>
      </w:r>
      <w:bookmarkEnd w:id="230"/>
    </w:p>
    <w:p w:rsidR="00B272EA" w:rsidRPr="00387D35" w:rsidRDefault="00B272EA" w:rsidP="00B272EA">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0B23F6">
      <w:pPr>
        <w:pStyle w:val="Level1"/>
        <w:numPr>
          <w:ilvl w:val="0"/>
          <w:numId w:val="445"/>
        </w:numPr>
        <w:tabs>
          <w:tab w:val="left" w:pos="0"/>
          <w:tab w:val="left" w:pos="432"/>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231" w:name="_Toc447145962"/>
      <w:r w:rsidRPr="00387D35">
        <w:rPr>
          <w:rFonts w:ascii="Arial" w:hAnsi="Arial" w:cs="Arial"/>
          <w:sz w:val="22"/>
          <w:szCs w:val="22"/>
        </w:rPr>
        <w:t>Standard Practices for Courts in Identifying Individuals Requiring Fingerprinting</w:t>
      </w:r>
      <w:bookmarkEnd w:id="231"/>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728"/>
        <w:rPr>
          <w:rFonts w:ascii="Arial" w:hAnsi="Arial" w:cs="Arial"/>
          <w:sz w:val="22"/>
          <w:szCs w:val="22"/>
        </w:rPr>
      </w:pPr>
    </w:p>
    <w:p w:rsidR="000D618E" w:rsidRPr="00387D35" w:rsidRDefault="000D618E" w:rsidP="00E34738">
      <w:pPr>
        <w:pStyle w:val="Level3"/>
        <w:numPr>
          <w:ilvl w:val="2"/>
          <w:numId w:val="169"/>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bookmarkStart w:id="232" w:name="_Toc447145963"/>
      <w:r w:rsidRPr="00387D35">
        <w:rPr>
          <w:rFonts w:ascii="Arial" w:hAnsi="Arial" w:cs="Arial"/>
          <w:sz w:val="22"/>
          <w:szCs w:val="22"/>
        </w:rPr>
        <w:t>Statutory Requirements for Fingerprinting Adult Arrestees</w:t>
      </w:r>
      <w:bookmarkEnd w:id="232"/>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 xml:space="preserve">Authority:  Criminal Procedure Law </w:t>
      </w:r>
      <w:r w:rsidR="009A5E78">
        <w:rPr>
          <w:rFonts w:ascii="Arial" w:hAnsi="Arial" w:cs="Arial"/>
          <w:sz w:val="22"/>
          <w:szCs w:val="22"/>
        </w:rPr>
        <w:t>§</w:t>
      </w:r>
      <w:r w:rsidR="002B537E">
        <w:rPr>
          <w:rFonts w:ascii="Arial" w:hAnsi="Arial" w:cs="Arial"/>
          <w:sz w:val="22"/>
          <w:szCs w:val="22"/>
        </w:rPr>
        <w:t xml:space="preserve"> </w:t>
      </w:r>
      <w:r w:rsidRPr="00387D35">
        <w:rPr>
          <w:rFonts w:ascii="Arial" w:hAnsi="Arial" w:cs="Arial"/>
          <w:sz w:val="22"/>
          <w:szCs w:val="22"/>
        </w:rPr>
        <w:t>160.10(1).</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5184"/>
        <w:rPr>
          <w:rFonts w:ascii="Arial" w:hAnsi="Arial" w:cs="Arial"/>
          <w:sz w:val="22"/>
          <w:szCs w:val="22"/>
        </w:rPr>
      </w:pPr>
    </w:p>
    <w:p w:rsidR="000D618E" w:rsidRPr="00387D35" w:rsidRDefault="000D618E" w:rsidP="00E34738">
      <w:pPr>
        <w:pStyle w:val="Level1"/>
        <w:numPr>
          <w:ilvl w:val="0"/>
          <w:numId w:val="170"/>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233" w:name="_Toc447145964"/>
      <w:r w:rsidRPr="00387D35">
        <w:rPr>
          <w:rFonts w:ascii="Arial" w:hAnsi="Arial" w:cs="Arial"/>
          <w:sz w:val="22"/>
          <w:szCs w:val="22"/>
        </w:rPr>
        <w:t>The arresting or other appropriate police officer or agency must take or cause to be taken</w:t>
      </w:r>
      <w:r w:rsidR="007A6187">
        <w:rPr>
          <w:rFonts w:ascii="Arial" w:hAnsi="Arial" w:cs="Arial"/>
          <w:sz w:val="22"/>
          <w:szCs w:val="22"/>
        </w:rPr>
        <w:t>,</w:t>
      </w:r>
      <w:r w:rsidRPr="00387D35">
        <w:rPr>
          <w:rFonts w:ascii="Arial" w:hAnsi="Arial" w:cs="Arial"/>
          <w:sz w:val="22"/>
          <w:szCs w:val="22"/>
        </w:rPr>
        <w:t xml:space="preserve"> fingerprints of the arrested person or defendant if an offense which is the subject of the arrest or which is charged in the accusatory instrument filed is </w:t>
      </w:r>
      <w:r w:rsidR="00791663">
        <w:rPr>
          <w:rFonts w:ascii="Arial" w:hAnsi="Arial" w:cs="Arial"/>
          <w:sz w:val="22"/>
          <w:szCs w:val="22"/>
        </w:rPr>
        <w:t>a:</w:t>
      </w:r>
      <w:bookmarkEnd w:id="233"/>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1"/>
          <w:numId w:val="171"/>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34" w:name="_Toc447145965"/>
      <w:r w:rsidRPr="00387D35">
        <w:rPr>
          <w:rFonts w:ascii="Arial" w:hAnsi="Arial" w:cs="Arial"/>
          <w:sz w:val="22"/>
          <w:szCs w:val="22"/>
        </w:rPr>
        <w:t>Felony</w:t>
      </w:r>
      <w:r w:rsidR="00BF349B">
        <w:rPr>
          <w:rFonts w:ascii="Arial" w:hAnsi="Arial" w:cs="Arial"/>
          <w:sz w:val="22"/>
          <w:szCs w:val="22"/>
        </w:rPr>
        <w:t>;</w:t>
      </w:r>
      <w:bookmarkEnd w:id="234"/>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1"/>
          <w:numId w:val="171"/>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35" w:name="_Toc447145966"/>
      <w:r w:rsidRPr="00387D35">
        <w:rPr>
          <w:rFonts w:ascii="Arial" w:hAnsi="Arial" w:cs="Arial"/>
          <w:sz w:val="22"/>
          <w:szCs w:val="22"/>
        </w:rPr>
        <w:t>Misdemeanor defined in the Penal Law</w:t>
      </w:r>
      <w:r w:rsidR="00BF349B">
        <w:rPr>
          <w:rFonts w:ascii="Arial" w:hAnsi="Arial" w:cs="Arial"/>
          <w:sz w:val="22"/>
          <w:szCs w:val="22"/>
        </w:rPr>
        <w:t>;</w:t>
      </w:r>
      <w:bookmarkEnd w:id="235"/>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E34738">
      <w:pPr>
        <w:pStyle w:val="Level1"/>
        <w:numPr>
          <w:ilvl w:val="0"/>
          <w:numId w:val="172"/>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36" w:name="_Toc447145967"/>
      <w:r w:rsidRPr="00387D35">
        <w:rPr>
          <w:rFonts w:ascii="Arial" w:hAnsi="Arial" w:cs="Arial"/>
          <w:sz w:val="22"/>
          <w:szCs w:val="22"/>
        </w:rPr>
        <w:t>Misdemeanor defined outside the penal law which would constitute a felony if such person had a previous judgment of conviction for a crime</w:t>
      </w:r>
      <w:r w:rsidR="00BF349B">
        <w:rPr>
          <w:rFonts w:ascii="Arial" w:hAnsi="Arial" w:cs="Arial"/>
          <w:sz w:val="22"/>
          <w:szCs w:val="22"/>
        </w:rPr>
        <w:t>;</w:t>
      </w:r>
      <w:r w:rsidR="00791663">
        <w:rPr>
          <w:rFonts w:ascii="Arial" w:hAnsi="Arial" w:cs="Arial"/>
          <w:sz w:val="22"/>
          <w:szCs w:val="22"/>
        </w:rPr>
        <w:t xml:space="preserve"> or</w:t>
      </w:r>
      <w:bookmarkEnd w:id="236"/>
    </w:p>
    <w:p w:rsidR="005020A4" w:rsidRDefault="005020A4" w:rsidP="005020A4">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B272EA" w:rsidRDefault="005020A4" w:rsidP="00E34738">
      <w:pPr>
        <w:pStyle w:val="Level1"/>
        <w:numPr>
          <w:ilvl w:val="0"/>
          <w:numId w:val="172"/>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37" w:name="_Toc447145968"/>
      <w:r w:rsidRPr="00387D35">
        <w:rPr>
          <w:rFonts w:ascii="Arial" w:hAnsi="Arial" w:cs="Arial"/>
          <w:sz w:val="22"/>
          <w:szCs w:val="22"/>
        </w:rPr>
        <w:t>Loitering for the purpose of engaging in a prostitution offense as defined in subdivision two of section 240.37 of the Penal Law</w:t>
      </w:r>
      <w:r w:rsidR="00BF349B">
        <w:rPr>
          <w:rFonts w:ascii="Arial" w:hAnsi="Arial" w:cs="Arial"/>
          <w:sz w:val="22"/>
          <w:szCs w:val="22"/>
        </w:rPr>
        <w:t>.</w:t>
      </w:r>
      <w:bookmarkEnd w:id="237"/>
    </w:p>
    <w:p w:rsidR="004815D3" w:rsidRDefault="004815D3" w:rsidP="004815D3">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4815D3" w:rsidRDefault="004815D3" w:rsidP="00E34738">
      <w:pPr>
        <w:pStyle w:val="Level1"/>
        <w:numPr>
          <w:ilvl w:val="2"/>
          <w:numId w:val="169"/>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bookmarkStart w:id="238" w:name="_Toc447145969"/>
      <w:r w:rsidRPr="000917D0">
        <w:rPr>
          <w:rFonts w:ascii="Arial" w:hAnsi="Arial" w:cs="Arial"/>
          <w:sz w:val="22"/>
          <w:szCs w:val="22"/>
        </w:rPr>
        <w:t>Statutory Requirements for Fingerprinting of Juvenile Delinquent</w:t>
      </w:r>
      <w:r w:rsidR="000A759E">
        <w:rPr>
          <w:rFonts w:ascii="Arial" w:hAnsi="Arial" w:cs="Arial"/>
          <w:sz w:val="22"/>
          <w:szCs w:val="22"/>
        </w:rPr>
        <w:fldChar w:fldCharType="begin"/>
      </w:r>
      <w:r w:rsidR="000A759E">
        <w:instrText xml:space="preserve"> XE "</w:instrText>
      </w:r>
      <w:r w:rsidR="000A759E" w:rsidRPr="00856227">
        <w:rPr>
          <w:rFonts w:ascii="Arial" w:hAnsi="Arial" w:cs="Arial"/>
          <w:sz w:val="22"/>
          <w:szCs w:val="22"/>
        </w:rPr>
        <w:instrText>Juvenile Delinquent</w:instrText>
      </w:r>
      <w:r w:rsidR="000A759E">
        <w:instrText xml:space="preserve">" </w:instrText>
      </w:r>
      <w:r w:rsidR="000A759E">
        <w:rPr>
          <w:rFonts w:ascii="Arial" w:hAnsi="Arial" w:cs="Arial"/>
          <w:sz w:val="22"/>
          <w:szCs w:val="22"/>
        </w:rPr>
        <w:fldChar w:fldCharType="end"/>
      </w:r>
      <w:r w:rsidRPr="000917D0">
        <w:rPr>
          <w:rFonts w:ascii="Arial" w:hAnsi="Arial" w:cs="Arial"/>
          <w:sz w:val="22"/>
          <w:szCs w:val="22"/>
        </w:rPr>
        <w:t xml:space="preserve"> and Juvenile Offender</w:t>
      </w:r>
      <w:r w:rsidR="000A759E">
        <w:rPr>
          <w:rFonts w:ascii="Arial" w:hAnsi="Arial" w:cs="Arial"/>
          <w:sz w:val="22"/>
          <w:szCs w:val="22"/>
        </w:rPr>
        <w:fldChar w:fldCharType="begin"/>
      </w:r>
      <w:r w:rsidR="000A759E">
        <w:instrText xml:space="preserve"> XE "</w:instrText>
      </w:r>
      <w:r w:rsidR="000A759E" w:rsidRPr="00570F8F">
        <w:rPr>
          <w:rFonts w:ascii="Arial" w:hAnsi="Arial" w:cs="Arial"/>
          <w:sz w:val="22"/>
          <w:szCs w:val="22"/>
        </w:rPr>
        <w:instrText>Juvenile Offender</w:instrText>
      </w:r>
      <w:r w:rsidR="000A759E">
        <w:instrText xml:space="preserve">" </w:instrText>
      </w:r>
      <w:r w:rsidR="000A759E">
        <w:rPr>
          <w:rFonts w:ascii="Arial" w:hAnsi="Arial" w:cs="Arial"/>
          <w:sz w:val="22"/>
          <w:szCs w:val="22"/>
        </w:rPr>
        <w:fldChar w:fldCharType="end"/>
      </w:r>
      <w:r w:rsidRPr="000917D0">
        <w:rPr>
          <w:rFonts w:ascii="Arial" w:hAnsi="Arial" w:cs="Arial"/>
          <w:sz w:val="22"/>
          <w:szCs w:val="22"/>
        </w:rPr>
        <w:t xml:space="preserve"> Arrestees</w:t>
      </w:r>
      <w:bookmarkEnd w:id="238"/>
    </w:p>
    <w:p w:rsidR="004815D3" w:rsidRPr="000917D0" w:rsidRDefault="004815D3" w:rsidP="004815D3">
      <w:pPr>
        <w:pStyle w:val="Level1"/>
        <w:numPr>
          <w:ilvl w:val="0"/>
          <w:numId w:val="0"/>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p>
    <w:p w:rsidR="004815D3" w:rsidRDefault="004815D3" w:rsidP="004815D3">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296"/>
        <w:rPr>
          <w:rFonts w:ascii="Arial" w:hAnsi="Arial" w:cs="Arial"/>
          <w:sz w:val="22"/>
          <w:szCs w:val="22"/>
        </w:rPr>
      </w:pPr>
      <w:r w:rsidRPr="00387D35">
        <w:rPr>
          <w:rFonts w:ascii="Arial" w:hAnsi="Arial" w:cs="Arial"/>
          <w:sz w:val="22"/>
          <w:szCs w:val="22"/>
        </w:rPr>
        <w:t xml:space="preserve">Authority:  Penal Law Section </w:t>
      </w:r>
      <w:r w:rsidR="009A5E78">
        <w:rPr>
          <w:rFonts w:ascii="Arial" w:hAnsi="Arial" w:cs="Arial"/>
          <w:sz w:val="22"/>
          <w:szCs w:val="22"/>
        </w:rPr>
        <w:t>§</w:t>
      </w:r>
      <w:r w:rsidR="002B537E">
        <w:rPr>
          <w:rFonts w:ascii="Arial" w:hAnsi="Arial" w:cs="Arial"/>
          <w:sz w:val="22"/>
          <w:szCs w:val="22"/>
        </w:rPr>
        <w:t xml:space="preserve"> </w:t>
      </w:r>
      <w:r w:rsidRPr="00387D35">
        <w:rPr>
          <w:rFonts w:ascii="Arial" w:hAnsi="Arial" w:cs="Arial"/>
          <w:sz w:val="22"/>
          <w:szCs w:val="22"/>
        </w:rPr>
        <w:t>10.</w:t>
      </w:r>
      <w:r w:rsidR="009A5E78">
        <w:rPr>
          <w:rFonts w:ascii="Arial" w:hAnsi="Arial" w:cs="Arial"/>
          <w:sz w:val="22"/>
          <w:szCs w:val="22"/>
        </w:rPr>
        <w:t>10 and Family Court Act §</w:t>
      </w:r>
      <w:r w:rsidR="002B537E">
        <w:rPr>
          <w:rFonts w:ascii="Arial" w:hAnsi="Arial" w:cs="Arial"/>
          <w:sz w:val="22"/>
          <w:szCs w:val="22"/>
        </w:rPr>
        <w:t xml:space="preserve"> </w:t>
      </w:r>
      <w:r w:rsidRPr="00387D35">
        <w:rPr>
          <w:rFonts w:ascii="Arial" w:hAnsi="Arial" w:cs="Arial"/>
          <w:sz w:val="22"/>
          <w:szCs w:val="22"/>
        </w:rPr>
        <w:t>306.1.</w:t>
      </w:r>
    </w:p>
    <w:p w:rsidR="004815D3" w:rsidRPr="00387D35" w:rsidRDefault="004815D3" w:rsidP="004815D3">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296"/>
        <w:rPr>
          <w:rFonts w:ascii="Arial" w:hAnsi="Arial" w:cs="Arial"/>
          <w:sz w:val="22"/>
          <w:szCs w:val="22"/>
        </w:rPr>
      </w:pPr>
    </w:p>
    <w:p w:rsidR="004815D3" w:rsidRDefault="004815D3" w:rsidP="00E34738">
      <w:pPr>
        <w:pStyle w:val="Level1"/>
        <w:numPr>
          <w:ilvl w:val="0"/>
          <w:numId w:val="173"/>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u w:val="single"/>
        </w:rPr>
      </w:pPr>
      <w:bookmarkStart w:id="239" w:name="_Toc447145970"/>
      <w:r w:rsidRPr="00855365">
        <w:rPr>
          <w:rFonts w:ascii="Arial" w:hAnsi="Arial" w:cs="Arial"/>
          <w:sz w:val="22"/>
          <w:szCs w:val="22"/>
          <w:u w:val="single"/>
        </w:rPr>
        <w:t>Juvenile Offender</w:t>
      </w:r>
      <w:r w:rsidR="000A759E">
        <w:rPr>
          <w:rFonts w:ascii="Arial" w:hAnsi="Arial" w:cs="Arial"/>
          <w:sz w:val="22"/>
          <w:szCs w:val="22"/>
          <w:u w:val="single"/>
        </w:rPr>
        <w:fldChar w:fldCharType="begin"/>
      </w:r>
      <w:r w:rsidR="000A759E">
        <w:instrText xml:space="preserve"> XE "</w:instrText>
      </w:r>
      <w:r w:rsidR="000A759E" w:rsidRPr="00570F8F">
        <w:rPr>
          <w:rFonts w:ascii="Arial" w:hAnsi="Arial" w:cs="Arial"/>
          <w:sz w:val="22"/>
          <w:szCs w:val="22"/>
        </w:rPr>
        <w:instrText>Juvenile Offender</w:instrText>
      </w:r>
      <w:r w:rsidR="000A759E">
        <w:instrText xml:space="preserve">" </w:instrText>
      </w:r>
      <w:r w:rsidR="000A759E">
        <w:rPr>
          <w:rFonts w:ascii="Arial" w:hAnsi="Arial" w:cs="Arial"/>
          <w:sz w:val="22"/>
          <w:szCs w:val="22"/>
          <w:u w:val="single"/>
        </w:rPr>
        <w:fldChar w:fldCharType="end"/>
      </w:r>
      <w:r w:rsidR="009A5E78">
        <w:rPr>
          <w:rFonts w:ascii="Arial" w:hAnsi="Arial" w:cs="Arial"/>
          <w:sz w:val="22"/>
          <w:szCs w:val="22"/>
          <w:u w:val="single"/>
        </w:rPr>
        <w:t xml:space="preserve"> charges defined by Criminal Procedure Law §</w:t>
      </w:r>
      <w:r w:rsidR="002B537E">
        <w:rPr>
          <w:rFonts w:ascii="Arial" w:hAnsi="Arial" w:cs="Arial"/>
          <w:sz w:val="22"/>
          <w:szCs w:val="22"/>
          <w:u w:val="single"/>
        </w:rPr>
        <w:t xml:space="preserve"> </w:t>
      </w:r>
      <w:r w:rsidR="009A5E78">
        <w:rPr>
          <w:rFonts w:ascii="Arial" w:hAnsi="Arial" w:cs="Arial"/>
          <w:sz w:val="22"/>
          <w:szCs w:val="22"/>
          <w:u w:val="single"/>
        </w:rPr>
        <w:t xml:space="preserve">120(42) </w:t>
      </w:r>
      <w:r w:rsidR="00435295">
        <w:rPr>
          <w:rFonts w:ascii="Arial" w:hAnsi="Arial" w:cs="Arial"/>
          <w:sz w:val="22"/>
          <w:szCs w:val="22"/>
          <w:u w:val="single"/>
        </w:rPr>
        <w:t>are</w:t>
      </w:r>
      <w:r>
        <w:rPr>
          <w:rFonts w:ascii="Arial" w:hAnsi="Arial" w:cs="Arial"/>
          <w:sz w:val="22"/>
          <w:szCs w:val="22"/>
          <w:u w:val="single"/>
        </w:rPr>
        <w:t>:</w:t>
      </w:r>
      <w:bookmarkEnd w:id="239"/>
    </w:p>
    <w:p w:rsidR="004815D3" w:rsidRPr="004815D3" w:rsidRDefault="00B272EA" w:rsidP="004815D3">
      <w:pPr>
        <w:pStyle w:val="Level1"/>
        <w:numPr>
          <w:ilvl w:val="0"/>
          <w:numId w:val="0"/>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rPr>
        <w:br w:type="page"/>
      </w:r>
    </w:p>
    <w:tbl>
      <w:tblPr>
        <w:tblW w:w="0" w:type="auto"/>
        <w:tblInd w:w="750" w:type="dxa"/>
        <w:tblLayout w:type="fixed"/>
        <w:tblCellMar>
          <w:left w:w="120" w:type="dxa"/>
          <w:right w:w="120" w:type="dxa"/>
        </w:tblCellMar>
        <w:tblLook w:val="0000" w:firstRow="0" w:lastRow="0" w:firstColumn="0" w:lastColumn="0" w:noHBand="0" w:noVBand="0"/>
      </w:tblPr>
      <w:tblGrid>
        <w:gridCol w:w="1953"/>
        <w:gridCol w:w="1331"/>
        <w:gridCol w:w="1509"/>
        <w:gridCol w:w="3641"/>
      </w:tblGrid>
      <w:tr w:rsidR="00387D35" w:rsidRPr="00387D35" w:rsidTr="008B5D32">
        <w:trPr>
          <w:trHeight w:hRule="exact" w:val="474"/>
        </w:trPr>
        <w:tc>
          <w:tcPr>
            <w:tcW w:w="8434" w:type="dxa"/>
            <w:gridSpan w:val="4"/>
            <w:tcBorders>
              <w:top w:val="double" w:sz="7" w:space="0" w:color="000000"/>
              <w:left w:val="double" w:sz="7" w:space="0" w:color="000000"/>
              <w:bottom w:val="single" w:sz="7" w:space="0" w:color="000000"/>
              <w:right w:val="double" w:sz="7" w:space="0" w:color="000000"/>
            </w:tcBorders>
            <w:shd w:val="pct10" w:color="000000" w:fill="FFFFFF"/>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b/>
                <w:bCs/>
                <w:sz w:val="22"/>
                <w:szCs w:val="22"/>
              </w:rPr>
            </w:pPr>
            <w:r w:rsidRPr="00387D35">
              <w:rPr>
                <w:rFonts w:ascii="Arial" w:hAnsi="Arial" w:cs="Arial"/>
                <w:b/>
                <w:bCs/>
                <w:sz w:val="22"/>
                <w:szCs w:val="22"/>
              </w:rPr>
              <w:t>Juvenile Offender</w:t>
            </w:r>
            <w:r w:rsidR="000A759E">
              <w:rPr>
                <w:rFonts w:ascii="Arial" w:hAnsi="Arial" w:cs="Arial"/>
                <w:b/>
                <w:bCs/>
                <w:sz w:val="22"/>
                <w:szCs w:val="22"/>
              </w:rPr>
              <w:fldChar w:fldCharType="begin"/>
            </w:r>
            <w:r w:rsidR="000A759E">
              <w:instrText xml:space="preserve"> XE "</w:instrText>
            </w:r>
            <w:r w:rsidR="000A759E" w:rsidRPr="00570F8F">
              <w:rPr>
                <w:rFonts w:ascii="Arial" w:hAnsi="Arial" w:cs="Arial"/>
                <w:sz w:val="22"/>
                <w:szCs w:val="22"/>
              </w:rPr>
              <w:instrText>Juvenile Offender</w:instrText>
            </w:r>
            <w:r w:rsidR="000A759E">
              <w:instrText xml:space="preserve">" </w:instrText>
            </w:r>
            <w:r w:rsidR="000A759E">
              <w:rPr>
                <w:rFonts w:ascii="Arial" w:hAnsi="Arial" w:cs="Arial"/>
                <w:b/>
                <w:bCs/>
                <w:sz w:val="22"/>
                <w:szCs w:val="22"/>
              </w:rPr>
              <w:fldChar w:fldCharType="end"/>
            </w:r>
            <w:r w:rsidRPr="00387D35">
              <w:rPr>
                <w:rFonts w:ascii="Arial" w:hAnsi="Arial" w:cs="Arial"/>
                <w:b/>
                <w:bCs/>
                <w:sz w:val="22"/>
                <w:szCs w:val="22"/>
              </w:rPr>
              <w:t xml:space="preserve"> </w:t>
            </w:r>
            <w:proofErr w:type="spellStart"/>
            <w:r w:rsidRPr="00387D35">
              <w:rPr>
                <w:rFonts w:ascii="Arial" w:hAnsi="Arial" w:cs="Arial"/>
                <w:b/>
                <w:bCs/>
                <w:sz w:val="22"/>
                <w:szCs w:val="22"/>
              </w:rPr>
              <w:t>Fingerprintable</w:t>
            </w:r>
            <w:proofErr w:type="spellEnd"/>
            <w:r w:rsidRPr="00387D35">
              <w:rPr>
                <w:rFonts w:ascii="Arial" w:hAnsi="Arial" w:cs="Arial"/>
                <w:b/>
                <w:bCs/>
                <w:sz w:val="22"/>
                <w:szCs w:val="22"/>
              </w:rPr>
              <w:t xml:space="preserve"> Charges Table</w:t>
            </w:r>
          </w:p>
        </w:tc>
      </w:tr>
      <w:tr w:rsidR="000D618E" w:rsidRPr="00387D35" w:rsidTr="00C7329D">
        <w:trPr>
          <w:trHeight w:val="866"/>
        </w:trPr>
        <w:tc>
          <w:tcPr>
            <w:tcW w:w="1953" w:type="dxa"/>
            <w:tcBorders>
              <w:top w:val="double" w:sz="7" w:space="0" w:color="000000"/>
              <w:left w:val="double" w:sz="7" w:space="0" w:color="000000"/>
              <w:bottom w:val="single" w:sz="7" w:space="0" w:color="000000"/>
              <w:right w:val="single" w:sz="7" w:space="0" w:color="000000"/>
            </w:tcBorders>
            <w:shd w:val="pct10" w:color="000000" w:fill="FFFFFF"/>
          </w:tcPr>
          <w:p w:rsidR="000D618E" w:rsidRPr="00387D35" w:rsidRDefault="000D618E">
            <w:pPr>
              <w:spacing w:line="120" w:lineRule="exact"/>
              <w:rPr>
                <w:rFonts w:ascii="Arial" w:hAnsi="Arial" w:cs="Arial"/>
                <w:b/>
                <w:bCs/>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b/>
                <w:bCs/>
                <w:sz w:val="22"/>
                <w:szCs w:val="22"/>
              </w:rPr>
            </w:pPr>
            <w:r w:rsidRPr="00387D35">
              <w:rPr>
                <w:rFonts w:ascii="Arial" w:hAnsi="Arial" w:cs="Arial"/>
                <w:b/>
                <w:bCs/>
                <w:sz w:val="22"/>
                <w:szCs w:val="22"/>
              </w:rPr>
              <w:t>Age of Person</w:t>
            </w:r>
          </w:p>
        </w:tc>
        <w:tc>
          <w:tcPr>
            <w:tcW w:w="1331" w:type="dxa"/>
            <w:tcBorders>
              <w:top w:val="double" w:sz="7" w:space="0" w:color="000000"/>
              <w:left w:val="single" w:sz="7" w:space="0" w:color="000000"/>
              <w:bottom w:val="single" w:sz="7" w:space="0" w:color="000000"/>
              <w:right w:val="single" w:sz="7" w:space="0" w:color="000000"/>
            </w:tcBorders>
            <w:shd w:val="pct10" w:color="000000" w:fill="FFFFFF"/>
          </w:tcPr>
          <w:p w:rsidR="000D618E" w:rsidRPr="00387D35" w:rsidRDefault="000D618E">
            <w:pPr>
              <w:spacing w:line="120" w:lineRule="exact"/>
              <w:rPr>
                <w:rFonts w:ascii="Arial" w:hAnsi="Arial" w:cs="Arial"/>
                <w:b/>
                <w:bCs/>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b/>
                <w:bCs/>
                <w:sz w:val="22"/>
                <w:szCs w:val="22"/>
              </w:rPr>
            </w:pPr>
            <w:r w:rsidRPr="00387D35">
              <w:rPr>
                <w:rFonts w:ascii="Arial" w:hAnsi="Arial" w:cs="Arial"/>
                <w:b/>
                <w:bCs/>
                <w:sz w:val="22"/>
                <w:szCs w:val="22"/>
              </w:rPr>
              <w:t>Penal  Law Section</w:t>
            </w:r>
          </w:p>
        </w:tc>
        <w:tc>
          <w:tcPr>
            <w:tcW w:w="1509" w:type="dxa"/>
            <w:tcBorders>
              <w:top w:val="double" w:sz="7" w:space="0" w:color="000000"/>
              <w:left w:val="single" w:sz="7" w:space="0" w:color="000000"/>
              <w:bottom w:val="single" w:sz="7" w:space="0" w:color="000000"/>
              <w:right w:val="single" w:sz="7" w:space="0" w:color="000000"/>
            </w:tcBorders>
            <w:shd w:val="pct10" w:color="000000" w:fill="FFFFFF"/>
          </w:tcPr>
          <w:p w:rsidR="000D618E" w:rsidRPr="00387D35" w:rsidRDefault="000D618E">
            <w:pPr>
              <w:spacing w:line="120" w:lineRule="exact"/>
              <w:rPr>
                <w:rFonts w:ascii="Arial" w:hAnsi="Arial" w:cs="Arial"/>
                <w:b/>
                <w:bCs/>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b/>
                <w:bCs/>
                <w:sz w:val="22"/>
                <w:szCs w:val="22"/>
              </w:rPr>
            </w:pPr>
            <w:r w:rsidRPr="00387D35">
              <w:rPr>
                <w:rFonts w:ascii="Arial" w:hAnsi="Arial" w:cs="Arial"/>
                <w:b/>
                <w:bCs/>
                <w:sz w:val="22"/>
                <w:szCs w:val="22"/>
              </w:rPr>
              <w:t>Subdivision</w:t>
            </w:r>
          </w:p>
        </w:tc>
        <w:tc>
          <w:tcPr>
            <w:tcW w:w="3641" w:type="dxa"/>
            <w:tcBorders>
              <w:top w:val="double" w:sz="7" w:space="0" w:color="000000"/>
              <w:left w:val="single" w:sz="7" w:space="0" w:color="000000"/>
              <w:bottom w:val="single" w:sz="7" w:space="0" w:color="000000"/>
              <w:right w:val="double" w:sz="7" w:space="0" w:color="000000"/>
            </w:tcBorders>
            <w:shd w:val="pct10" w:color="000000" w:fill="FFFFFF"/>
          </w:tcPr>
          <w:p w:rsidR="000D618E" w:rsidRPr="00387D35" w:rsidRDefault="000D618E">
            <w:pPr>
              <w:spacing w:line="120" w:lineRule="exact"/>
              <w:rPr>
                <w:rFonts w:ascii="Arial" w:hAnsi="Arial" w:cs="Arial"/>
                <w:b/>
                <w:bCs/>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b/>
                <w:bCs/>
                <w:sz w:val="22"/>
                <w:szCs w:val="22"/>
              </w:rPr>
            </w:pPr>
            <w:r w:rsidRPr="00387D35">
              <w:rPr>
                <w:rFonts w:ascii="Arial" w:hAnsi="Arial" w:cs="Arial"/>
                <w:b/>
                <w:bCs/>
                <w:sz w:val="22"/>
                <w:szCs w:val="22"/>
              </w:rPr>
              <w:t>Description</w:t>
            </w:r>
          </w:p>
        </w:tc>
      </w:tr>
      <w:tr w:rsidR="000D618E" w:rsidRPr="00387D35" w:rsidTr="00C7329D">
        <w:trPr>
          <w:trHeight w:val="625"/>
        </w:trPr>
        <w:tc>
          <w:tcPr>
            <w:tcW w:w="1953" w:type="dxa"/>
            <w:tcBorders>
              <w:top w:val="single" w:sz="7" w:space="0" w:color="000000"/>
              <w:left w:val="double" w:sz="7" w:space="0" w:color="000000"/>
              <w:bottom w:val="nil"/>
              <w:right w:val="single" w:sz="7" w:space="0" w:color="000000"/>
            </w:tcBorders>
          </w:tcPr>
          <w:p w:rsidR="000D618E" w:rsidRPr="00387D35" w:rsidRDefault="000D618E">
            <w:pPr>
              <w:spacing w:line="120" w:lineRule="exact"/>
              <w:rPr>
                <w:rFonts w:ascii="Arial" w:hAnsi="Arial" w:cs="Arial"/>
                <w:b/>
                <w:bCs/>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Thirteen years old</w:t>
            </w:r>
          </w:p>
        </w:tc>
        <w:tc>
          <w:tcPr>
            <w:tcW w:w="133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125.25</w:t>
            </w:r>
            <w:r w:rsidR="002B46DD" w:rsidRPr="002B46DD">
              <w:rPr>
                <w:rStyle w:val="FootnoteReference"/>
                <w:rFonts w:ascii="Arial" w:hAnsi="Arial" w:cs="Arial"/>
                <w:sz w:val="22"/>
                <w:szCs w:val="22"/>
              </w:rPr>
              <w:footnoteReference w:customMarkFollows="1" w:id="2"/>
              <w:sym w:font="Symbol" w:char="F02A"/>
            </w:r>
            <w:r w:rsidR="00A8383D" w:rsidRPr="00230F67">
              <w:rPr>
                <w:rFonts w:ascii="Arial" w:hAnsi="Arial" w:cs="Arial"/>
                <w:sz w:val="22"/>
                <w:szCs w:val="22"/>
                <w:vertAlign w:val="superscript"/>
              </w:rPr>
              <w:t>†</w:t>
            </w:r>
          </w:p>
        </w:tc>
        <w:tc>
          <w:tcPr>
            <w:tcW w:w="1509"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one</w:t>
            </w:r>
          </w:p>
        </w:tc>
        <w:tc>
          <w:tcPr>
            <w:tcW w:w="3641" w:type="dxa"/>
            <w:tcBorders>
              <w:top w:val="single" w:sz="7" w:space="0" w:color="000000"/>
              <w:left w:val="single" w:sz="7" w:space="0" w:color="000000"/>
              <w:bottom w:val="single" w:sz="7" w:space="0" w:color="000000"/>
              <w:right w:val="doub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murder in the second degree</w:t>
            </w:r>
          </w:p>
        </w:tc>
      </w:tr>
      <w:tr w:rsidR="000D618E" w:rsidRPr="00387D35" w:rsidTr="00C7329D">
        <w:trPr>
          <w:trHeight w:val="392"/>
        </w:trPr>
        <w:tc>
          <w:tcPr>
            <w:tcW w:w="1953" w:type="dxa"/>
            <w:tcBorders>
              <w:top w:val="nil"/>
              <w:left w:val="double" w:sz="7" w:space="0" w:color="000000"/>
              <w:bottom w:val="double" w:sz="1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c>
          <w:tcPr>
            <w:tcW w:w="1331" w:type="dxa"/>
            <w:tcBorders>
              <w:top w:val="single" w:sz="7" w:space="0" w:color="000000"/>
              <w:left w:val="single" w:sz="7" w:space="0" w:color="000000"/>
              <w:bottom w:val="double" w:sz="1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125.25</w:t>
            </w:r>
            <w:r w:rsidR="002B46DD">
              <w:rPr>
                <w:rFonts w:ascii="Arial" w:hAnsi="Arial" w:cs="Arial"/>
                <w:sz w:val="22"/>
                <w:szCs w:val="22"/>
              </w:rPr>
              <w:t>*</w:t>
            </w:r>
            <w:r w:rsidR="00A8383D" w:rsidRPr="005845E9">
              <w:rPr>
                <w:rFonts w:ascii="Arial" w:hAnsi="Arial" w:cs="Arial"/>
                <w:sz w:val="22"/>
                <w:szCs w:val="22"/>
                <w:vertAlign w:val="superscript"/>
              </w:rPr>
              <w:t>†</w:t>
            </w:r>
          </w:p>
        </w:tc>
        <w:tc>
          <w:tcPr>
            <w:tcW w:w="1509" w:type="dxa"/>
            <w:tcBorders>
              <w:top w:val="single" w:sz="7" w:space="0" w:color="000000"/>
              <w:left w:val="single" w:sz="7" w:space="0" w:color="000000"/>
              <w:bottom w:val="double" w:sz="1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two</w:t>
            </w:r>
          </w:p>
        </w:tc>
        <w:tc>
          <w:tcPr>
            <w:tcW w:w="3641" w:type="dxa"/>
            <w:tcBorders>
              <w:top w:val="single" w:sz="7" w:space="0" w:color="000000"/>
              <w:left w:val="single" w:sz="7" w:space="0" w:color="000000"/>
              <w:bottom w:val="double" w:sz="17" w:space="0" w:color="000000"/>
              <w:right w:val="doub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rsidP="00855365">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murder in the second degree</w:t>
            </w:r>
          </w:p>
        </w:tc>
      </w:tr>
      <w:tr w:rsidR="000D618E" w:rsidRPr="00387D35" w:rsidTr="00C7329D">
        <w:trPr>
          <w:trHeight w:val="268"/>
        </w:trPr>
        <w:tc>
          <w:tcPr>
            <w:tcW w:w="1953" w:type="dxa"/>
            <w:tcBorders>
              <w:top w:val="single" w:sz="7" w:space="0" w:color="000000"/>
              <w:left w:val="double" w:sz="7" w:space="0" w:color="000000"/>
              <w:bottom w:val="nil"/>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jc w:val="center"/>
              <w:rPr>
                <w:rFonts w:ascii="Arial" w:hAnsi="Arial" w:cs="Arial"/>
                <w:sz w:val="22"/>
                <w:szCs w:val="22"/>
              </w:rPr>
            </w:pPr>
            <w:r w:rsidRPr="00387D35">
              <w:rPr>
                <w:rFonts w:ascii="Arial" w:hAnsi="Arial" w:cs="Arial"/>
                <w:sz w:val="22"/>
                <w:szCs w:val="22"/>
              </w:rPr>
              <w:t>Fourteen or Fifteen</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years old</w:t>
            </w:r>
          </w:p>
        </w:tc>
        <w:tc>
          <w:tcPr>
            <w:tcW w:w="133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125.25</w:t>
            </w:r>
            <w:r w:rsidR="002B46DD">
              <w:rPr>
                <w:rFonts w:ascii="Arial" w:hAnsi="Arial" w:cs="Arial"/>
                <w:sz w:val="22"/>
                <w:szCs w:val="22"/>
              </w:rPr>
              <w:t>*</w:t>
            </w:r>
            <w:r w:rsidR="00A8383D" w:rsidRPr="005845E9">
              <w:rPr>
                <w:rFonts w:ascii="Arial" w:hAnsi="Arial" w:cs="Arial"/>
                <w:sz w:val="22"/>
                <w:szCs w:val="22"/>
                <w:vertAlign w:val="superscript"/>
              </w:rPr>
              <w:t>†</w:t>
            </w:r>
          </w:p>
        </w:tc>
        <w:tc>
          <w:tcPr>
            <w:tcW w:w="1509"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one and two</w:t>
            </w:r>
          </w:p>
        </w:tc>
        <w:tc>
          <w:tcPr>
            <w:tcW w:w="3641" w:type="dxa"/>
            <w:tcBorders>
              <w:top w:val="single" w:sz="7" w:space="0" w:color="000000"/>
              <w:left w:val="single" w:sz="7" w:space="0" w:color="000000"/>
              <w:bottom w:val="single" w:sz="7" w:space="0" w:color="000000"/>
              <w:right w:val="doub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murder in the second degree</w:t>
            </w:r>
          </w:p>
        </w:tc>
      </w:tr>
      <w:tr w:rsidR="000D618E" w:rsidRPr="00387D35" w:rsidTr="00C7329D">
        <w:trPr>
          <w:trHeight w:val="1099"/>
        </w:trPr>
        <w:tc>
          <w:tcPr>
            <w:tcW w:w="1953" w:type="dxa"/>
            <w:tcBorders>
              <w:top w:val="nil"/>
              <w:left w:val="double" w:sz="7" w:space="0" w:color="000000"/>
              <w:bottom w:val="nil"/>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c>
          <w:tcPr>
            <w:tcW w:w="133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125.25</w:t>
            </w:r>
            <w:r w:rsidR="00A8383D">
              <w:rPr>
                <w:rFonts w:ascii="Arial" w:hAnsi="Arial" w:cs="Arial"/>
                <w:sz w:val="22"/>
                <w:szCs w:val="22"/>
              </w:rPr>
              <w:t>*</w:t>
            </w:r>
            <w:r w:rsidR="00A8383D" w:rsidRPr="005845E9">
              <w:rPr>
                <w:rFonts w:ascii="Arial" w:hAnsi="Arial" w:cs="Arial"/>
                <w:sz w:val="22"/>
                <w:szCs w:val="22"/>
                <w:vertAlign w:val="superscript"/>
              </w:rPr>
              <w:t>†</w:t>
            </w:r>
          </w:p>
        </w:tc>
        <w:tc>
          <w:tcPr>
            <w:tcW w:w="1509"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855365">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T</w:t>
            </w:r>
            <w:r w:rsidR="000D618E" w:rsidRPr="00387D35">
              <w:rPr>
                <w:rFonts w:ascii="Arial" w:hAnsi="Arial" w:cs="Arial"/>
                <w:sz w:val="22"/>
                <w:szCs w:val="22"/>
              </w:rPr>
              <w:t>hree</w:t>
            </w:r>
          </w:p>
        </w:tc>
        <w:tc>
          <w:tcPr>
            <w:tcW w:w="3641" w:type="dxa"/>
            <w:tcBorders>
              <w:top w:val="single" w:sz="7" w:space="0" w:color="000000"/>
              <w:left w:val="single" w:sz="7" w:space="0" w:color="000000"/>
              <w:bottom w:val="single" w:sz="7" w:space="0" w:color="000000"/>
              <w:right w:val="doub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murder in second degree provided that underlying crime is one for which person is criminally responsible</w:t>
            </w:r>
          </w:p>
        </w:tc>
      </w:tr>
      <w:tr w:rsidR="000D618E" w:rsidRPr="00387D35" w:rsidTr="00C7329D">
        <w:trPr>
          <w:trHeight w:val="392"/>
        </w:trPr>
        <w:tc>
          <w:tcPr>
            <w:tcW w:w="1953" w:type="dxa"/>
            <w:tcBorders>
              <w:top w:val="nil"/>
              <w:left w:val="double" w:sz="7" w:space="0" w:color="000000"/>
              <w:bottom w:val="nil"/>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c>
          <w:tcPr>
            <w:tcW w:w="133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135.25</w:t>
            </w:r>
            <w:r w:rsidR="00A8383D" w:rsidRPr="005845E9">
              <w:rPr>
                <w:rFonts w:ascii="Arial" w:hAnsi="Arial" w:cs="Arial"/>
                <w:sz w:val="22"/>
                <w:szCs w:val="22"/>
                <w:vertAlign w:val="superscript"/>
              </w:rPr>
              <w:t>†</w:t>
            </w:r>
          </w:p>
        </w:tc>
        <w:tc>
          <w:tcPr>
            <w:tcW w:w="1509"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p>
        </w:tc>
        <w:tc>
          <w:tcPr>
            <w:tcW w:w="3641" w:type="dxa"/>
            <w:tcBorders>
              <w:top w:val="single" w:sz="7" w:space="0" w:color="000000"/>
              <w:left w:val="single" w:sz="7" w:space="0" w:color="000000"/>
              <w:bottom w:val="single" w:sz="7" w:space="0" w:color="000000"/>
              <w:right w:val="doub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kidnaping in the first degree</w:t>
            </w:r>
          </w:p>
        </w:tc>
      </w:tr>
      <w:tr w:rsidR="000D618E" w:rsidRPr="00387D35" w:rsidTr="00C7329D">
        <w:trPr>
          <w:trHeight w:val="384"/>
        </w:trPr>
        <w:tc>
          <w:tcPr>
            <w:tcW w:w="1953" w:type="dxa"/>
            <w:tcBorders>
              <w:top w:val="nil"/>
              <w:left w:val="double" w:sz="7" w:space="0" w:color="000000"/>
              <w:bottom w:val="nil"/>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c>
          <w:tcPr>
            <w:tcW w:w="133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150.20</w:t>
            </w:r>
            <w:r w:rsidR="00A8383D" w:rsidRPr="005845E9">
              <w:rPr>
                <w:rFonts w:ascii="Arial" w:hAnsi="Arial" w:cs="Arial"/>
                <w:sz w:val="22"/>
                <w:szCs w:val="22"/>
                <w:vertAlign w:val="superscript"/>
              </w:rPr>
              <w:t>†</w:t>
            </w:r>
          </w:p>
        </w:tc>
        <w:tc>
          <w:tcPr>
            <w:tcW w:w="1509"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p>
        </w:tc>
        <w:tc>
          <w:tcPr>
            <w:tcW w:w="3641" w:type="dxa"/>
            <w:tcBorders>
              <w:top w:val="single" w:sz="7" w:space="0" w:color="000000"/>
              <w:left w:val="single" w:sz="7" w:space="0" w:color="000000"/>
              <w:bottom w:val="single" w:sz="7" w:space="0" w:color="000000"/>
              <w:right w:val="doub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arson in the first degree</w:t>
            </w:r>
          </w:p>
        </w:tc>
      </w:tr>
      <w:tr w:rsidR="000D618E" w:rsidRPr="00387D35" w:rsidTr="00C7329D">
        <w:trPr>
          <w:trHeight w:val="392"/>
        </w:trPr>
        <w:tc>
          <w:tcPr>
            <w:tcW w:w="1953" w:type="dxa"/>
            <w:tcBorders>
              <w:top w:val="nil"/>
              <w:left w:val="double" w:sz="7" w:space="0" w:color="000000"/>
              <w:bottom w:val="nil"/>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c>
          <w:tcPr>
            <w:tcW w:w="133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120.10</w:t>
            </w:r>
            <w:r w:rsidR="00A8383D" w:rsidRPr="005845E9">
              <w:rPr>
                <w:rFonts w:ascii="Arial" w:hAnsi="Arial" w:cs="Arial"/>
                <w:sz w:val="22"/>
                <w:szCs w:val="22"/>
                <w:vertAlign w:val="superscript"/>
              </w:rPr>
              <w:t>†</w:t>
            </w:r>
          </w:p>
        </w:tc>
        <w:tc>
          <w:tcPr>
            <w:tcW w:w="1509"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one and two</w:t>
            </w:r>
          </w:p>
        </w:tc>
        <w:tc>
          <w:tcPr>
            <w:tcW w:w="3641" w:type="dxa"/>
            <w:tcBorders>
              <w:top w:val="single" w:sz="7" w:space="0" w:color="000000"/>
              <w:left w:val="single" w:sz="7" w:space="0" w:color="000000"/>
              <w:bottom w:val="single" w:sz="7" w:space="0" w:color="000000"/>
              <w:right w:val="doub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assault in the first degree</w:t>
            </w:r>
          </w:p>
        </w:tc>
      </w:tr>
      <w:tr w:rsidR="000D618E" w:rsidRPr="00387D35" w:rsidTr="00C7329D">
        <w:trPr>
          <w:trHeight w:val="392"/>
        </w:trPr>
        <w:tc>
          <w:tcPr>
            <w:tcW w:w="1953" w:type="dxa"/>
            <w:tcBorders>
              <w:top w:val="nil"/>
              <w:left w:val="double" w:sz="7" w:space="0" w:color="000000"/>
              <w:bottom w:val="nil"/>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c>
          <w:tcPr>
            <w:tcW w:w="133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125.20</w:t>
            </w:r>
            <w:r w:rsidR="00A8383D" w:rsidRPr="005845E9">
              <w:rPr>
                <w:rFonts w:ascii="Arial" w:hAnsi="Arial" w:cs="Arial"/>
                <w:sz w:val="22"/>
                <w:szCs w:val="22"/>
                <w:vertAlign w:val="superscript"/>
              </w:rPr>
              <w:t>†</w:t>
            </w:r>
          </w:p>
        </w:tc>
        <w:tc>
          <w:tcPr>
            <w:tcW w:w="1509"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p>
        </w:tc>
        <w:tc>
          <w:tcPr>
            <w:tcW w:w="3641" w:type="dxa"/>
            <w:tcBorders>
              <w:top w:val="single" w:sz="7" w:space="0" w:color="000000"/>
              <w:left w:val="single" w:sz="7" w:space="0" w:color="000000"/>
              <w:bottom w:val="single" w:sz="7" w:space="0" w:color="000000"/>
              <w:right w:val="doub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manslaughter in the first degree</w:t>
            </w:r>
          </w:p>
        </w:tc>
      </w:tr>
      <w:tr w:rsidR="000D618E" w:rsidRPr="00387D35" w:rsidTr="00C7329D">
        <w:trPr>
          <w:trHeight w:val="384"/>
        </w:trPr>
        <w:tc>
          <w:tcPr>
            <w:tcW w:w="1953" w:type="dxa"/>
            <w:tcBorders>
              <w:top w:val="nil"/>
              <w:left w:val="double" w:sz="7" w:space="0" w:color="000000"/>
              <w:bottom w:val="nil"/>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c>
          <w:tcPr>
            <w:tcW w:w="133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130.35</w:t>
            </w:r>
          </w:p>
        </w:tc>
        <w:tc>
          <w:tcPr>
            <w:tcW w:w="1509"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one and two</w:t>
            </w:r>
          </w:p>
        </w:tc>
        <w:tc>
          <w:tcPr>
            <w:tcW w:w="3641" w:type="dxa"/>
            <w:tcBorders>
              <w:top w:val="single" w:sz="7" w:space="0" w:color="000000"/>
              <w:left w:val="single" w:sz="7" w:space="0" w:color="000000"/>
              <w:bottom w:val="single" w:sz="7" w:space="0" w:color="000000"/>
              <w:right w:val="doub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rape in the first degree</w:t>
            </w:r>
          </w:p>
        </w:tc>
      </w:tr>
      <w:tr w:rsidR="000D618E" w:rsidRPr="00387D35" w:rsidTr="00C7329D">
        <w:trPr>
          <w:trHeight w:val="634"/>
        </w:trPr>
        <w:tc>
          <w:tcPr>
            <w:tcW w:w="1953" w:type="dxa"/>
            <w:tcBorders>
              <w:top w:val="nil"/>
              <w:left w:val="double" w:sz="7" w:space="0" w:color="000000"/>
              <w:bottom w:val="nil"/>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c>
          <w:tcPr>
            <w:tcW w:w="133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130.50</w:t>
            </w:r>
          </w:p>
        </w:tc>
        <w:tc>
          <w:tcPr>
            <w:tcW w:w="1509"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one and two</w:t>
            </w:r>
          </w:p>
        </w:tc>
        <w:tc>
          <w:tcPr>
            <w:tcW w:w="3641" w:type="dxa"/>
            <w:tcBorders>
              <w:top w:val="single" w:sz="7" w:space="0" w:color="000000"/>
              <w:left w:val="single" w:sz="7" w:space="0" w:color="000000"/>
              <w:bottom w:val="single" w:sz="7" w:space="0" w:color="000000"/>
              <w:right w:val="double" w:sz="7" w:space="0" w:color="000000"/>
            </w:tcBorders>
          </w:tcPr>
          <w:p w:rsidR="000D618E" w:rsidRPr="00387D35" w:rsidRDefault="000D618E">
            <w:pPr>
              <w:spacing w:line="120" w:lineRule="exact"/>
              <w:rPr>
                <w:rFonts w:ascii="Arial" w:hAnsi="Arial" w:cs="Arial"/>
                <w:sz w:val="22"/>
                <w:szCs w:val="22"/>
              </w:rPr>
            </w:pPr>
          </w:p>
          <w:p w:rsidR="000D618E" w:rsidRPr="00387D35" w:rsidRDefault="002B46DD">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Pr>
                <w:rFonts w:ascii="Arial" w:hAnsi="Arial" w:cs="Arial"/>
                <w:sz w:val="22"/>
                <w:szCs w:val="22"/>
              </w:rPr>
              <w:t>criminal sexual act</w:t>
            </w:r>
            <w:r w:rsidRPr="00387D35">
              <w:rPr>
                <w:rFonts w:ascii="Arial" w:hAnsi="Arial" w:cs="Arial"/>
                <w:sz w:val="22"/>
                <w:szCs w:val="22"/>
              </w:rPr>
              <w:t xml:space="preserve"> </w:t>
            </w:r>
            <w:r w:rsidR="000D618E" w:rsidRPr="00387D35">
              <w:rPr>
                <w:rFonts w:ascii="Arial" w:hAnsi="Arial" w:cs="Arial"/>
                <w:sz w:val="22"/>
                <w:szCs w:val="22"/>
              </w:rPr>
              <w:t>in the first degree</w:t>
            </w:r>
          </w:p>
        </w:tc>
      </w:tr>
      <w:tr w:rsidR="000D618E" w:rsidRPr="00387D35" w:rsidTr="00C7329D">
        <w:trPr>
          <w:trHeight w:val="384"/>
        </w:trPr>
        <w:tc>
          <w:tcPr>
            <w:tcW w:w="1953" w:type="dxa"/>
            <w:tcBorders>
              <w:top w:val="nil"/>
              <w:left w:val="double" w:sz="7" w:space="0" w:color="000000"/>
              <w:bottom w:val="nil"/>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c>
          <w:tcPr>
            <w:tcW w:w="133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130.70</w:t>
            </w:r>
          </w:p>
        </w:tc>
        <w:tc>
          <w:tcPr>
            <w:tcW w:w="1509"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p>
        </w:tc>
        <w:tc>
          <w:tcPr>
            <w:tcW w:w="3641" w:type="dxa"/>
            <w:tcBorders>
              <w:top w:val="single" w:sz="7" w:space="0" w:color="000000"/>
              <w:left w:val="single" w:sz="7" w:space="0" w:color="000000"/>
              <w:bottom w:val="single" w:sz="7" w:space="0" w:color="000000"/>
              <w:right w:val="doub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aggravated sexual abuse</w:t>
            </w:r>
          </w:p>
        </w:tc>
      </w:tr>
      <w:tr w:rsidR="000D618E" w:rsidRPr="00387D35" w:rsidTr="00C7329D">
        <w:trPr>
          <w:trHeight w:val="392"/>
        </w:trPr>
        <w:tc>
          <w:tcPr>
            <w:tcW w:w="1953" w:type="dxa"/>
            <w:tcBorders>
              <w:top w:val="nil"/>
              <w:left w:val="double" w:sz="7" w:space="0" w:color="000000"/>
              <w:bottom w:val="nil"/>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c>
          <w:tcPr>
            <w:tcW w:w="133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140.30</w:t>
            </w:r>
            <w:r w:rsidR="00A8383D" w:rsidRPr="005845E9">
              <w:rPr>
                <w:rFonts w:ascii="Arial" w:hAnsi="Arial" w:cs="Arial"/>
                <w:sz w:val="22"/>
                <w:szCs w:val="22"/>
                <w:vertAlign w:val="superscript"/>
              </w:rPr>
              <w:t>†</w:t>
            </w:r>
          </w:p>
        </w:tc>
        <w:tc>
          <w:tcPr>
            <w:tcW w:w="1509"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p>
        </w:tc>
        <w:tc>
          <w:tcPr>
            <w:tcW w:w="3641" w:type="dxa"/>
            <w:tcBorders>
              <w:top w:val="single" w:sz="7" w:space="0" w:color="000000"/>
              <w:left w:val="single" w:sz="7" w:space="0" w:color="000000"/>
              <w:bottom w:val="single" w:sz="7" w:space="0" w:color="000000"/>
              <w:right w:val="doub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burglary in the first degree</w:t>
            </w:r>
          </w:p>
        </w:tc>
      </w:tr>
      <w:tr w:rsidR="000D618E" w:rsidRPr="00387D35" w:rsidTr="00C7329D">
        <w:trPr>
          <w:trHeight w:val="384"/>
        </w:trPr>
        <w:tc>
          <w:tcPr>
            <w:tcW w:w="1953" w:type="dxa"/>
            <w:tcBorders>
              <w:top w:val="nil"/>
              <w:left w:val="double" w:sz="7" w:space="0" w:color="000000"/>
              <w:bottom w:val="nil"/>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c>
          <w:tcPr>
            <w:tcW w:w="133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140.25</w:t>
            </w:r>
            <w:r w:rsidR="00A8383D" w:rsidRPr="005845E9">
              <w:rPr>
                <w:rFonts w:ascii="Arial" w:hAnsi="Arial" w:cs="Arial"/>
                <w:sz w:val="22"/>
                <w:szCs w:val="22"/>
                <w:vertAlign w:val="superscript"/>
              </w:rPr>
              <w:t>†</w:t>
            </w:r>
          </w:p>
        </w:tc>
        <w:tc>
          <w:tcPr>
            <w:tcW w:w="1509"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one</w:t>
            </w:r>
          </w:p>
        </w:tc>
        <w:tc>
          <w:tcPr>
            <w:tcW w:w="3641" w:type="dxa"/>
            <w:tcBorders>
              <w:top w:val="single" w:sz="7" w:space="0" w:color="000000"/>
              <w:left w:val="single" w:sz="7" w:space="0" w:color="000000"/>
              <w:bottom w:val="single" w:sz="7" w:space="0" w:color="000000"/>
              <w:right w:val="doub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burglary in the second degree</w:t>
            </w:r>
          </w:p>
        </w:tc>
      </w:tr>
      <w:tr w:rsidR="000D618E" w:rsidRPr="00387D35" w:rsidTr="00C7329D">
        <w:trPr>
          <w:trHeight w:val="392"/>
        </w:trPr>
        <w:tc>
          <w:tcPr>
            <w:tcW w:w="1953" w:type="dxa"/>
            <w:tcBorders>
              <w:top w:val="nil"/>
              <w:left w:val="double" w:sz="7" w:space="0" w:color="000000"/>
              <w:bottom w:val="nil"/>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c>
          <w:tcPr>
            <w:tcW w:w="133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150.15</w:t>
            </w:r>
            <w:r w:rsidR="00A8383D" w:rsidRPr="005845E9">
              <w:rPr>
                <w:rFonts w:ascii="Arial" w:hAnsi="Arial" w:cs="Arial"/>
                <w:sz w:val="22"/>
                <w:szCs w:val="22"/>
                <w:vertAlign w:val="superscript"/>
              </w:rPr>
              <w:t>†</w:t>
            </w:r>
          </w:p>
        </w:tc>
        <w:tc>
          <w:tcPr>
            <w:tcW w:w="1509"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p>
        </w:tc>
        <w:tc>
          <w:tcPr>
            <w:tcW w:w="3641" w:type="dxa"/>
            <w:tcBorders>
              <w:top w:val="single" w:sz="7" w:space="0" w:color="000000"/>
              <w:left w:val="single" w:sz="7" w:space="0" w:color="000000"/>
              <w:bottom w:val="single" w:sz="7" w:space="0" w:color="000000"/>
              <w:right w:val="doub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arson in the second degree</w:t>
            </w:r>
          </w:p>
        </w:tc>
      </w:tr>
      <w:tr w:rsidR="000D618E" w:rsidRPr="00387D35" w:rsidTr="00C7329D">
        <w:trPr>
          <w:trHeight w:val="392"/>
        </w:trPr>
        <w:tc>
          <w:tcPr>
            <w:tcW w:w="1953" w:type="dxa"/>
            <w:tcBorders>
              <w:top w:val="nil"/>
              <w:left w:val="double" w:sz="7" w:space="0" w:color="000000"/>
              <w:bottom w:val="nil"/>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c>
          <w:tcPr>
            <w:tcW w:w="133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160.15</w:t>
            </w:r>
            <w:r w:rsidR="00A8383D" w:rsidRPr="005845E9">
              <w:rPr>
                <w:rFonts w:ascii="Arial" w:hAnsi="Arial" w:cs="Arial"/>
                <w:sz w:val="22"/>
                <w:szCs w:val="22"/>
                <w:vertAlign w:val="superscript"/>
              </w:rPr>
              <w:t>†</w:t>
            </w:r>
          </w:p>
        </w:tc>
        <w:tc>
          <w:tcPr>
            <w:tcW w:w="1509"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p>
        </w:tc>
        <w:tc>
          <w:tcPr>
            <w:tcW w:w="3641" w:type="dxa"/>
            <w:tcBorders>
              <w:top w:val="single" w:sz="7" w:space="0" w:color="000000"/>
              <w:left w:val="single" w:sz="7" w:space="0" w:color="000000"/>
              <w:bottom w:val="single" w:sz="7" w:space="0" w:color="000000"/>
              <w:right w:val="doub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robbery in the first degree</w:t>
            </w:r>
          </w:p>
        </w:tc>
      </w:tr>
      <w:tr w:rsidR="000D618E" w:rsidRPr="00387D35" w:rsidTr="00C7329D">
        <w:trPr>
          <w:trHeight w:val="384"/>
        </w:trPr>
        <w:tc>
          <w:tcPr>
            <w:tcW w:w="1953" w:type="dxa"/>
            <w:tcBorders>
              <w:top w:val="nil"/>
              <w:left w:val="double" w:sz="7" w:space="0" w:color="000000"/>
              <w:bottom w:val="nil"/>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c>
          <w:tcPr>
            <w:tcW w:w="1331"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160.10</w:t>
            </w:r>
            <w:r w:rsidR="00A8383D" w:rsidRPr="005845E9">
              <w:rPr>
                <w:rFonts w:ascii="Arial" w:hAnsi="Arial" w:cs="Arial"/>
                <w:sz w:val="22"/>
                <w:szCs w:val="22"/>
                <w:vertAlign w:val="superscript"/>
              </w:rPr>
              <w:t>†</w:t>
            </w:r>
          </w:p>
        </w:tc>
        <w:tc>
          <w:tcPr>
            <w:tcW w:w="1509"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r w:rsidRPr="00387D35">
              <w:rPr>
                <w:rFonts w:ascii="Arial" w:hAnsi="Arial" w:cs="Arial"/>
                <w:sz w:val="22"/>
                <w:szCs w:val="22"/>
              </w:rPr>
              <w:t>two</w:t>
            </w:r>
          </w:p>
        </w:tc>
        <w:tc>
          <w:tcPr>
            <w:tcW w:w="3641" w:type="dxa"/>
            <w:tcBorders>
              <w:top w:val="single" w:sz="7" w:space="0" w:color="000000"/>
              <w:left w:val="single" w:sz="7" w:space="0" w:color="000000"/>
              <w:bottom w:val="single" w:sz="7" w:space="0" w:color="000000"/>
              <w:right w:val="doub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robbery in the second degree</w:t>
            </w:r>
          </w:p>
        </w:tc>
      </w:tr>
      <w:tr w:rsidR="000D618E" w:rsidRPr="00387D35" w:rsidTr="00C7329D">
        <w:trPr>
          <w:trHeight w:val="876"/>
        </w:trPr>
        <w:tc>
          <w:tcPr>
            <w:tcW w:w="1953" w:type="dxa"/>
            <w:tcBorders>
              <w:top w:val="nil"/>
              <w:left w:val="double" w:sz="7" w:space="0" w:color="000000"/>
              <w:bottom w:val="doub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p>
        </w:tc>
        <w:tc>
          <w:tcPr>
            <w:tcW w:w="1331" w:type="dxa"/>
            <w:tcBorders>
              <w:top w:val="single" w:sz="7" w:space="0" w:color="000000"/>
              <w:left w:val="single" w:sz="7" w:space="0" w:color="000000"/>
              <w:bottom w:val="doub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265.03</w:t>
            </w:r>
          </w:p>
        </w:tc>
        <w:tc>
          <w:tcPr>
            <w:tcW w:w="1509" w:type="dxa"/>
            <w:tcBorders>
              <w:top w:val="single" w:sz="7" w:space="0" w:color="000000"/>
              <w:left w:val="single" w:sz="7" w:space="0" w:color="000000"/>
              <w:bottom w:val="double" w:sz="7" w:space="0" w:color="000000"/>
              <w:right w:val="sing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hAnsi="Arial" w:cs="Arial"/>
                <w:sz w:val="22"/>
                <w:szCs w:val="22"/>
              </w:rPr>
            </w:pPr>
          </w:p>
        </w:tc>
        <w:tc>
          <w:tcPr>
            <w:tcW w:w="3641" w:type="dxa"/>
            <w:tcBorders>
              <w:top w:val="single" w:sz="7" w:space="0" w:color="000000"/>
              <w:left w:val="single" w:sz="7" w:space="0" w:color="000000"/>
              <w:bottom w:val="double" w:sz="7" w:space="0" w:color="000000"/>
              <w:right w:val="double" w:sz="7" w:space="0" w:color="000000"/>
            </w:tcBorders>
          </w:tcPr>
          <w:p w:rsidR="000D618E" w:rsidRPr="00387D35" w:rsidRDefault="000D618E">
            <w:pPr>
              <w:spacing w:line="120" w:lineRule="exact"/>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hAnsi="Arial" w:cs="Arial"/>
                <w:sz w:val="22"/>
                <w:szCs w:val="22"/>
              </w:rPr>
            </w:pPr>
            <w:r w:rsidRPr="00387D35">
              <w:rPr>
                <w:rFonts w:ascii="Arial" w:hAnsi="Arial" w:cs="Arial"/>
                <w:sz w:val="22"/>
                <w:szCs w:val="22"/>
              </w:rPr>
              <w:t>criminal possession of a weapon in the second degree on school grounds</w:t>
            </w:r>
          </w:p>
        </w:tc>
      </w:tr>
    </w:tbl>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sectPr w:rsidR="000D618E" w:rsidRPr="00387D35">
          <w:pgSz w:w="12240" w:h="15840"/>
          <w:pgMar w:top="990" w:right="1440" w:bottom="1188" w:left="1440" w:header="990" w:footer="1188" w:gutter="0"/>
          <w:cols w:space="720"/>
          <w:noEndnote/>
        </w:sectPr>
      </w:pPr>
    </w:p>
    <w:p w:rsidR="000D618E" w:rsidRPr="00387D35" w:rsidRDefault="000D618E" w:rsidP="00E34738">
      <w:pPr>
        <w:pStyle w:val="Level1"/>
        <w:numPr>
          <w:ilvl w:val="0"/>
          <w:numId w:val="174"/>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240" w:name="_Toc447145971"/>
      <w:r w:rsidRPr="00387D35">
        <w:rPr>
          <w:rFonts w:ascii="Arial" w:hAnsi="Arial" w:cs="Arial"/>
          <w:sz w:val="22"/>
          <w:szCs w:val="22"/>
          <w:u w:val="single"/>
        </w:rPr>
        <w:lastRenderedPageBreak/>
        <w:t>Juvenile Delinquent</w:t>
      </w:r>
      <w:r w:rsidR="000A759E">
        <w:rPr>
          <w:rFonts w:ascii="Arial" w:hAnsi="Arial" w:cs="Arial"/>
          <w:sz w:val="22"/>
          <w:szCs w:val="22"/>
          <w:u w:val="single"/>
        </w:rPr>
        <w:fldChar w:fldCharType="begin"/>
      </w:r>
      <w:r w:rsidR="000A759E">
        <w:instrText xml:space="preserve"> XE "</w:instrText>
      </w:r>
      <w:r w:rsidR="000A759E" w:rsidRPr="00856227">
        <w:rPr>
          <w:rFonts w:ascii="Arial" w:hAnsi="Arial" w:cs="Arial"/>
          <w:sz w:val="22"/>
          <w:szCs w:val="22"/>
        </w:rPr>
        <w:instrText>Juvenile Delinquent</w:instrText>
      </w:r>
      <w:r w:rsidR="000A759E">
        <w:instrText xml:space="preserve">" </w:instrText>
      </w:r>
      <w:r w:rsidR="000A759E">
        <w:rPr>
          <w:rFonts w:ascii="Arial" w:hAnsi="Arial" w:cs="Arial"/>
          <w:sz w:val="22"/>
          <w:szCs w:val="22"/>
          <w:u w:val="single"/>
        </w:rPr>
        <w:fldChar w:fldCharType="end"/>
      </w:r>
      <w:r w:rsidRPr="00387D35">
        <w:rPr>
          <w:rFonts w:ascii="Arial" w:hAnsi="Arial" w:cs="Arial"/>
          <w:sz w:val="22"/>
          <w:szCs w:val="22"/>
          <w:u w:val="single"/>
        </w:rPr>
        <w:t xml:space="preserve"> Charges </w:t>
      </w:r>
      <w:r w:rsidR="009A5E78">
        <w:rPr>
          <w:rFonts w:ascii="Arial" w:hAnsi="Arial" w:cs="Arial"/>
          <w:sz w:val="22"/>
          <w:szCs w:val="22"/>
          <w:u w:val="single"/>
        </w:rPr>
        <w:t xml:space="preserve">authorizing fingerprinting </w:t>
      </w:r>
      <w:r w:rsidRPr="00387D35">
        <w:rPr>
          <w:rFonts w:ascii="Arial" w:hAnsi="Arial" w:cs="Arial"/>
          <w:sz w:val="22"/>
          <w:szCs w:val="22"/>
          <w:u w:val="single"/>
        </w:rPr>
        <w:t xml:space="preserve">Listed Under Family Court Act </w:t>
      </w:r>
      <w:r w:rsidR="009A5E78">
        <w:rPr>
          <w:rFonts w:ascii="Arial" w:hAnsi="Arial" w:cs="Arial"/>
          <w:sz w:val="22"/>
          <w:szCs w:val="22"/>
          <w:u w:val="single"/>
        </w:rPr>
        <w:t>§</w:t>
      </w:r>
      <w:r w:rsidR="002B537E">
        <w:rPr>
          <w:rFonts w:ascii="Arial" w:hAnsi="Arial" w:cs="Arial"/>
          <w:sz w:val="22"/>
          <w:szCs w:val="22"/>
          <w:u w:val="single"/>
        </w:rPr>
        <w:t xml:space="preserve"> </w:t>
      </w:r>
      <w:r w:rsidRPr="00387D35">
        <w:rPr>
          <w:rFonts w:ascii="Arial" w:hAnsi="Arial" w:cs="Arial"/>
          <w:sz w:val="22"/>
          <w:szCs w:val="22"/>
          <w:u w:val="single"/>
        </w:rPr>
        <w:t xml:space="preserve">306.1 </w:t>
      </w:r>
      <w:r w:rsidR="00B852F0">
        <w:rPr>
          <w:rFonts w:ascii="Arial" w:hAnsi="Arial" w:cs="Arial"/>
          <w:sz w:val="22"/>
          <w:szCs w:val="22"/>
          <w:u w:val="single"/>
        </w:rPr>
        <w:t>a</w:t>
      </w:r>
      <w:r w:rsidRPr="00387D35">
        <w:rPr>
          <w:rFonts w:ascii="Arial" w:hAnsi="Arial" w:cs="Arial"/>
          <w:sz w:val="22"/>
          <w:szCs w:val="22"/>
          <w:u w:val="single"/>
        </w:rPr>
        <w:t>re:</w:t>
      </w:r>
      <w:bookmarkEnd w:id="240"/>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175"/>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A person aged 11-12 years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6"/>
        <w:numPr>
          <w:ilvl w:val="0"/>
          <w:numId w:val="349"/>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520" w:firstLine="0"/>
        <w:rPr>
          <w:rFonts w:ascii="Arial" w:hAnsi="Arial" w:cs="Arial"/>
          <w:sz w:val="22"/>
          <w:szCs w:val="22"/>
        </w:rPr>
      </w:pPr>
      <w:r w:rsidRPr="00387D35">
        <w:rPr>
          <w:rFonts w:ascii="Arial" w:hAnsi="Arial" w:cs="Arial"/>
          <w:sz w:val="22"/>
          <w:szCs w:val="22"/>
        </w:rPr>
        <w:t>Class A or B felony</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175"/>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A person aged 13-15 years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49"/>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520" w:firstLine="0"/>
        <w:outlineLvl w:val="9"/>
        <w:rPr>
          <w:rFonts w:ascii="Arial" w:hAnsi="Arial" w:cs="Arial"/>
          <w:sz w:val="22"/>
          <w:szCs w:val="22"/>
        </w:rPr>
      </w:pPr>
      <w:r w:rsidRPr="00387D35">
        <w:rPr>
          <w:rFonts w:ascii="Arial" w:hAnsi="Arial" w:cs="Arial"/>
          <w:sz w:val="22"/>
          <w:szCs w:val="22"/>
        </w:rPr>
        <w:t xml:space="preserve">Felony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0D618E" w:rsidRDefault="00CA4940" w:rsidP="00CA4940">
      <w:pPr>
        <w:pStyle w:val="Level4"/>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Pr>
          <w:rFonts w:ascii="Arial" w:hAnsi="Arial" w:cs="Arial"/>
          <w:sz w:val="22"/>
          <w:szCs w:val="22"/>
        </w:rPr>
        <w:t xml:space="preserve">Note:  </w:t>
      </w:r>
      <w:r w:rsidR="000D618E" w:rsidRPr="00387D35">
        <w:rPr>
          <w:rFonts w:ascii="Arial" w:hAnsi="Arial" w:cs="Arial"/>
          <w:sz w:val="22"/>
          <w:szCs w:val="22"/>
        </w:rPr>
        <w:t xml:space="preserve">Probation departments, presentment agencies and family courts should make referrals of juveniles to arresting agencies if the juvenile has not been fingerprinted as required by law. </w:t>
      </w:r>
      <w:r w:rsidR="00BF349B">
        <w:rPr>
          <w:rFonts w:ascii="Arial" w:hAnsi="Arial" w:cs="Arial"/>
          <w:sz w:val="22"/>
          <w:szCs w:val="22"/>
        </w:rPr>
        <w:t xml:space="preserve"> </w:t>
      </w:r>
      <w:r w:rsidR="000D618E" w:rsidRPr="00387D35">
        <w:rPr>
          <w:rFonts w:ascii="Arial" w:hAnsi="Arial" w:cs="Arial"/>
          <w:sz w:val="22"/>
          <w:szCs w:val="22"/>
        </w:rPr>
        <w:t>These agencies should contact arresting agencies if they do not receive evidence (i.e., Criminal Justice Tracking Number</w:t>
      </w:r>
      <w:r w:rsidR="000A759E">
        <w:rPr>
          <w:rFonts w:ascii="Arial" w:hAnsi="Arial" w:cs="Arial"/>
          <w:sz w:val="22"/>
          <w:szCs w:val="22"/>
        </w:rPr>
        <w:fldChar w:fldCharType="begin"/>
      </w:r>
      <w:r w:rsidR="000A759E">
        <w:instrText xml:space="preserve"> XE "</w:instrText>
      </w:r>
      <w:r w:rsidR="000A759E" w:rsidRPr="000205D4">
        <w:rPr>
          <w:rFonts w:eastAsia="Times New Roman" w:cs="Arial"/>
        </w:rPr>
        <w:instrText>Criminal Justice Tracking Number</w:instrText>
      </w:r>
      <w:r w:rsidR="000A759E">
        <w:instrText xml:space="preserve">" </w:instrText>
      </w:r>
      <w:r w:rsidR="000A759E">
        <w:rPr>
          <w:rFonts w:ascii="Arial" w:hAnsi="Arial" w:cs="Arial"/>
          <w:sz w:val="22"/>
          <w:szCs w:val="22"/>
        </w:rPr>
        <w:fldChar w:fldCharType="end"/>
      </w:r>
      <w:r w:rsidR="000D618E" w:rsidRPr="00387D35">
        <w:rPr>
          <w:rFonts w:ascii="Arial" w:hAnsi="Arial" w:cs="Arial"/>
          <w:sz w:val="22"/>
          <w:szCs w:val="22"/>
        </w:rPr>
        <w:t xml:space="preserve"> [CJTN]) that fingerprinting has occurred when required.</w:t>
      </w:r>
    </w:p>
    <w:p w:rsidR="000B23F6" w:rsidRDefault="000B23F6" w:rsidP="000B23F6">
      <w:pPr>
        <w:pStyle w:val="Level4"/>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B23F6" w:rsidRPr="00387D35" w:rsidRDefault="000B23F6" w:rsidP="000B23F6">
      <w:pPr>
        <w:pStyle w:val="Level4"/>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720"/>
        <w:rPr>
          <w:rFonts w:ascii="Arial" w:hAnsi="Arial" w:cs="Arial"/>
          <w:sz w:val="22"/>
          <w:szCs w:val="22"/>
        </w:rPr>
      </w:pPr>
      <w:r>
        <w:rPr>
          <w:rFonts w:ascii="Arial" w:hAnsi="Arial" w:cs="Arial"/>
          <w:sz w:val="22"/>
          <w:szCs w:val="22"/>
        </w:rPr>
        <w:t>C.</w:t>
      </w:r>
      <w:r>
        <w:rPr>
          <w:rFonts w:ascii="Arial" w:hAnsi="Arial" w:cs="Arial"/>
          <w:sz w:val="22"/>
          <w:szCs w:val="22"/>
        </w:rPr>
        <w:tab/>
        <w:t>Responsibility for and Time of Fingerprinting in Certain Arrest Circumstances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432"/>
        <w:rPr>
          <w:rFonts w:ascii="Arial" w:hAnsi="Arial" w:cs="Arial"/>
          <w:sz w:val="22"/>
          <w:szCs w:val="22"/>
        </w:rPr>
      </w:pPr>
    </w:p>
    <w:p w:rsidR="000D618E" w:rsidRPr="00387D35" w:rsidRDefault="000D618E" w:rsidP="00E34738">
      <w:pPr>
        <w:pStyle w:val="Level4"/>
        <w:numPr>
          <w:ilvl w:val="3"/>
          <w:numId w:val="177"/>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u w:val="single"/>
        </w:rPr>
      </w:pPr>
      <w:r w:rsidRPr="00387D35">
        <w:rPr>
          <w:rFonts w:ascii="Arial" w:hAnsi="Arial" w:cs="Arial"/>
          <w:sz w:val="22"/>
          <w:szCs w:val="22"/>
          <w:u w:val="single"/>
        </w:rPr>
        <w:t>Summary Arrest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 xml:space="preserve">Authority:  Criminal Procedure Law </w:t>
      </w:r>
      <w:r w:rsidR="009A5E78">
        <w:rPr>
          <w:rFonts w:ascii="Arial" w:hAnsi="Arial" w:cs="Arial"/>
          <w:sz w:val="22"/>
          <w:szCs w:val="22"/>
        </w:rPr>
        <w:t>§</w:t>
      </w:r>
      <w:r w:rsidR="002B537E">
        <w:rPr>
          <w:rFonts w:ascii="Arial" w:hAnsi="Arial" w:cs="Arial"/>
          <w:sz w:val="22"/>
          <w:szCs w:val="22"/>
        </w:rPr>
        <w:t xml:space="preserve"> </w:t>
      </w:r>
      <w:r w:rsidRPr="00387D35">
        <w:rPr>
          <w:rFonts w:ascii="Arial" w:hAnsi="Arial" w:cs="Arial"/>
          <w:sz w:val="22"/>
          <w:szCs w:val="22"/>
        </w:rPr>
        <w:t>160.10.</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178"/>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Arresting agencies should fingerprint individuals upon arrest as required under Criminal Procedure Law </w:t>
      </w:r>
      <w:r w:rsidR="009A5E78">
        <w:rPr>
          <w:rFonts w:ascii="Arial" w:hAnsi="Arial" w:cs="Arial"/>
          <w:sz w:val="22"/>
          <w:szCs w:val="22"/>
        </w:rPr>
        <w:t>§</w:t>
      </w:r>
      <w:r w:rsidR="002B537E">
        <w:rPr>
          <w:rFonts w:ascii="Arial" w:hAnsi="Arial" w:cs="Arial"/>
          <w:sz w:val="22"/>
          <w:szCs w:val="22"/>
        </w:rPr>
        <w:t xml:space="preserve"> </w:t>
      </w:r>
      <w:r w:rsidRPr="00387D35">
        <w:rPr>
          <w:rFonts w:ascii="Arial" w:hAnsi="Arial" w:cs="Arial"/>
          <w:sz w:val="22"/>
          <w:szCs w:val="22"/>
        </w:rPr>
        <w:t>160.10.</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178"/>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Courts should monitor cases to ensure individuals have been fingerprinted prior to or upon arraignment unless statutes allow for a delay or there are exceptional circumstances, in which case</w:t>
      </w:r>
      <w:r w:rsidR="00BF349B">
        <w:rPr>
          <w:rFonts w:ascii="Arial" w:hAnsi="Arial" w:cs="Arial"/>
          <w:sz w:val="22"/>
          <w:szCs w:val="22"/>
        </w:rPr>
        <w:t>,</w:t>
      </w:r>
      <w:r w:rsidRPr="00387D35">
        <w:rPr>
          <w:rFonts w:ascii="Arial" w:hAnsi="Arial" w:cs="Arial"/>
          <w:sz w:val="22"/>
          <w:szCs w:val="22"/>
        </w:rPr>
        <w:t xml:space="preserve"> fingerprinting should take place as early in the process as possible and prior to case closure.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b/>
          <w:bCs/>
          <w:sz w:val="22"/>
          <w:szCs w:val="22"/>
          <w:u w:val="single"/>
        </w:rPr>
      </w:pPr>
      <w:r w:rsidRPr="00387D35">
        <w:rPr>
          <w:rFonts w:ascii="Arial" w:hAnsi="Arial" w:cs="Arial"/>
          <w:sz w:val="22"/>
          <w:szCs w:val="22"/>
        </w:rPr>
        <w:t>2.</w:t>
      </w:r>
      <w:r w:rsidRPr="00387D35">
        <w:rPr>
          <w:rFonts w:ascii="Arial" w:hAnsi="Arial" w:cs="Arial"/>
          <w:sz w:val="22"/>
          <w:szCs w:val="22"/>
        </w:rPr>
        <w:tab/>
      </w:r>
      <w:r w:rsidRPr="00387D35">
        <w:rPr>
          <w:rFonts w:ascii="Arial" w:hAnsi="Arial" w:cs="Arial"/>
          <w:sz w:val="22"/>
          <w:szCs w:val="22"/>
          <w:u w:val="single"/>
        </w:rPr>
        <w:t>Appearance Ticket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 xml:space="preserve">Authority:  Criminal Procedure Law </w:t>
      </w:r>
      <w:r w:rsidR="009A5E78">
        <w:rPr>
          <w:rFonts w:ascii="Arial" w:hAnsi="Arial" w:cs="Arial"/>
          <w:sz w:val="22"/>
          <w:szCs w:val="22"/>
        </w:rPr>
        <w:t>§</w:t>
      </w:r>
      <w:r w:rsidR="002B537E">
        <w:rPr>
          <w:rFonts w:ascii="Arial" w:hAnsi="Arial" w:cs="Arial"/>
          <w:sz w:val="22"/>
          <w:szCs w:val="22"/>
        </w:rPr>
        <w:t xml:space="preserve"> </w:t>
      </w:r>
      <w:r w:rsidRPr="00387D35">
        <w:rPr>
          <w:rFonts w:ascii="Arial" w:hAnsi="Arial" w:cs="Arial"/>
          <w:sz w:val="22"/>
          <w:szCs w:val="22"/>
        </w:rPr>
        <w:t>150</w:t>
      </w:r>
      <w:r w:rsidR="00A8383D">
        <w:rPr>
          <w:rFonts w:ascii="Arial" w:hAnsi="Arial" w:cs="Arial"/>
          <w:sz w:val="22"/>
          <w:szCs w:val="22"/>
        </w:rPr>
        <w:t>.70</w:t>
      </w:r>
      <w:r w:rsidRPr="00387D35">
        <w:rPr>
          <w:rFonts w:ascii="Arial" w:hAnsi="Arial" w:cs="Arial"/>
          <w:sz w:val="22"/>
          <w:szCs w:val="22"/>
        </w:rPr>
        <w:t>.</w:t>
      </w:r>
    </w:p>
    <w:p w:rsidR="005926D0" w:rsidRDefault="005926D0">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5926D0" w:rsidRPr="005926D0" w:rsidRDefault="005926D0" w:rsidP="005926D0">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5926D0">
        <w:rPr>
          <w:rFonts w:ascii="Arial" w:hAnsi="Arial" w:cs="Arial"/>
          <w:sz w:val="22"/>
          <w:szCs w:val="22"/>
        </w:rPr>
        <w:t>Arresting agencies should electronically fingerprint individuals at time of issuance of the appearance ticket</w:t>
      </w:r>
      <w:r w:rsidR="000A759E">
        <w:rPr>
          <w:rFonts w:ascii="Arial" w:hAnsi="Arial" w:cs="Arial"/>
          <w:sz w:val="22"/>
          <w:szCs w:val="22"/>
        </w:rPr>
        <w:fldChar w:fldCharType="begin"/>
      </w:r>
      <w:r w:rsidR="000A759E">
        <w:instrText xml:space="preserve"> XE "</w:instrText>
      </w:r>
      <w:r w:rsidR="000A759E" w:rsidRPr="00585118">
        <w:rPr>
          <w:rFonts w:ascii="Arial" w:hAnsi="Arial" w:cs="Arial"/>
          <w:sz w:val="22"/>
          <w:szCs w:val="22"/>
        </w:rPr>
        <w:instrText>appearance ticket</w:instrText>
      </w:r>
      <w:r w:rsidR="000A759E">
        <w:instrText xml:space="preserve">" </w:instrText>
      </w:r>
      <w:r w:rsidR="000A759E">
        <w:rPr>
          <w:rFonts w:ascii="Arial" w:hAnsi="Arial" w:cs="Arial"/>
          <w:sz w:val="22"/>
          <w:szCs w:val="22"/>
        </w:rPr>
        <w:fldChar w:fldCharType="end"/>
      </w:r>
      <w:r w:rsidRPr="005926D0">
        <w:rPr>
          <w:rFonts w:ascii="Arial" w:hAnsi="Arial" w:cs="Arial"/>
          <w:sz w:val="22"/>
          <w:szCs w:val="22"/>
        </w:rPr>
        <w:t xml:space="preserve"> by either:</w:t>
      </w:r>
    </w:p>
    <w:p w:rsidR="002F53FF" w:rsidRDefault="002F53FF" w:rsidP="002F53F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5926D0" w:rsidRPr="002F53FF" w:rsidRDefault="002F53FF" w:rsidP="002F53F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hanging="396"/>
        <w:rPr>
          <w:rFonts w:ascii="Arial" w:hAnsi="Arial" w:cs="Arial"/>
          <w:sz w:val="22"/>
          <w:szCs w:val="22"/>
        </w:rPr>
      </w:pPr>
      <w:r>
        <w:rPr>
          <w:rFonts w:ascii="Arial" w:hAnsi="Arial" w:cs="Arial"/>
          <w:sz w:val="22"/>
          <w:szCs w:val="22"/>
        </w:rPr>
        <w:t>a.</w:t>
      </w:r>
      <w:r>
        <w:rPr>
          <w:rFonts w:ascii="Arial" w:hAnsi="Arial" w:cs="Arial"/>
          <w:sz w:val="22"/>
          <w:szCs w:val="22"/>
        </w:rPr>
        <w:tab/>
      </w:r>
      <w:r w:rsidR="005926D0" w:rsidRPr="002F53FF">
        <w:rPr>
          <w:rFonts w:ascii="Arial" w:hAnsi="Arial" w:cs="Arial"/>
          <w:sz w:val="22"/>
          <w:szCs w:val="22"/>
        </w:rPr>
        <w:t xml:space="preserve">Taking the individual to their own or another agency’s livescan station to </w:t>
      </w:r>
      <w:r>
        <w:rPr>
          <w:rFonts w:ascii="Arial" w:hAnsi="Arial" w:cs="Arial"/>
          <w:sz w:val="22"/>
          <w:szCs w:val="22"/>
        </w:rPr>
        <w:t xml:space="preserve">      </w:t>
      </w:r>
      <w:r w:rsidR="005926D0" w:rsidRPr="002F53FF">
        <w:rPr>
          <w:rFonts w:ascii="Arial" w:hAnsi="Arial" w:cs="Arial"/>
          <w:sz w:val="22"/>
          <w:szCs w:val="22"/>
        </w:rPr>
        <w:t>be fingerprinted; or</w:t>
      </w:r>
    </w:p>
    <w:p w:rsidR="00FD7545" w:rsidRPr="00FD7545" w:rsidRDefault="00FD7545" w:rsidP="00FD7545">
      <w:pPr>
        <w:pStyle w:val="ListParagraph"/>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448"/>
        <w:rPr>
          <w:rFonts w:ascii="Arial" w:hAnsi="Arial" w:cs="Arial"/>
          <w:sz w:val="22"/>
          <w:szCs w:val="22"/>
        </w:rPr>
      </w:pPr>
    </w:p>
    <w:p w:rsidR="005926D0" w:rsidRPr="002F53FF" w:rsidRDefault="002F53FF" w:rsidP="002F53FF">
      <w:pPr>
        <w:tabs>
          <w:tab w:val="left" w:pos="0"/>
          <w:tab w:val="left" w:pos="432"/>
          <w:tab w:val="left" w:pos="864"/>
          <w:tab w:val="left" w:pos="1296"/>
          <w:tab w:val="left" w:pos="171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54" w:hanging="390"/>
        <w:rPr>
          <w:rFonts w:ascii="Arial" w:hAnsi="Arial" w:cs="Arial"/>
          <w:sz w:val="22"/>
          <w:szCs w:val="22"/>
        </w:rPr>
      </w:pPr>
      <w:r>
        <w:rPr>
          <w:rFonts w:ascii="Arial" w:hAnsi="Arial" w:cs="Arial"/>
          <w:sz w:val="22"/>
          <w:szCs w:val="22"/>
        </w:rPr>
        <w:t>b.</w:t>
      </w:r>
      <w:r>
        <w:rPr>
          <w:rFonts w:ascii="Arial" w:hAnsi="Arial" w:cs="Arial"/>
          <w:sz w:val="22"/>
          <w:szCs w:val="22"/>
        </w:rPr>
        <w:tab/>
      </w:r>
      <w:r w:rsidR="005926D0" w:rsidRPr="002F53FF">
        <w:rPr>
          <w:rFonts w:ascii="Arial" w:hAnsi="Arial" w:cs="Arial"/>
          <w:sz w:val="22"/>
          <w:szCs w:val="22"/>
        </w:rPr>
        <w:t xml:space="preserve">Fingerprinting the individual on a fingerprint card and subsequently electronically transmitting the arrest transaction on their own or another agency’s </w:t>
      </w:r>
      <w:proofErr w:type="spellStart"/>
      <w:r w:rsidR="005926D0" w:rsidRPr="002F53FF">
        <w:rPr>
          <w:rFonts w:ascii="Arial" w:hAnsi="Arial" w:cs="Arial"/>
          <w:sz w:val="22"/>
          <w:szCs w:val="22"/>
        </w:rPr>
        <w:t>cardscan</w:t>
      </w:r>
      <w:proofErr w:type="spellEnd"/>
      <w:r w:rsidR="005926D0" w:rsidRPr="002F53FF">
        <w:rPr>
          <w:rFonts w:ascii="Arial" w:hAnsi="Arial" w:cs="Arial"/>
          <w:sz w:val="22"/>
          <w:szCs w:val="22"/>
        </w:rPr>
        <w:t xml:space="preserve"> station</w:t>
      </w:r>
      <w:r w:rsidR="002B1F36" w:rsidRPr="002F53FF">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b/>
          <w:bCs/>
          <w:sz w:val="22"/>
          <w:szCs w:val="22"/>
          <w:u w:val="single"/>
        </w:rPr>
      </w:pPr>
      <w:r w:rsidRPr="00387D35">
        <w:rPr>
          <w:rFonts w:ascii="Arial" w:hAnsi="Arial" w:cs="Arial"/>
          <w:sz w:val="22"/>
          <w:szCs w:val="22"/>
        </w:rPr>
        <w:t>3.</w:t>
      </w:r>
      <w:r w:rsidRPr="00387D35">
        <w:rPr>
          <w:rFonts w:ascii="Arial" w:hAnsi="Arial" w:cs="Arial"/>
          <w:sz w:val="22"/>
          <w:szCs w:val="22"/>
        </w:rPr>
        <w:tab/>
      </w:r>
      <w:r w:rsidRPr="00387D35">
        <w:rPr>
          <w:rFonts w:ascii="Arial" w:hAnsi="Arial" w:cs="Arial"/>
          <w:sz w:val="22"/>
          <w:szCs w:val="22"/>
          <w:u w:val="single"/>
        </w:rPr>
        <w:t xml:space="preserve">Criminal Summons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 xml:space="preserve">Authority:  Criminal Procedure Law </w:t>
      </w:r>
      <w:r w:rsidR="009A5E78">
        <w:rPr>
          <w:rFonts w:ascii="Arial" w:hAnsi="Arial" w:cs="Arial"/>
          <w:sz w:val="22"/>
          <w:szCs w:val="22"/>
        </w:rPr>
        <w:t>§</w:t>
      </w:r>
      <w:r w:rsidR="002B537E">
        <w:rPr>
          <w:rFonts w:ascii="Arial" w:hAnsi="Arial" w:cs="Arial"/>
          <w:sz w:val="22"/>
          <w:szCs w:val="22"/>
        </w:rPr>
        <w:t xml:space="preserve"> </w:t>
      </w:r>
      <w:r w:rsidRPr="00387D35">
        <w:rPr>
          <w:rFonts w:ascii="Arial" w:hAnsi="Arial" w:cs="Arial"/>
          <w:sz w:val="22"/>
          <w:szCs w:val="22"/>
        </w:rPr>
        <w:t>130</w:t>
      </w:r>
      <w:r w:rsidR="00A8383D">
        <w:rPr>
          <w:rFonts w:ascii="Arial" w:hAnsi="Arial" w:cs="Arial"/>
          <w:sz w:val="22"/>
          <w:szCs w:val="22"/>
        </w:rPr>
        <w:t>.60</w:t>
      </w:r>
      <w:r w:rsidRPr="00387D35">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79"/>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41" w:name="_Toc447145973"/>
      <w:r w:rsidRPr="00387D35">
        <w:rPr>
          <w:rFonts w:ascii="Arial" w:hAnsi="Arial" w:cs="Arial"/>
          <w:sz w:val="22"/>
          <w:szCs w:val="22"/>
        </w:rPr>
        <w:t xml:space="preserve">A court should defer sentencing of individuals convicted of </w:t>
      </w:r>
      <w:proofErr w:type="spellStart"/>
      <w:r w:rsidRPr="00387D35">
        <w:rPr>
          <w:rFonts w:ascii="Arial" w:hAnsi="Arial" w:cs="Arial"/>
          <w:sz w:val="22"/>
          <w:szCs w:val="22"/>
        </w:rPr>
        <w:t>fingerprintable</w:t>
      </w:r>
      <w:proofErr w:type="spellEnd"/>
      <w:r w:rsidRPr="00387D35">
        <w:rPr>
          <w:rFonts w:ascii="Arial" w:hAnsi="Arial" w:cs="Arial"/>
          <w:sz w:val="22"/>
          <w:szCs w:val="22"/>
        </w:rPr>
        <w:t xml:space="preserve"> charges based upon issuance of a criminal summons</w:t>
      </w:r>
      <w:r w:rsidR="000A759E">
        <w:rPr>
          <w:rFonts w:ascii="Arial" w:hAnsi="Arial" w:cs="Arial"/>
          <w:sz w:val="22"/>
          <w:szCs w:val="22"/>
        </w:rPr>
        <w:fldChar w:fldCharType="begin"/>
      </w:r>
      <w:r w:rsidR="000A759E">
        <w:instrText xml:space="preserve"> XE "</w:instrText>
      </w:r>
      <w:r w:rsidR="000A759E" w:rsidRPr="00CF6761">
        <w:rPr>
          <w:rFonts w:ascii="Arial" w:hAnsi="Arial" w:cs="Arial"/>
          <w:sz w:val="22"/>
          <w:szCs w:val="22"/>
        </w:rPr>
        <w:instrText>criminal summons</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until the court receives evidence that the individual has been fingerprinted on the </w:t>
      </w:r>
      <w:r w:rsidRPr="00387D35">
        <w:rPr>
          <w:rFonts w:ascii="Arial" w:hAnsi="Arial" w:cs="Arial"/>
          <w:sz w:val="22"/>
          <w:szCs w:val="22"/>
        </w:rPr>
        <w:lastRenderedPageBreak/>
        <w:t>charges.</w:t>
      </w:r>
      <w:bookmarkEnd w:id="241"/>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80"/>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42" w:name="_Toc447145974"/>
      <w:r w:rsidRPr="00387D35">
        <w:rPr>
          <w:rFonts w:ascii="Arial" w:hAnsi="Arial" w:cs="Arial"/>
          <w:sz w:val="22"/>
          <w:szCs w:val="22"/>
        </w:rPr>
        <w:t xml:space="preserve">A court should comply with Criminal Procedure Law </w:t>
      </w:r>
      <w:r w:rsidR="009A5E78">
        <w:rPr>
          <w:rFonts w:ascii="Arial" w:hAnsi="Arial" w:cs="Arial"/>
          <w:sz w:val="22"/>
          <w:szCs w:val="22"/>
        </w:rPr>
        <w:t>§</w:t>
      </w:r>
      <w:r w:rsidR="002B537E">
        <w:rPr>
          <w:rFonts w:ascii="Arial" w:hAnsi="Arial" w:cs="Arial"/>
          <w:sz w:val="22"/>
          <w:szCs w:val="22"/>
        </w:rPr>
        <w:t xml:space="preserve"> </w:t>
      </w:r>
      <w:r w:rsidRPr="00387D35">
        <w:rPr>
          <w:rFonts w:ascii="Arial" w:hAnsi="Arial" w:cs="Arial"/>
          <w:sz w:val="22"/>
          <w:szCs w:val="22"/>
        </w:rPr>
        <w:t xml:space="preserve">390.10 which </w:t>
      </w:r>
      <w:r w:rsidR="00A8383D">
        <w:rPr>
          <w:rFonts w:ascii="Arial" w:hAnsi="Arial" w:cs="Arial"/>
          <w:sz w:val="22"/>
          <w:szCs w:val="22"/>
        </w:rPr>
        <w:t>provides</w:t>
      </w:r>
      <w:r w:rsidR="00A8383D" w:rsidRPr="00387D35">
        <w:rPr>
          <w:rFonts w:ascii="Arial" w:hAnsi="Arial" w:cs="Arial"/>
          <w:sz w:val="22"/>
          <w:szCs w:val="22"/>
        </w:rPr>
        <w:t xml:space="preserve"> </w:t>
      </w:r>
      <w:r w:rsidRPr="00387D35">
        <w:rPr>
          <w:rFonts w:ascii="Arial" w:hAnsi="Arial" w:cs="Arial"/>
          <w:sz w:val="22"/>
          <w:szCs w:val="22"/>
        </w:rPr>
        <w:t xml:space="preserve">that a court may not pronounce sentence on </w:t>
      </w:r>
      <w:proofErr w:type="spellStart"/>
      <w:r w:rsidRPr="00387D35">
        <w:rPr>
          <w:rFonts w:ascii="Arial" w:hAnsi="Arial" w:cs="Arial"/>
          <w:sz w:val="22"/>
          <w:szCs w:val="22"/>
        </w:rPr>
        <w:t>fingerprintable</w:t>
      </w:r>
      <w:proofErr w:type="spellEnd"/>
      <w:r w:rsidRPr="00387D35">
        <w:rPr>
          <w:rFonts w:ascii="Arial" w:hAnsi="Arial" w:cs="Arial"/>
          <w:sz w:val="22"/>
          <w:szCs w:val="22"/>
        </w:rPr>
        <w:t xml:space="preserve"> conviction charges without a fingerprint-based DCJS Criminal History Report</w:t>
      </w:r>
      <w:r w:rsidR="001F03A9">
        <w:rPr>
          <w:rFonts w:ascii="Arial" w:hAnsi="Arial" w:cs="Arial"/>
          <w:sz w:val="22"/>
          <w:szCs w:val="22"/>
        </w:rPr>
        <w:fldChar w:fldCharType="begin"/>
      </w:r>
      <w:r w:rsidR="001F03A9">
        <w:instrText xml:space="preserve"> XE "</w:instrText>
      </w:r>
      <w:r w:rsidR="001F03A9" w:rsidRPr="00165DC2">
        <w:rPr>
          <w:rFonts w:ascii="Arial" w:hAnsi="Arial" w:cs="Arial"/>
          <w:sz w:val="22"/>
          <w:szCs w:val="22"/>
        </w:rPr>
        <w:instrText>DCJS Criminal History Report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w:t>
      </w:r>
      <w:proofErr w:type="spellStart"/>
      <w:r w:rsidRPr="00387D35">
        <w:rPr>
          <w:rFonts w:ascii="Arial" w:hAnsi="Arial" w:cs="Arial"/>
          <w:sz w:val="22"/>
          <w:szCs w:val="22"/>
        </w:rPr>
        <w:t>rapsheet</w:t>
      </w:r>
      <w:proofErr w:type="spellEnd"/>
      <w:r w:rsidRPr="00387D35">
        <w:rPr>
          <w:rFonts w:ascii="Arial" w:hAnsi="Arial" w:cs="Arial"/>
          <w:sz w:val="22"/>
          <w:szCs w:val="22"/>
        </w:rPr>
        <w:t>) or a police department report with respect to the defendant’s prior arrest record.</w:t>
      </w:r>
      <w:bookmarkEnd w:id="242"/>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864"/>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b/>
          <w:bCs/>
          <w:sz w:val="22"/>
          <w:szCs w:val="22"/>
        </w:rPr>
      </w:pPr>
      <w:r w:rsidRPr="00387D35">
        <w:rPr>
          <w:rFonts w:ascii="Arial" w:hAnsi="Arial" w:cs="Arial"/>
          <w:sz w:val="22"/>
          <w:szCs w:val="22"/>
        </w:rPr>
        <w:t>4.</w:t>
      </w:r>
      <w:r w:rsidRPr="00387D35">
        <w:rPr>
          <w:rFonts w:ascii="Arial" w:hAnsi="Arial" w:cs="Arial"/>
          <w:sz w:val="22"/>
          <w:szCs w:val="22"/>
        </w:rPr>
        <w:tab/>
      </w:r>
      <w:r w:rsidRPr="00387D35">
        <w:rPr>
          <w:rFonts w:ascii="Arial" w:hAnsi="Arial" w:cs="Arial"/>
          <w:sz w:val="22"/>
          <w:szCs w:val="22"/>
          <w:u w:val="single"/>
        </w:rPr>
        <w:t xml:space="preserve">Sealed Indictment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 xml:space="preserve">Authority:  Criminal Procedure Law </w:t>
      </w:r>
      <w:r w:rsidR="009A5E78">
        <w:rPr>
          <w:rFonts w:ascii="Arial" w:hAnsi="Arial" w:cs="Arial"/>
          <w:sz w:val="22"/>
          <w:szCs w:val="22"/>
        </w:rPr>
        <w:t>§§</w:t>
      </w:r>
      <w:r w:rsidR="002B537E">
        <w:rPr>
          <w:rFonts w:ascii="Arial" w:hAnsi="Arial" w:cs="Arial"/>
          <w:sz w:val="22"/>
          <w:szCs w:val="22"/>
        </w:rPr>
        <w:t xml:space="preserve"> </w:t>
      </w:r>
      <w:r w:rsidRPr="00387D35">
        <w:rPr>
          <w:rFonts w:ascii="Arial" w:hAnsi="Arial" w:cs="Arial"/>
          <w:sz w:val="22"/>
          <w:szCs w:val="22"/>
        </w:rPr>
        <w:t>210.10(3) and 160.10.</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8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43" w:name="_Toc447145975"/>
      <w:r w:rsidRPr="00387D35">
        <w:rPr>
          <w:rFonts w:ascii="Arial" w:hAnsi="Arial" w:cs="Arial"/>
          <w:sz w:val="22"/>
          <w:szCs w:val="22"/>
        </w:rPr>
        <w:t>If the prosecuting agency serves as the only investigating agency for a sealed indictment</w:t>
      </w:r>
      <w:r w:rsidR="000A759E">
        <w:rPr>
          <w:rFonts w:ascii="Arial" w:hAnsi="Arial" w:cs="Arial"/>
          <w:sz w:val="22"/>
          <w:szCs w:val="22"/>
        </w:rPr>
        <w:fldChar w:fldCharType="begin"/>
      </w:r>
      <w:r w:rsidR="000A759E">
        <w:instrText xml:space="preserve"> XE "</w:instrText>
      </w:r>
      <w:r w:rsidR="000A759E" w:rsidRPr="00DF4D35">
        <w:rPr>
          <w:rFonts w:ascii="Arial" w:hAnsi="Arial" w:cs="Arial"/>
          <w:sz w:val="22"/>
          <w:szCs w:val="22"/>
        </w:rPr>
        <w:instrText>sealed indictment</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w:t>
      </w:r>
      <w:bookmarkEnd w:id="243"/>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0D618E" w:rsidRPr="00387D35" w:rsidRDefault="000D618E" w:rsidP="00E34738">
      <w:pPr>
        <w:pStyle w:val="Level6"/>
        <w:numPr>
          <w:ilvl w:val="0"/>
          <w:numId w:val="349"/>
        </w:numPr>
        <w:tabs>
          <w:tab w:val="left" w:pos="0"/>
          <w:tab w:val="left" w:pos="432"/>
          <w:tab w:val="left" w:pos="864"/>
          <w:tab w:val="left" w:pos="1296"/>
          <w:tab w:val="left" w:pos="1728"/>
          <w:tab w:val="left" w:pos="2160"/>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970" w:hanging="450"/>
        <w:rPr>
          <w:rFonts w:ascii="Arial" w:hAnsi="Arial" w:cs="Arial"/>
          <w:sz w:val="22"/>
          <w:szCs w:val="22"/>
        </w:rPr>
      </w:pPr>
      <w:r w:rsidRPr="00387D35">
        <w:rPr>
          <w:rFonts w:ascii="Arial" w:hAnsi="Arial" w:cs="Arial"/>
          <w:sz w:val="22"/>
          <w:szCs w:val="22"/>
        </w:rPr>
        <w:t>The prosecuting agency should assu</w:t>
      </w:r>
      <w:r w:rsidR="00475737">
        <w:rPr>
          <w:rFonts w:ascii="Arial" w:hAnsi="Arial" w:cs="Arial"/>
          <w:sz w:val="22"/>
          <w:szCs w:val="22"/>
        </w:rPr>
        <w:t xml:space="preserve">me responsibility for </w:t>
      </w:r>
      <w:r w:rsidR="00CA4940">
        <w:rPr>
          <w:rFonts w:ascii="Arial" w:hAnsi="Arial" w:cs="Arial"/>
          <w:sz w:val="22"/>
          <w:szCs w:val="22"/>
        </w:rPr>
        <w:t>assuring t</w:t>
      </w:r>
      <w:r w:rsidRPr="00387D35">
        <w:rPr>
          <w:rFonts w:ascii="Arial" w:hAnsi="Arial" w:cs="Arial"/>
          <w:sz w:val="22"/>
          <w:szCs w:val="22"/>
        </w:rPr>
        <w:t>hat fingerprinting is carried out and submitted to DCJS.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6"/>
        <w:numPr>
          <w:ilvl w:val="0"/>
          <w:numId w:val="349"/>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970" w:hanging="450"/>
        <w:rPr>
          <w:rFonts w:ascii="Arial" w:hAnsi="Arial" w:cs="Arial"/>
          <w:sz w:val="22"/>
          <w:szCs w:val="22"/>
        </w:rPr>
      </w:pPr>
      <w:r w:rsidRPr="00387D35">
        <w:rPr>
          <w:rFonts w:ascii="Arial" w:hAnsi="Arial" w:cs="Arial"/>
          <w:sz w:val="22"/>
          <w:szCs w:val="22"/>
        </w:rPr>
        <w:t>In this instance, the prosecuting agency should be listed as the arresting agency.</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FD7545" w:rsidP="00E34738">
      <w:pPr>
        <w:pStyle w:val="Level5"/>
        <w:numPr>
          <w:ilvl w:val="0"/>
          <w:numId w:val="181"/>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rPr>
        <w:t xml:space="preserve">If </w:t>
      </w:r>
      <w:r w:rsidR="000D618E" w:rsidRPr="00387D35">
        <w:rPr>
          <w:rFonts w:ascii="Arial" w:hAnsi="Arial" w:cs="Arial"/>
          <w:sz w:val="22"/>
          <w:szCs w:val="22"/>
        </w:rPr>
        <w:t>a defendant surrenders to the court on a sealed indictment</w:t>
      </w:r>
      <w:r w:rsidR="000A759E">
        <w:rPr>
          <w:rFonts w:ascii="Arial" w:hAnsi="Arial" w:cs="Arial"/>
          <w:sz w:val="22"/>
          <w:szCs w:val="22"/>
        </w:rPr>
        <w:fldChar w:fldCharType="begin"/>
      </w:r>
      <w:r w:rsidR="000A759E">
        <w:instrText xml:space="preserve"> XE "</w:instrText>
      </w:r>
      <w:r w:rsidR="000A759E" w:rsidRPr="00DF4D35">
        <w:rPr>
          <w:rFonts w:ascii="Arial" w:hAnsi="Arial" w:cs="Arial"/>
          <w:sz w:val="22"/>
          <w:szCs w:val="22"/>
        </w:rPr>
        <w:instrText>sealed indictment</w:instrText>
      </w:r>
      <w:r w:rsidR="000A759E">
        <w:instrText xml:space="preserve">" </w:instrText>
      </w:r>
      <w:r w:rsidR="000A759E">
        <w:rPr>
          <w:rFonts w:ascii="Arial" w:hAnsi="Arial" w:cs="Arial"/>
          <w:sz w:val="22"/>
          <w:szCs w:val="22"/>
        </w:rPr>
        <w:fldChar w:fldCharType="end"/>
      </w:r>
      <w:r w:rsidR="000D618E" w:rsidRPr="00387D35">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42"/>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3060" w:hanging="540"/>
        <w:outlineLvl w:val="9"/>
        <w:rPr>
          <w:rFonts w:ascii="Arial" w:hAnsi="Arial" w:cs="Arial"/>
          <w:sz w:val="22"/>
          <w:szCs w:val="22"/>
        </w:rPr>
      </w:pPr>
      <w:r w:rsidRPr="00387D35">
        <w:rPr>
          <w:rFonts w:ascii="Arial" w:hAnsi="Arial" w:cs="Arial"/>
          <w:sz w:val="22"/>
          <w:szCs w:val="22"/>
        </w:rPr>
        <w:t>The prosecuting agency should not</w:t>
      </w:r>
      <w:r w:rsidR="00475737">
        <w:rPr>
          <w:rFonts w:ascii="Arial" w:hAnsi="Arial" w:cs="Arial"/>
          <w:sz w:val="22"/>
          <w:szCs w:val="22"/>
        </w:rPr>
        <w:t xml:space="preserve">ify the investigating agency to </w:t>
      </w:r>
      <w:r w:rsidRPr="00387D35">
        <w:rPr>
          <w:rFonts w:ascii="Arial" w:hAnsi="Arial" w:cs="Arial"/>
          <w:sz w:val="22"/>
          <w:szCs w:val="22"/>
        </w:rPr>
        <w:t>execute the arrest warrant</w:t>
      </w:r>
      <w:r w:rsidR="001F03A9">
        <w:rPr>
          <w:rFonts w:ascii="Arial" w:hAnsi="Arial" w:cs="Arial"/>
          <w:sz w:val="22"/>
          <w:szCs w:val="22"/>
        </w:rPr>
        <w:fldChar w:fldCharType="begin"/>
      </w:r>
      <w:r w:rsidR="001F03A9">
        <w:instrText xml:space="preserve"> XE "</w:instrText>
      </w:r>
      <w:r w:rsidR="001F03A9" w:rsidRPr="00AC4D03">
        <w:rPr>
          <w:rFonts w:ascii="Arial" w:hAnsi="Arial" w:cs="Arial"/>
          <w:sz w:val="22"/>
          <w:szCs w:val="22"/>
        </w:rPr>
        <w:instrText>arrest warrant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and make arrangements for fingerprinting of the defendant.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42"/>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3060" w:hanging="540"/>
        <w:outlineLvl w:val="9"/>
        <w:rPr>
          <w:rFonts w:ascii="Arial" w:hAnsi="Arial" w:cs="Arial"/>
          <w:sz w:val="22"/>
          <w:szCs w:val="22"/>
        </w:rPr>
      </w:pPr>
      <w:r w:rsidRPr="00387D35">
        <w:rPr>
          <w:rFonts w:ascii="Arial" w:hAnsi="Arial" w:cs="Arial"/>
          <w:sz w:val="22"/>
          <w:szCs w:val="22"/>
        </w:rPr>
        <w:t>The prosecuting agency should assume responsibility for assuring that the fingerprinting process is completed if the investigating agency is unable to do the fingerprinting.</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42"/>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3060" w:hanging="540"/>
        <w:outlineLvl w:val="9"/>
        <w:rPr>
          <w:rFonts w:ascii="Arial" w:hAnsi="Arial" w:cs="Arial"/>
          <w:sz w:val="22"/>
          <w:szCs w:val="22"/>
        </w:rPr>
      </w:pPr>
      <w:r w:rsidRPr="00387D35">
        <w:rPr>
          <w:rFonts w:ascii="Arial" w:hAnsi="Arial" w:cs="Arial"/>
          <w:sz w:val="22"/>
          <w:szCs w:val="22"/>
        </w:rPr>
        <w:t>The prosecuting agency should also notify the court of the need to fingerprint the defendant.</w:t>
      </w:r>
    </w:p>
    <w:p w:rsidR="00A259D1" w:rsidRDefault="00A259D1">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A76D20" w:rsidRDefault="00A76D20">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A259D1" w:rsidRPr="00387D35" w:rsidRDefault="00A259D1" w:rsidP="00E34738">
      <w:pPr>
        <w:pStyle w:val="Level1"/>
        <w:numPr>
          <w:ilvl w:val="0"/>
          <w:numId w:val="182"/>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44" w:name="_Toc447145976"/>
      <w:r w:rsidRPr="00387D35">
        <w:rPr>
          <w:rFonts w:ascii="Arial" w:hAnsi="Arial" w:cs="Arial"/>
          <w:sz w:val="22"/>
          <w:szCs w:val="22"/>
        </w:rPr>
        <w:t>If a defendant is already incarcerated when a sealed indictment</w:t>
      </w:r>
      <w:r w:rsidR="000A759E">
        <w:rPr>
          <w:rFonts w:ascii="Arial" w:hAnsi="Arial" w:cs="Arial"/>
          <w:sz w:val="22"/>
          <w:szCs w:val="22"/>
        </w:rPr>
        <w:fldChar w:fldCharType="begin"/>
      </w:r>
      <w:r w:rsidR="000A759E">
        <w:instrText xml:space="preserve"> XE "</w:instrText>
      </w:r>
      <w:r w:rsidR="000A759E" w:rsidRPr="00DF4D35">
        <w:rPr>
          <w:rFonts w:ascii="Arial" w:hAnsi="Arial" w:cs="Arial"/>
          <w:sz w:val="22"/>
          <w:szCs w:val="22"/>
        </w:rPr>
        <w:instrText>sealed indictment</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is handed down:</w:t>
      </w:r>
      <w:bookmarkEnd w:id="244"/>
    </w:p>
    <w:p w:rsidR="00A259D1" w:rsidRPr="00387D35" w:rsidRDefault="00A259D1" w:rsidP="00A259D1">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A259D1" w:rsidRPr="00387D35" w:rsidRDefault="00A259D1" w:rsidP="00E34738">
      <w:pPr>
        <w:pStyle w:val="Level6"/>
        <w:numPr>
          <w:ilvl w:val="0"/>
          <w:numId w:val="343"/>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3060" w:hanging="540"/>
        <w:rPr>
          <w:rFonts w:ascii="Arial" w:hAnsi="Arial" w:cs="Arial"/>
          <w:sz w:val="22"/>
          <w:szCs w:val="22"/>
        </w:rPr>
      </w:pPr>
      <w:r w:rsidRPr="00387D35">
        <w:rPr>
          <w:rFonts w:ascii="Arial" w:hAnsi="Arial" w:cs="Arial"/>
          <w:sz w:val="22"/>
          <w:szCs w:val="22"/>
        </w:rPr>
        <w:t>The prosecuting agency should not</w:t>
      </w:r>
      <w:r>
        <w:rPr>
          <w:rFonts w:ascii="Arial" w:hAnsi="Arial" w:cs="Arial"/>
          <w:sz w:val="22"/>
          <w:szCs w:val="22"/>
        </w:rPr>
        <w:t xml:space="preserve">ify the investigating agency to </w:t>
      </w:r>
      <w:r w:rsidRPr="00387D35">
        <w:rPr>
          <w:rFonts w:ascii="Arial" w:hAnsi="Arial" w:cs="Arial"/>
          <w:sz w:val="22"/>
          <w:szCs w:val="22"/>
        </w:rPr>
        <w:t>execute the arrest warrant</w:t>
      </w:r>
      <w:r w:rsidR="001F03A9">
        <w:rPr>
          <w:rFonts w:ascii="Arial" w:hAnsi="Arial" w:cs="Arial"/>
          <w:sz w:val="22"/>
          <w:szCs w:val="22"/>
        </w:rPr>
        <w:fldChar w:fldCharType="begin"/>
      </w:r>
      <w:r w:rsidR="001F03A9">
        <w:instrText xml:space="preserve"> XE "</w:instrText>
      </w:r>
      <w:r w:rsidR="001F03A9" w:rsidRPr="00AC4D03">
        <w:rPr>
          <w:rFonts w:ascii="Arial" w:hAnsi="Arial" w:cs="Arial"/>
          <w:sz w:val="22"/>
          <w:szCs w:val="22"/>
        </w:rPr>
        <w:instrText>arrest warrant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and to fingerprint the defendant on the charges in the sealed indictment</w:t>
      </w:r>
      <w:r w:rsidR="000A759E">
        <w:rPr>
          <w:rFonts w:ascii="Arial" w:hAnsi="Arial" w:cs="Arial"/>
          <w:sz w:val="22"/>
          <w:szCs w:val="22"/>
        </w:rPr>
        <w:fldChar w:fldCharType="begin"/>
      </w:r>
      <w:r w:rsidR="000A759E">
        <w:instrText xml:space="preserve"> XE "</w:instrText>
      </w:r>
      <w:r w:rsidR="000A759E" w:rsidRPr="00DF4D35">
        <w:rPr>
          <w:rFonts w:ascii="Arial" w:hAnsi="Arial" w:cs="Arial"/>
          <w:sz w:val="22"/>
          <w:szCs w:val="22"/>
        </w:rPr>
        <w:instrText>sealed indictment</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w:t>
      </w:r>
    </w:p>
    <w:p w:rsidR="00A259D1" w:rsidRDefault="00A259D1">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A259D1" w:rsidRPr="00387D35" w:rsidRDefault="00A259D1" w:rsidP="00E34738">
      <w:pPr>
        <w:pStyle w:val="Level6"/>
        <w:numPr>
          <w:ilvl w:val="0"/>
          <w:numId w:val="343"/>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3060" w:hanging="540"/>
        <w:rPr>
          <w:rFonts w:ascii="Arial" w:hAnsi="Arial" w:cs="Arial"/>
          <w:sz w:val="22"/>
          <w:szCs w:val="22"/>
        </w:rPr>
      </w:pPr>
      <w:r w:rsidRPr="00387D35">
        <w:rPr>
          <w:rFonts w:ascii="Arial" w:hAnsi="Arial" w:cs="Arial"/>
          <w:sz w:val="22"/>
          <w:szCs w:val="22"/>
        </w:rPr>
        <w:t>The prosecuting agency should assume responsibility for assuring that the fingerprinting process is completed if the investigating agency is unable to conduct the fingerprinting.</w:t>
      </w:r>
    </w:p>
    <w:p w:rsidR="00A259D1" w:rsidRPr="00387D35" w:rsidRDefault="00A259D1" w:rsidP="00A259D1">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A259D1" w:rsidRPr="00387D35" w:rsidRDefault="00A259D1" w:rsidP="00E34738">
      <w:pPr>
        <w:pStyle w:val="Level6"/>
        <w:numPr>
          <w:ilvl w:val="0"/>
          <w:numId w:val="343"/>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3060" w:hanging="540"/>
        <w:rPr>
          <w:rFonts w:ascii="Arial" w:hAnsi="Arial" w:cs="Arial"/>
          <w:sz w:val="22"/>
          <w:szCs w:val="22"/>
        </w:rPr>
      </w:pPr>
      <w:r w:rsidRPr="00387D35">
        <w:rPr>
          <w:rFonts w:ascii="Arial" w:hAnsi="Arial" w:cs="Arial"/>
          <w:sz w:val="22"/>
          <w:szCs w:val="22"/>
        </w:rPr>
        <w:t>The prosecuting agency should also notify the court of the need to fingerprint the defendant.</w:t>
      </w:r>
    </w:p>
    <w:p w:rsidR="00A259D1" w:rsidRDefault="00A259D1">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197CA0" w:rsidRDefault="00197CA0" w:rsidP="00E34738">
      <w:pPr>
        <w:pStyle w:val="Level1"/>
        <w:numPr>
          <w:ilvl w:val="0"/>
          <w:numId w:val="183"/>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45" w:name="_Toc447145977"/>
      <w:r w:rsidRPr="00387D35">
        <w:rPr>
          <w:rFonts w:ascii="Arial" w:hAnsi="Arial" w:cs="Arial"/>
          <w:sz w:val="22"/>
          <w:szCs w:val="22"/>
        </w:rPr>
        <w:t>In all of these situations, the court should ensure that fingerprinting occurs.</w:t>
      </w:r>
      <w:bookmarkEnd w:id="245"/>
    </w:p>
    <w:p w:rsidR="00D17584" w:rsidRPr="00387D35" w:rsidRDefault="00D17584" w:rsidP="00D17584">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rPr>
      </w:pPr>
    </w:p>
    <w:p w:rsidR="00197CA0" w:rsidRPr="00387D35" w:rsidRDefault="00197CA0" w:rsidP="00197CA0">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197CA0" w:rsidRPr="00387D35" w:rsidRDefault="00197CA0" w:rsidP="00197CA0">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u w:val="single"/>
        </w:rPr>
      </w:pPr>
      <w:r w:rsidRPr="00387D35">
        <w:rPr>
          <w:rFonts w:ascii="Arial" w:hAnsi="Arial" w:cs="Arial"/>
          <w:sz w:val="22"/>
          <w:szCs w:val="22"/>
        </w:rPr>
        <w:t>5.</w:t>
      </w:r>
      <w:r w:rsidRPr="00387D35">
        <w:rPr>
          <w:rFonts w:ascii="Arial" w:hAnsi="Arial" w:cs="Arial"/>
          <w:sz w:val="22"/>
          <w:szCs w:val="22"/>
        </w:rPr>
        <w:tab/>
      </w:r>
      <w:r w:rsidRPr="00387D35">
        <w:rPr>
          <w:rFonts w:ascii="Arial" w:hAnsi="Arial" w:cs="Arial"/>
          <w:sz w:val="22"/>
          <w:szCs w:val="22"/>
          <w:u w:val="single"/>
        </w:rPr>
        <w:t>Prosecutor’s Information Filed Prior to Arrest</w:t>
      </w:r>
    </w:p>
    <w:p w:rsidR="00197CA0" w:rsidRPr="00387D35" w:rsidRDefault="00197CA0" w:rsidP="00197CA0">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line="167" w:lineRule="auto"/>
        <w:rPr>
          <w:rFonts w:ascii="Arial" w:hAnsi="Arial" w:cs="Arial"/>
          <w:sz w:val="22"/>
          <w:szCs w:val="22"/>
          <w:u w:val="single"/>
        </w:rPr>
      </w:pPr>
    </w:p>
    <w:p w:rsidR="00197CA0" w:rsidRPr="00387D35" w:rsidRDefault="00197CA0" w:rsidP="00197CA0">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line="167" w:lineRule="auto"/>
        <w:ind w:left="3024"/>
        <w:rPr>
          <w:rFonts w:ascii="Arial" w:hAnsi="Arial" w:cs="Arial"/>
          <w:sz w:val="22"/>
          <w:szCs w:val="22"/>
          <w:u w:val="single"/>
        </w:rPr>
      </w:pPr>
      <w:proofErr w:type="gramStart"/>
      <w:r w:rsidRPr="00387D35">
        <w:rPr>
          <w:rFonts w:ascii="Arial" w:hAnsi="Arial" w:cs="Arial"/>
          <w:sz w:val="22"/>
          <w:szCs w:val="22"/>
        </w:rPr>
        <w:t>or</w:t>
      </w:r>
      <w:proofErr w:type="gramEnd"/>
    </w:p>
    <w:p w:rsidR="00197CA0" w:rsidRPr="00387D35" w:rsidRDefault="00197CA0" w:rsidP="00197CA0">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line="167" w:lineRule="auto"/>
        <w:rPr>
          <w:rFonts w:ascii="Arial" w:hAnsi="Arial" w:cs="Arial"/>
          <w:sz w:val="22"/>
          <w:szCs w:val="22"/>
          <w:u w:val="single"/>
        </w:rPr>
      </w:pPr>
    </w:p>
    <w:p w:rsidR="00197CA0" w:rsidRPr="00387D35" w:rsidRDefault="00197CA0" w:rsidP="00197CA0">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u w:val="single"/>
        </w:rPr>
        <w:t>Indictment Resulting From Direct Presentation to a Grand Jury</w:t>
      </w:r>
    </w:p>
    <w:p w:rsidR="00197CA0" w:rsidRPr="00387D35" w:rsidRDefault="00197CA0" w:rsidP="00197CA0">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197CA0" w:rsidRPr="00387D35" w:rsidRDefault="00197CA0" w:rsidP="00197CA0">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 xml:space="preserve">Authority:  Criminal Procedure Law </w:t>
      </w:r>
      <w:r w:rsidR="009A5E78">
        <w:rPr>
          <w:rFonts w:ascii="Arial" w:hAnsi="Arial" w:cs="Arial"/>
          <w:sz w:val="22"/>
          <w:szCs w:val="22"/>
        </w:rPr>
        <w:t>§§</w:t>
      </w:r>
      <w:r w:rsidR="002B537E">
        <w:rPr>
          <w:rFonts w:ascii="Arial" w:hAnsi="Arial" w:cs="Arial"/>
          <w:sz w:val="22"/>
          <w:szCs w:val="22"/>
        </w:rPr>
        <w:t xml:space="preserve"> </w:t>
      </w:r>
      <w:r w:rsidRPr="00387D35">
        <w:rPr>
          <w:rFonts w:ascii="Arial" w:hAnsi="Arial" w:cs="Arial"/>
          <w:sz w:val="22"/>
          <w:szCs w:val="22"/>
        </w:rPr>
        <w:t>210.10(3) and 160.10.</w:t>
      </w:r>
    </w:p>
    <w:p w:rsidR="00197CA0" w:rsidRPr="00387D35" w:rsidRDefault="00197CA0" w:rsidP="00197CA0">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197CA0" w:rsidRPr="00387D35" w:rsidRDefault="00197CA0" w:rsidP="00E34738">
      <w:pPr>
        <w:pStyle w:val="Level5"/>
        <w:numPr>
          <w:ilvl w:val="4"/>
          <w:numId w:val="184"/>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If a defendant surrenders to the court without being arrested, based upon the filing of a prosecutor’s information</w:t>
      </w:r>
      <w:r w:rsidR="000A759E">
        <w:rPr>
          <w:rFonts w:ascii="Arial" w:hAnsi="Arial" w:cs="Arial"/>
          <w:sz w:val="22"/>
          <w:szCs w:val="22"/>
        </w:rPr>
        <w:fldChar w:fldCharType="begin"/>
      </w:r>
      <w:r w:rsidR="000A759E">
        <w:instrText xml:space="preserve"> XE "</w:instrText>
      </w:r>
      <w:r w:rsidR="000A759E" w:rsidRPr="00A76E13">
        <w:rPr>
          <w:rFonts w:ascii="Arial" w:hAnsi="Arial" w:cs="Arial"/>
          <w:sz w:val="22"/>
          <w:szCs w:val="22"/>
        </w:rPr>
        <w:instrText>prosecutor’s information</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or based upon an indictment resulting from a direct presentation, the prosecuting agency should make arrangements for fingerprinting of the defendant:</w:t>
      </w:r>
    </w:p>
    <w:p w:rsidR="00197CA0" w:rsidRPr="00387D35" w:rsidRDefault="00197CA0" w:rsidP="00197CA0">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197CA0" w:rsidRPr="00387D35" w:rsidRDefault="00197CA0" w:rsidP="00E34738">
      <w:pPr>
        <w:pStyle w:val="Level6"/>
        <w:numPr>
          <w:ilvl w:val="0"/>
          <w:numId w:val="344"/>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3060" w:hanging="540"/>
        <w:rPr>
          <w:rFonts w:ascii="Arial" w:hAnsi="Arial" w:cs="Arial"/>
          <w:sz w:val="22"/>
          <w:szCs w:val="22"/>
        </w:rPr>
      </w:pPr>
      <w:r w:rsidRPr="00387D35">
        <w:rPr>
          <w:rFonts w:ascii="Arial" w:hAnsi="Arial" w:cs="Arial"/>
          <w:sz w:val="22"/>
          <w:szCs w:val="22"/>
        </w:rPr>
        <w:t>If an arrest warrant</w:t>
      </w:r>
      <w:r w:rsidR="001F03A9">
        <w:rPr>
          <w:rFonts w:ascii="Arial" w:hAnsi="Arial" w:cs="Arial"/>
          <w:sz w:val="22"/>
          <w:szCs w:val="22"/>
        </w:rPr>
        <w:fldChar w:fldCharType="begin"/>
      </w:r>
      <w:r w:rsidR="001F03A9">
        <w:instrText xml:space="preserve"> XE "</w:instrText>
      </w:r>
      <w:r w:rsidR="001F03A9" w:rsidRPr="00AC4D03">
        <w:rPr>
          <w:rFonts w:ascii="Arial" w:hAnsi="Arial" w:cs="Arial"/>
          <w:sz w:val="22"/>
          <w:szCs w:val="22"/>
        </w:rPr>
        <w:instrText>arrest warrant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had been</w:t>
      </w:r>
      <w:r>
        <w:rPr>
          <w:rFonts w:ascii="Arial" w:hAnsi="Arial" w:cs="Arial"/>
          <w:sz w:val="22"/>
          <w:szCs w:val="22"/>
        </w:rPr>
        <w:t xml:space="preserve"> issued, the prosecuting agency </w:t>
      </w:r>
      <w:r w:rsidRPr="00387D35">
        <w:rPr>
          <w:rFonts w:ascii="Arial" w:hAnsi="Arial" w:cs="Arial"/>
          <w:sz w:val="22"/>
          <w:szCs w:val="22"/>
        </w:rPr>
        <w:t>should notify the investigating agency to execute the warrant and fingerprint the defendant</w:t>
      </w:r>
      <w:r>
        <w:rPr>
          <w:rFonts w:ascii="Arial" w:hAnsi="Arial" w:cs="Arial"/>
          <w:sz w:val="22"/>
          <w:szCs w:val="22"/>
        </w:rPr>
        <w:t>.</w:t>
      </w:r>
    </w:p>
    <w:p w:rsidR="00197CA0" w:rsidRPr="00387D35" w:rsidRDefault="00197CA0" w:rsidP="00197CA0">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197CA0" w:rsidRPr="00387D35" w:rsidRDefault="00197CA0" w:rsidP="00E34738">
      <w:pPr>
        <w:pStyle w:val="Level6"/>
        <w:numPr>
          <w:ilvl w:val="0"/>
          <w:numId w:val="344"/>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3060" w:hanging="540"/>
        <w:rPr>
          <w:rFonts w:ascii="Arial" w:hAnsi="Arial" w:cs="Arial"/>
          <w:sz w:val="22"/>
          <w:szCs w:val="22"/>
        </w:rPr>
      </w:pPr>
      <w:r w:rsidRPr="00387D35">
        <w:rPr>
          <w:rFonts w:ascii="Arial" w:hAnsi="Arial" w:cs="Arial"/>
          <w:sz w:val="22"/>
          <w:szCs w:val="22"/>
        </w:rPr>
        <w:t>If no arrest warrant</w:t>
      </w:r>
      <w:r w:rsidR="001F03A9">
        <w:rPr>
          <w:rFonts w:ascii="Arial" w:hAnsi="Arial" w:cs="Arial"/>
          <w:sz w:val="22"/>
          <w:szCs w:val="22"/>
        </w:rPr>
        <w:fldChar w:fldCharType="begin"/>
      </w:r>
      <w:r w:rsidR="001F03A9">
        <w:instrText xml:space="preserve"> XE "</w:instrText>
      </w:r>
      <w:r w:rsidR="001F03A9" w:rsidRPr="00AC4D03">
        <w:rPr>
          <w:rFonts w:ascii="Arial" w:hAnsi="Arial" w:cs="Arial"/>
          <w:sz w:val="22"/>
          <w:szCs w:val="22"/>
        </w:rPr>
        <w:instrText>arrest warrant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had been issued, the prosecuting agency should assume responsibility for assuring that the fingerprinting process is completed</w:t>
      </w:r>
      <w:r>
        <w:rPr>
          <w:rFonts w:ascii="Arial" w:hAnsi="Arial" w:cs="Arial"/>
          <w:sz w:val="22"/>
          <w:szCs w:val="22"/>
        </w:rPr>
        <w:t>.</w:t>
      </w:r>
    </w:p>
    <w:p w:rsidR="009B5F8C" w:rsidRDefault="009B5F8C">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197CA0" w:rsidRPr="00387D35" w:rsidRDefault="00197CA0" w:rsidP="00E34738">
      <w:pPr>
        <w:pStyle w:val="Level1"/>
        <w:numPr>
          <w:ilvl w:val="0"/>
          <w:numId w:val="344"/>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3060" w:hanging="540"/>
        <w:outlineLvl w:val="9"/>
        <w:rPr>
          <w:rFonts w:ascii="Arial" w:hAnsi="Arial" w:cs="Arial"/>
          <w:sz w:val="22"/>
          <w:szCs w:val="22"/>
        </w:rPr>
      </w:pPr>
      <w:r w:rsidRPr="00387D35">
        <w:rPr>
          <w:rFonts w:ascii="Arial" w:hAnsi="Arial" w:cs="Arial"/>
          <w:sz w:val="22"/>
          <w:szCs w:val="22"/>
        </w:rPr>
        <w:t>The prosecuting agency should also notify the court of the need to fingerprint the defendant</w:t>
      </w:r>
      <w:r>
        <w:rPr>
          <w:rFonts w:ascii="Arial" w:hAnsi="Arial" w:cs="Arial"/>
          <w:sz w:val="22"/>
          <w:szCs w:val="22"/>
        </w:rPr>
        <w:t>.</w:t>
      </w:r>
    </w:p>
    <w:p w:rsidR="00197CA0" w:rsidRPr="00387D35" w:rsidRDefault="00197CA0" w:rsidP="00197CA0">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197CA0" w:rsidRDefault="00197CA0" w:rsidP="00E34738">
      <w:pPr>
        <w:pStyle w:val="Level1"/>
        <w:numPr>
          <w:ilvl w:val="0"/>
          <w:numId w:val="185"/>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46" w:name="_Toc447145978"/>
      <w:r w:rsidRPr="00387D35">
        <w:rPr>
          <w:rFonts w:ascii="Arial" w:hAnsi="Arial" w:cs="Arial"/>
          <w:sz w:val="22"/>
          <w:szCs w:val="22"/>
        </w:rPr>
        <w:t>The court should ensure that fingerprinting occurs.</w:t>
      </w:r>
      <w:bookmarkEnd w:id="246"/>
    </w:p>
    <w:p w:rsidR="000E2309" w:rsidRPr="00387D35" w:rsidRDefault="000E2309" w:rsidP="000E2309">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0D618E" w:rsidRDefault="000E2309">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u w:val="single"/>
        </w:rPr>
      </w:pPr>
      <w:r>
        <w:rPr>
          <w:rFonts w:ascii="Arial" w:hAnsi="Arial" w:cs="Arial"/>
          <w:sz w:val="22"/>
          <w:szCs w:val="22"/>
        </w:rPr>
        <w:t xml:space="preserve">            6.  </w:t>
      </w:r>
      <w:r w:rsidRPr="000E2309">
        <w:rPr>
          <w:rFonts w:ascii="Arial" w:hAnsi="Arial" w:cs="Arial"/>
          <w:sz w:val="22"/>
          <w:szCs w:val="22"/>
          <w:u w:val="single"/>
        </w:rPr>
        <w:t>Arrest Involving Multiple Local, State or Federal Arresting Agencies</w:t>
      </w:r>
    </w:p>
    <w:p w:rsidR="000E2309" w:rsidRPr="000E2309" w:rsidRDefault="000E2309">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u w:val="single"/>
        </w:rPr>
      </w:pPr>
    </w:p>
    <w:p w:rsidR="000D618E" w:rsidRPr="00387D35" w:rsidRDefault="009A5E78" w:rsidP="00D17584">
      <w:pPr>
        <w:pStyle w:val="Level5"/>
        <w:numPr>
          <w:ilvl w:val="0"/>
          <w:numId w:val="0"/>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hanging="432"/>
        <w:rPr>
          <w:rFonts w:ascii="Arial" w:hAnsi="Arial" w:cs="Arial"/>
          <w:sz w:val="22"/>
          <w:szCs w:val="22"/>
        </w:rPr>
      </w:pPr>
      <w:r>
        <w:rPr>
          <w:rFonts w:ascii="Arial" w:hAnsi="Arial" w:cs="Arial"/>
          <w:sz w:val="22"/>
          <w:szCs w:val="22"/>
        </w:rPr>
        <w:t xml:space="preserve">    </w:t>
      </w:r>
      <w:r w:rsidR="000D618E" w:rsidRPr="00D17584">
        <w:rPr>
          <w:rFonts w:ascii="Arial" w:hAnsi="Arial" w:cs="Arial"/>
          <w:sz w:val="22"/>
          <w:szCs w:val="22"/>
        </w:rPr>
        <w:t xml:space="preserve">Only the agencies filing an accusatory instrument are responsible for submitting the Arrest Fingerprints to DCJS.  Only the offenses filed by that agency should be reported with the fingerprints.  If an agency assisting in an arrest is </w:t>
      </w:r>
      <w:r w:rsidR="000D618E" w:rsidRPr="00D17584">
        <w:rPr>
          <w:rFonts w:ascii="Arial" w:hAnsi="Arial" w:cs="Arial"/>
          <w:sz w:val="22"/>
          <w:szCs w:val="22"/>
          <w:u w:val="single"/>
        </w:rPr>
        <w:t>not</w:t>
      </w:r>
      <w:r w:rsidR="000D618E" w:rsidRPr="00D17584">
        <w:rPr>
          <w:rFonts w:ascii="Arial" w:hAnsi="Arial" w:cs="Arial"/>
          <w:sz w:val="22"/>
          <w:szCs w:val="22"/>
        </w:rPr>
        <w:t xml:space="preserve"> filing an accusatory instrument, no arrest fingerprints should be submitted to DCJS by that agency.</w:t>
      </w:r>
      <w:r w:rsidR="00F937CE">
        <w:rPr>
          <w:rFonts w:ascii="Arial" w:hAnsi="Arial" w:cs="Arial"/>
          <w:sz w:val="22"/>
          <w:szCs w:val="22"/>
        </w:rPr>
        <w:t xml:space="preserve">  </w:t>
      </w:r>
      <w:r w:rsidR="000D618E" w:rsidRPr="00387D35">
        <w:rPr>
          <w:rFonts w:ascii="Arial" w:hAnsi="Arial" w:cs="Arial"/>
          <w:sz w:val="22"/>
          <w:szCs w:val="22"/>
        </w:rPr>
        <w:t>If only federal charges are being filed against an individual</w:t>
      </w:r>
      <w:r w:rsidR="00855365">
        <w:rPr>
          <w:rFonts w:ascii="Arial" w:hAnsi="Arial" w:cs="Arial"/>
          <w:sz w:val="22"/>
          <w:szCs w:val="22"/>
        </w:rPr>
        <w:t xml:space="preserve">, </w:t>
      </w:r>
      <w:r w:rsidR="000D618E" w:rsidRPr="00387D35">
        <w:rPr>
          <w:rFonts w:ascii="Arial" w:hAnsi="Arial" w:cs="Arial"/>
          <w:sz w:val="22"/>
          <w:szCs w:val="22"/>
        </w:rPr>
        <w:t>Arrest Fingerprints should not be submitted to DCJS.  In this case, the federal agency will be responsible for submitting federal fingerprints to the FBI.</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E34738">
      <w:pPr>
        <w:pStyle w:val="Level5"/>
        <w:numPr>
          <w:ilvl w:val="4"/>
          <w:numId w:val="187"/>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If there is a combination of state and federal charges, Arrest Fingerprints should be submitted to DCJS listing only the state charge.  The federal agency will be responsible for submitting federal fingerprints to the FBI for the federal charges.</w:t>
      </w:r>
    </w:p>
    <w:p w:rsidR="00435295" w:rsidRPr="00387D35" w:rsidRDefault="00435295" w:rsidP="00435295">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E2309">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u w:val="single"/>
        </w:rPr>
      </w:pPr>
      <w:r>
        <w:rPr>
          <w:rFonts w:ascii="Arial" w:hAnsi="Arial" w:cs="Arial"/>
          <w:sz w:val="22"/>
          <w:szCs w:val="22"/>
        </w:rPr>
        <w:t>7.</w:t>
      </w:r>
      <w:r w:rsidR="000D618E" w:rsidRPr="00387D35">
        <w:rPr>
          <w:rFonts w:ascii="Arial" w:hAnsi="Arial" w:cs="Arial"/>
          <w:sz w:val="22"/>
          <w:szCs w:val="22"/>
        </w:rPr>
        <w:tab/>
      </w:r>
      <w:r w:rsidR="000D618E" w:rsidRPr="00387D35">
        <w:rPr>
          <w:rFonts w:ascii="Arial" w:hAnsi="Arial" w:cs="Arial"/>
          <w:sz w:val="22"/>
          <w:szCs w:val="22"/>
          <w:u w:val="single"/>
        </w:rPr>
        <w:t>Determining Number of Arrest Fingerprint Sets Required</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hanging="432"/>
        <w:rPr>
          <w:rFonts w:ascii="Arial" w:hAnsi="Arial" w:cs="Arial"/>
          <w:sz w:val="22"/>
          <w:szCs w:val="22"/>
        </w:rPr>
      </w:pPr>
      <w:r w:rsidRPr="00387D35">
        <w:rPr>
          <w:rFonts w:ascii="Arial" w:hAnsi="Arial" w:cs="Arial"/>
          <w:sz w:val="22"/>
          <w:szCs w:val="22"/>
        </w:rPr>
        <w:t>a.</w:t>
      </w:r>
      <w:r w:rsidRPr="00387D35">
        <w:rPr>
          <w:rFonts w:ascii="Arial" w:hAnsi="Arial" w:cs="Arial"/>
          <w:sz w:val="22"/>
          <w:szCs w:val="22"/>
        </w:rPr>
        <w:tab/>
        <w:t xml:space="preserve">An arresting agency should include all </w:t>
      </w:r>
      <w:r w:rsidRPr="00387D35">
        <w:rPr>
          <w:rFonts w:ascii="Arial" w:hAnsi="Arial" w:cs="Arial"/>
          <w:sz w:val="22"/>
          <w:szCs w:val="22"/>
          <w:u w:val="single"/>
        </w:rPr>
        <w:t>related</w:t>
      </w:r>
      <w:r w:rsidRPr="00387D35">
        <w:rPr>
          <w:rFonts w:ascii="Arial" w:hAnsi="Arial" w:cs="Arial"/>
          <w:sz w:val="22"/>
          <w:szCs w:val="22"/>
        </w:rPr>
        <w:t xml:space="preserve"> incidents occurring within the same court of preliminary jurisdiction, for a single arrest, with one set of fingerprints.  Related incidents are those incidents occurring during a series of crimes (a crime spree).   </w:t>
      </w:r>
    </w:p>
    <w:p w:rsidR="00197CA0" w:rsidRPr="00387D35" w:rsidRDefault="00197CA0">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hanging="432"/>
        <w:rPr>
          <w:rFonts w:ascii="Arial" w:hAnsi="Arial" w:cs="Arial"/>
          <w:sz w:val="22"/>
          <w:szCs w:val="22"/>
        </w:rPr>
      </w:pPr>
    </w:p>
    <w:p w:rsidR="000D618E" w:rsidRPr="00387D35" w:rsidRDefault="000D618E" w:rsidP="00E34738">
      <w:pPr>
        <w:pStyle w:val="Level5"/>
        <w:numPr>
          <w:ilvl w:val="4"/>
          <w:numId w:val="188"/>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Arrests involving multiple unrelated incidents require a set of fingerprints be </w:t>
      </w:r>
      <w:r w:rsidRPr="00387D35">
        <w:rPr>
          <w:rFonts w:ascii="Arial" w:hAnsi="Arial" w:cs="Arial"/>
          <w:sz w:val="22"/>
          <w:szCs w:val="22"/>
        </w:rPr>
        <w:lastRenderedPageBreak/>
        <w:t>submitted separately for each incident.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A8492C" w:rsidP="00475737">
      <w:pPr>
        <w:tabs>
          <w:tab w:val="left" w:pos="0"/>
          <w:tab w:val="left" w:pos="432"/>
          <w:tab w:val="left" w:pos="864"/>
          <w:tab w:val="left" w:pos="1296"/>
          <w:tab w:val="left" w:pos="1728"/>
          <w:tab w:val="left" w:pos="2160"/>
          <w:tab w:val="left" w:pos="2592"/>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r>
        <w:rPr>
          <w:rFonts w:ascii="Arial" w:hAnsi="Arial" w:cs="Arial"/>
          <w:sz w:val="22"/>
          <w:szCs w:val="22"/>
        </w:rPr>
        <w:t xml:space="preserve">NOTE:  </w:t>
      </w:r>
      <w:r w:rsidR="000D618E" w:rsidRPr="00387D35">
        <w:rPr>
          <w:rFonts w:ascii="Arial" w:hAnsi="Arial" w:cs="Arial"/>
          <w:sz w:val="22"/>
          <w:szCs w:val="22"/>
        </w:rPr>
        <w:t>A string of incidents involved i</w:t>
      </w:r>
      <w:r w:rsidR="00475737">
        <w:rPr>
          <w:rFonts w:ascii="Arial" w:hAnsi="Arial" w:cs="Arial"/>
          <w:sz w:val="22"/>
          <w:szCs w:val="22"/>
        </w:rPr>
        <w:t xml:space="preserve">n a crime spree, or a series of </w:t>
      </w:r>
      <w:r w:rsidR="000D618E" w:rsidRPr="00387D35">
        <w:rPr>
          <w:rFonts w:ascii="Arial" w:hAnsi="Arial" w:cs="Arial"/>
          <w:sz w:val="22"/>
          <w:szCs w:val="22"/>
        </w:rPr>
        <w:t>crime sprees committed over a period, may be reported with a single set of fingerprints; but an incident occurring prior to the spree should be reported with another set of fingerprints even if the arrest for the first incident occurred at the time of the arrest for the crime spree.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189"/>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47" w:name="_Toc447145980"/>
      <w:r w:rsidRPr="00387D35">
        <w:rPr>
          <w:rFonts w:ascii="Arial" w:hAnsi="Arial" w:cs="Arial"/>
          <w:sz w:val="22"/>
          <w:szCs w:val="22"/>
        </w:rPr>
        <w:t>An arresting agency should submit separate sets of fingerprints for each court of preliminary jurisdiction covered by an arrest</w:t>
      </w:r>
      <w:r w:rsidRPr="00387D35">
        <w:rPr>
          <w:rFonts w:ascii="Arial" w:hAnsi="Arial" w:cs="Arial"/>
          <w:b/>
          <w:bCs/>
          <w:sz w:val="22"/>
          <w:szCs w:val="22"/>
        </w:rPr>
        <w:t>.</w:t>
      </w:r>
      <w:bookmarkEnd w:id="247"/>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9E6AC2">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rPr>
        <w:t xml:space="preserve">            8.  </w:t>
      </w:r>
      <w:r w:rsidRPr="009E6AC2">
        <w:rPr>
          <w:rFonts w:ascii="Arial" w:hAnsi="Arial" w:cs="Arial"/>
          <w:sz w:val="22"/>
          <w:szCs w:val="22"/>
          <w:u w:val="single"/>
        </w:rPr>
        <w:t>Arrests Involving Execution of Warrants</w:t>
      </w:r>
    </w:p>
    <w:p w:rsidR="009E6AC2" w:rsidRPr="00387D35" w:rsidRDefault="009E6AC2">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19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The wanting agency should submit </w:t>
      </w:r>
      <w:r w:rsidR="003203E5">
        <w:rPr>
          <w:rFonts w:ascii="Arial" w:hAnsi="Arial" w:cs="Arial"/>
          <w:sz w:val="22"/>
          <w:szCs w:val="22"/>
        </w:rPr>
        <w:t xml:space="preserve">an electronic arrest transaction containing a </w:t>
      </w:r>
      <w:r w:rsidRPr="00387D35">
        <w:rPr>
          <w:rFonts w:ascii="Arial" w:hAnsi="Arial" w:cs="Arial"/>
          <w:sz w:val="22"/>
          <w:szCs w:val="22"/>
        </w:rPr>
        <w:t xml:space="preserve">set of fingerprints to DCJS if the person has </w:t>
      </w:r>
      <w:r w:rsidRPr="00387D35">
        <w:rPr>
          <w:rFonts w:ascii="Arial" w:hAnsi="Arial" w:cs="Arial"/>
          <w:sz w:val="22"/>
          <w:szCs w:val="22"/>
          <w:u w:val="single"/>
        </w:rPr>
        <w:t>not</w:t>
      </w:r>
      <w:r w:rsidRPr="00387D35">
        <w:rPr>
          <w:rFonts w:ascii="Arial" w:hAnsi="Arial" w:cs="Arial"/>
          <w:sz w:val="22"/>
          <w:szCs w:val="22"/>
        </w:rPr>
        <w:t xml:space="preserve"> previously been fingerprinted for the arrest.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FD7545" w:rsidRDefault="003203E5" w:rsidP="00E34738">
      <w:pPr>
        <w:pStyle w:val="Level5"/>
        <w:numPr>
          <w:ilvl w:val="4"/>
          <w:numId w:val="19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FD7545">
        <w:rPr>
          <w:rFonts w:ascii="Arial" w:hAnsi="Arial" w:cs="Arial"/>
          <w:sz w:val="22"/>
          <w:szCs w:val="22"/>
        </w:rPr>
        <w:t>An agency, other than the wanting agency, taking the person into custody on a warrant may submit an electronic inquiry request containing fingerprints to</w:t>
      </w:r>
      <w:r w:rsidRPr="00FD7545">
        <w:rPr>
          <w:rFonts w:ascii="Arial" w:hAnsi="Arial" w:cs="Arial"/>
        </w:rPr>
        <w:t xml:space="preserve"> </w:t>
      </w:r>
      <w:r w:rsidR="000D618E" w:rsidRPr="00FD7545">
        <w:rPr>
          <w:rFonts w:ascii="Arial" w:hAnsi="Arial" w:cs="Arial"/>
          <w:sz w:val="22"/>
          <w:szCs w:val="22"/>
        </w:rPr>
        <w:t>DCJS</w:t>
      </w:r>
      <w:r w:rsidR="002B17DF">
        <w:rPr>
          <w:rFonts w:ascii="Arial" w:hAnsi="Arial" w:cs="Arial"/>
          <w:sz w:val="22"/>
          <w:szCs w:val="22"/>
        </w:rPr>
        <w:t>,</w:t>
      </w:r>
      <w:r w:rsidR="000D618E" w:rsidRPr="00FD7545">
        <w:rPr>
          <w:rFonts w:ascii="Arial" w:hAnsi="Arial" w:cs="Arial"/>
          <w:sz w:val="22"/>
          <w:szCs w:val="22"/>
        </w:rPr>
        <w:t xml:space="preserve"> in order to establish the identity and receive a criminal history for the individual.  A set of fingerprints submitted as an Inquiry</w:t>
      </w:r>
      <w:r w:rsidR="00B852F0">
        <w:rPr>
          <w:rFonts w:ascii="Arial" w:hAnsi="Arial" w:cs="Arial"/>
          <w:sz w:val="22"/>
          <w:szCs w:val="22"/>
        </w:rPr>
        <w:t xml:space="preserve"> Request</w:t>
      </w:r>
      <w:r w:rsidR="000D618E" w:rsidRPr="00FD7545">
        <w:rPr>
          <w:rFonts w:ascii="Arial" w:hAnsi="Arial" w:cs="Arial"/>
          <w:sz w:val="22"/>
          <w:szCs w:val="22"/>
        </w:rPr>
        <w:t xml:space="preserve"> will </w:t>
      </w:r>
      <w:r w:rsidR="000D618E" w:rsidRPr="00FD7545">
        <w:rPr>
          <w:rFonts w:ascii="Arial" w:hAnsi="Arial" w:cs="Arial"/>
          <w:b/>
          <w:sz w:val="22"/>
          <w:szCs w:val="22"/>
        </w:rPr>
        <w:t>not</w:t>
      </w:r>
      <w:r w:rsidR="000D618E" w:rsidRPr="00FD7545">
        <w:rPr>
          <w:rFonts w:ascii="Arial" w:hAnsi="Arial" w:cs="Arial"/>
          <w:sz w:val="22"/>
          <w:szCs w:val="22"/>
        </w:rPr>
        <w:t xml:space="preserve"> be updated to the CCH database.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2A3864" w:rsidRPr="00D17584" w:rsidRDefault="000D618E" w:rsidP="001F03A9">
      <w:pPr>
        <w:pStyle w:val="Level5"/>
        <w:numPr>
          <w:ilvl w:val="4"/>
          <w:numId w:val="19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D17584">
        <w:rPr>
          <w:rFonts w:ascii="Arial" w:hAnsi="Arial" w:cs="Arial"/>
          <w:sz w:val="22"/>
          <w:szCs w:val="22"/>
        </w:rPr>
        <w:t xml:space="preserve">The agency taking a person into custody should not submit a set of Arrest fingerprints to DCJS for individuals who are taken into custody based upon another agency’s warrant </w:t>
      </w:r>
      <w:r w:rsidRPr="00D17584">
        <w:rPr>
          <w:rFonts w:ascii="Arial" w:hAnsi="Arial" w:cs="Arial"/>
          <w:sz w:val="22"/>
          <w:szCs w:val="22"/>
          <w:u w:val="single"/>
        </w:rPr>
        <w:t>unless</w:t>
      </w:r>
      <w:r w:rsidRPr="00D17584">
        <w:rPr>
          <w:rFonts w:ascii="Arial" w:hAnsi="Arial" w:cs="Arial"/>
          <w:sz w:val="22"/>
          <w:szCs w:val="22"/>
        </w:rPr>
        <w:t xml:space="preserve"> new </w:t>
      </w:r>
      <w:proofErr w:type="spellStart"/>
      <w:r w:rsidRPr="00D17584">
        <w:rPr>
          <w:rFonts w:ascii="Arial" w:hAnsi="Arial" w:cs="Arial"/>
          <w:sz w:val="22"/>
          <w:szCs w:val="22"/>
        </w:rPr>
        <w:t>fingerprintable</w:t>
      </w:r>
      <w:proofErr w:type="spellEnd"/>
      <w:r w:rsidRPr="00D17584">
        <w:rPr>
          <w:rFonts w:ascii="Arial" w:hAnsi="Arial" w:cs="Arial"/>
          <w:sz w:val="22"/>
          <w:szCs w:val="22"/>
        </w:rPr>
        <w:t xml:space="preserve"> charges are also lodged against the individual by the agency taking the individual into custody.  If new charges are lodged, a set of Arrest fingerprint images should be submitted with only the new charge information included.  No charge information pertaining to the original arrest from which the warrant was issued should be included with the new set of fingerprints.</w:t>
      </w:r>
    </w:p>
    <w:p w:rsidR="00436710" w:rsidRDefault="00436710">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436710" w:rsidRPr="00B852F0" w:rsidRDefault="00436710" w:rsidP="00436710">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hanging="432"/>
        <w:rPr>
          <w:rFonts w:ascii="Arial" w:hAnsi="Arial" w:cs="Arial"/>
          <w:sz w:val="22"/>
          <w:szCs w:val="22"/>
        </w:rPr>
      </w:pPr>
      <w:r w:rsidRPr="00B852F0">
        <w:rPr>
          <w:rFonts w:ascii="Arial" w:hAnsi="Arial" w:cs="Arial"/>
          <w:bCs/>
          <w:sz w:val="22"/>
          <w:szCs w:val="22"/>
        </w:rPr>
        <w:t>D.</w:t>
      </w:r>
      <w:r w:rsidRPr="00B852F0">
        <w:rPr>
          <w:rFonts w:ascii="Arial" w:hAnsi="Arial" w:cs="Arial"/>
          <w:bCs/>
          <w:sz w:val="22"/>
          <w:szCs w:val="22"/>
        </w:rPr>
        <w:tab/>
        <w:t>Obtaining the Criminal Justice Tracking Number</w:t>
      </w:r>
      <w:r w:rsidR="000A759E">
        <w:rPr>
          <w:rFonts w:ascii="Arial" w:hAnsi="Arial" w:cs="Arial"/>
          <w:bCs/>
          <w:sz w:val="22"/>
          <w:szCs w:val="22"/>
        </w:rPr>
        <w:fldChar w:fldCharType="begin"/>
      </w:r>
      <w:r w:rsidR="000A759E">
        <w:instrText xml:space="preserve"> XE "</w:instrText>
      </w:r>
      <w:r w:rsidR="000A759E" w:rsidRPr="000205D4">
        <w:rPr>
          <w:rFonts w:eastAsia="Times New Roman" w:cs="Arial"/>
        </w:rPr>
        <w:instrText>Criminal Justice Tracking Number</w:instrText>
      </w:r>
      <w:r w:rsidR="000A759E">
        <w:instrText xml:space="preserve">" </w:instrText>
      </w:r>
      <w:r w:rsidR="000A759E">
        <w:rPr>
          <w:rFonts w:ascii="Arial" w:hAnsi="Arial" w:cs="Arial"/>
          <w:bCs/>
          <w:sz w:val="22"/>
          <w:szCs w:val="22"/>
        </w:rPr>
        <w:fldChar w:fldCharType="end"/>
      </w:r>
      <w:r w:rsidRPr="00B852F0">
        <w:rPr>
          <w:rFonts w:ascii="Arial" w:hAnsi="Arial" w:cs="Arial"/>
          <w:bCs/>
          <w:sz w:val="22"/>
          <w:szCs w:val="22"/>
        </w:rPr>
        <w:t xml:space="preserve"> (CJTN) as Proof Fingerprinting Occurred </w:t>
      </w:r>
    </w:p>
    <w:p w:rsidR="00436710" w:rsidRPr="00387D35" w:rsidRDefault="00436710" w:rsidP="00436710">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296"/>
        <w:rPr>
          <w:rFonts w:ascii="Arial" w:hAnsi="Arial" w:cs="Arial"/>
          <w:sz w:val="22"/>
          <w:szCs w:val="22"/>
        </w:rPr>
      </w:pPr>
    </w:p>
    <w:p w:rsidR="00436710" w:rsidRPr="00387D35" w:rsidRDefault="00436710" w:rsidP="00E34738">
      <w:pPr>
        <w:pStyle w:val="Level4"/>
        <w:numPr>
          <w:ilvl w:val="3"/>
          <w:numId w:val="192"/>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The court should obtain the Criminal Justice Tracking Number</w:t>
      </w:r>
      <w:r w:rsidR="000A759E">
        <w:rPr>
          <w:rFonts w:ascii="Arial" w:hAnsi="Arial" w:cs="Arial"/>
          <w:sz w:val="22"/>
          <w:szCs w:val="22"/>
        </w:rPr>
        <w:fldChar w:fldCharType="begin"/>
      </w:r>
      <w:r w:rsidR="000A759E">
        <w:instrText xml:space="preserve"> XE "</w:instrText>
      </w:r>
      <w:r w:rsidR="000A759E" w:rsidRPr="000205D4">
        <w:rPr>
          <w:rFonts w:eastAsia="Times New Roman" w:cs="Arial"/>
        </w:rPr>
        <w:instrText>Criminal Justice Tracking Number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(CJTN) as proof that the arrest fingerprinting has occurred, and include it when reporting to the UCS or in transferring cases to another court jur</w:t>
      </w:r>
      <w:r>
        <w:rPr>
          <w:rFonts w:ascii="Arial" w:hAnsi="Arial" w:cs="Arial"/>
          <w:sz w:val="22"/>
          <w:szCs w:val="22"/>
        </w:rPr>
        <w:t xml:space="preserve">isdiction.  </w:t>
      </w:r>
      <w:r w:rsidRPr="00387D35">
        <w:rPr>
          <w:rFonts w:ascii="Arial" w:hAnsi="Arial" w:cs="Arial"/>
          <w:sz w:val="22"/>
          <w:szCs w:val="22"/>
        </w:rPr>
        <w:t>The Criminal Justice Tracking Number (CJTN) can be obtained from:</w:t>
      </w:r>
    </w:p>
    <w:p w:rsidR="00436710" w:rsidRPr="00387D35" w:rsidRDefault="00436710" w:rsidP="00436710">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296"/>
        <w:rPr>
          <w:rFonts w:ascii="Arial" w:hAnsi="Arial" w:cs="Arial"/>
          <w:sz w:val="22"/>
          <w:szCs w:val="22"/>
        </w:rPr>
      </w:pPr>
    </w:p>
    <w:p w:rsidR="00436710" w:rsidRPr="00387D35" w:rsidRDefault="00436710" w:rsidP="00E34738">
      <w:pPr>
        <w:pStyle w:val="Level5"/>
        <w:numPr>
          <w:ilvl w:val="4"/>
          <w:numId w:val="193"/>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For </w:t>
      </w:r>
      <w:r>
        <w:rPr>
          <w:rFonts w:ascii="Arial" w:hAnsi="Arial" w:cs="Arial"/>
          <w:sz w:val="22"/>
          <w:szCs w:val="22"/>
        </w:rPr>
        <w:t xml:space="preserve">electronically </w:t>
      </w:r>
      <w:r w:rsidRPr="00387D35">
        <w:rPr>
          <w:rFonts w:ascii="Arial" w:hAnsi="Arial" w:cs="Arial"/>
          <w:sz w:val="22"/>
          <w:szCs w:val="22"/>
        </w:rPr>
        <w:t xml:space="preserve">transmitted fingerprints: </w:t>
      </w:r>
      <w:r>
        <w:rPr>
          <w:rFonts w:ascii="Arial" w:hAnsi="Arial" w:cs="Arial"/>
          <w:sz w:val="22"/>
          <w:szCs w:val="22"/>
        </w:rPr>
        <w:t xml:space="preserve"> an alternative document from the arresting agency containing the Criminal Justice Tracking Number</w:t>
      </w:r>
      <w:r w:rsidR="000A759E">
        <w:rPr>
          <w:rFonts w:ascii="Arial" w:hAnsi="Arial" w:cs="Arial"/>
          <w:sz w:val="22"/>
          <w:szCs w:val="22"/>
        </w:rPr>
        <w:fldChar w:fldCharType="begin"/>
      </w:r>
      <w:r w:rsidR="000A759E">
        <w:instrText xml:space="preserve"> XE "</w:instrText>
      </w:r>
      <w:r w:rsidR="000A759E" w:rsidRPr="000205D4">
        <w:rPr>
          <w:rFonts w:eastAsia="Times New Roman" w:cs="Arial"/>
        </w:rPr>
        <w:instrText>Criminal Justice Tracking Number</w:instrText>
      </w:r>
      <w:r w:rsidR="000A759E">
        <w:instrText xml:space="preserve">" </w:instrText>
      </w:r>
      <w:r w:rsidR="000A759E">
        <w:rPr>
          <w:rFonts w:ascii="Arial" w:hAnsi="Arial" w:cs="Arial"/>
          <w:sz w:val="22"/>
          <w:szCs w:val="22"/>
        </w:rPr>
        <w:fldChar w:fldCharType="end"/>
      </w:r>
      <w:r>
        <w:rPr>
          <w:rFonts w:ascii="Arial" w:hAnsi="Arial" w:cs="Arial"/>
          <w:sz w:val="22"/>
          <w:szCs w:val="22"/>
        </w:rPr>
        <w:t xml:space="preserve"> (CJTN).</w:t>
      </w:r>
    </w:p>
    <w:p w:rsidR="00436710" w:rsidRPr="00387D35" w:rsidRDefault="00436710" w:rsidP="00436710">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2A3864" w:rsidRDefault="00436710" w:rsidP="001C30DB">
      <w:pPr>
        <w:pStyle w:val="Level5"/>
        <w:numPr>
          <w:ilvl w:val="4"/>
          <w:numId w:val="193"/>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The arrest fingerprint-based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for that case</w:t>
      </w:r>
      <w:r>
        <w:rPr>
          <w:rFonts w:ascii="Arial" w:hAnsi="Arial" w:cs="Arial"/>
          <w:sz w:val="22"/>
          <w:szCs w:val="22"/>
        </w:rPr>
        <w:t>.</w:t>
      </w:r>
    </w:p>
    <w:p w:rsidR="001C30DB" w:rsidRPr="001C30DB" w:rsidRDefault="001C30DB" w:rsidP="001C30DB">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0D618E" w:rsidRDefault="000D618E" w:rsidP="00E34738">
      <w:pPr>
        <w:pStyle w:val="Level1"/>
        <w:numPr>
          <w:ilvl w:val="0"/>
          <w:numId w:val="194"/>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248" w:name="_Toc447145982"/>
      <w:r w:rsidRPr="00387D35">
        <w:rPr>
          <w:rFonts w:ascii="Arial" w:hAnsi="Arial" w:cs="Arial"/>
          <w:sz w:val="22"/>
          <w:szCs w:val="22"/>
        </w:rPr>
        <w:t>The UCS should notify courts if an arrest record and Criminal Justice Tracking Number</w:t>
      </w:r>
      <w:r w:rsidR="000A759E">
        <w:rPr>
          <w:rFonts w:ascii="Arial" w:hAnsi="Arial" w:cs="Arial"/>
          <w:sz w:val="22"/>
          <w:szCs w:val="22"/>
        </w:rPr>
        <w:fldChar w:fldCharType="begin"/>
      </w:r>
      <w:r w:rsidR="000A759E">
        <w:instrText xml:space="preserve"> XE "</w:instrText>
      </w:r>
      <w:r w:rsidR="000A759E" w:rsidRPr="000205D4">
        <w:rPr>
          <w:rFonts w:eastAsia="Times New Roman" w:cs="Arial"/>
        </w:rPr>
        <w:instrText>Criminal Justice Tracking Number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(CJTN) is received from DCJS for a court case already on file.  The courts should merge disposition and arrest information as soon as notification is received, and report the merged information to DCJS to close out the arrest.</w:t>
      </w:r>
      <w:bookmarkEnd w:id="248"/>
    </w:p>
    <w:p w:rsidR="00FD7545" w:rsidRDefault="00FD7545" w:rsidP="00FD7545">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FD7545" w:rsidRPr="00FD7545" w:rsidRDefault="00FD7545" w:rsidP="00E34738">
      <w:pPr>
        <w:pStyle w:val="Level1"/>
        <w:numPr>
          <w:ilvl w:val="0"/>
          <w:numId w:val="194"/>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249" w:name="_Toc447145983"/>
      <w:r w:rsidRPr="00FD7545">
        <w:rPr>
          <w:rFonts w:ascii="Arial" w:hAnsi="Arial" w:cs="Arial"/>
          <w:sz w:val="22"/>
          <w:szCs w:val="22"/>
        </w:rPr>
        <w:t>If the Criminal Justice Tracking Number</w:t>
      </w:r>
      <w:r w:rsidR="000A759E">
        <w:rPr>
          <w:rFonts w:ascii="Arial" w:hAnsi="Arial" w:cs="Arial"/>
          <w:sz w:val="22"/>
          <w:szCs w:val="22"/>
        </w:rPr>
        <w:fldChar w:fldCharType="begin"/>
      </w:r>
      <w:r w:rsidR="000A759E">
        <w:instrText xml:space="preserve"> XE "</w:instrText>
      </w:r>
      <w:r w:rsidR="000A759E" w:rsidRPr="000205D4">
        <w:rPr>
          <w:rFonts w:eastAsia="Times New Roman" w:cs="Arial"/>
        </w:rPr>
        <w:instrText>Criminal Justice Tracking Number</w:instrText>
      </w:r>
      <w:r w:rsidR="000A759E">
        <w:instrText xml:space="preserve">" </w:instrText>
      </w:r>
      <w:r w:rsidR="000A759E">
        <w:rPr>
          <w:rFonts w:ascii="Arial" w:hAnsi="Arial" w:cs="Arial"/>
          <w:sz w:val="22"/>
          <w:szCs w:val="22"/>
        </w:rPr>
        <w:fldChar w:fldCharType="end"/>
      </w:r>
      <w:r w:rsidRPr="00FD7545">
        <w:rPr>
          <w:rFonts w:ascii="Arial" w:hAnsi="Arial" w:cs="Arial"/>
          <w:sz w:val="22"/>
          <w:szCs w:val="22"/>
        </w:rPr>
        <w:t xml:space="preserve"> (CJTN) cannot be obtained, there is no </w:t>
      </w:r>
      <w:r w:rsidRPr="00FD7545">
        <w:rPr>
          <w:rFonts w:ascii="Arial" w:hAnsi="Arial" w:cs="Arial"/>
          <w:sz w:val="22"/>
          <w:szCs w:val="22"/>
        </w:rPr>
        <w:lastRenderedPageBreak/>
        <w:t>evidence that the defendant has been fingerprinted.  The court should:</w:t>
      </w:r>
      <w:bookmarkEnd w:id="249"/>
      <w:r w:rsidRPr="00FD7545">
        <w:rPr>
          <w:rFonts w:ascii="Arial" w:hAnsi="Arial" w:cs="Arial"/>
          <w:sz w:val="22"/>
          <w:szCs w:val="22"/>
        </w:rPr>
        <w:tab/>
      </w:r>
    </w:p>
    <w:p w:rsidR="00FD7545" w:rsidRPr="00387D35" w:rsidRDefault="00FD7545" w:rsidP="00FD7545">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0D618E" w:rsidRPr="00387D35" w:rsidRDefault="000D618E" w:rsidP="00E34738">
      <w:pPr>
        <w:pStyle w:val="Level5"/>
        <w:numPr>
          <w:ilvl w:val="4"/>
          <w:numId w:val="195"/>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Contact the arresting agency for the information, and</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195"/>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Ensure the fingerprinting occurs so that the identifiers are present for reporting case information.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B852F0"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hanging="432"/>
        <w:rPr>
          <w:rFonts w:ascii="Arial" w:hAnsi="Arial" w:cs="Arial"/>
          <w:bCs/>
          <w:sz w:val="22"/>
          <w:szCs w:val="22"/>
        </w:rPr>
      </w:pPr>
      <w:r w:rsidRPr="00B852F0">
        <w:rPr>
          <w:rFonts w:ascii="Arial" w:hAnsi="Arial" w:cs="Arial"/>
          <w:bCs/>
          <w:sz w:val="22"/>
          <w:szCs w:val="22"/>
        </w:rPr>
        <w:t>E.</w:t>
      </w:r>
      <w:r w:rsidRPr="00B852F0">
        <w:rPr>
          <w:rFonts w:ascii="Arial" w:hAnsi="Arial" w:cs="Arial"/>
          <w:bCs/>
          <w:sz w:val="22"/>
          <w:szCs w:val="22"/>
        </w:rPr>
        <w:tab/>
        <w:t>Ordering Defendant Fingerprinted</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 xml:space="preserve">Authority:  Criminal Procedure Law </w:t>
      </w:r>
      <w:r w:rsidR="00D73F41">
        <w:rPr>
          <w:rFonts w:ascii="Arial" w:hAnsi="Arial" w:cs="Arial"/>
          <w:sz w:val="22"/>
          <w:szCs w:val="22"/>
        </w:rPr>
        <w:t>§§</w:t>
      </w:r>
      <w:r w:rsidR="002B537E">
        <w:rPr>
          <w:rFonts w:ascii="Arial" w:hAnsi="Arial" w:cs="Arial"/>
          <w:sz w:val="22"/>
          <w:szCs w:val="22"/>
        </w:rPr>
        <w:t xml:space="preserve"> </w:t>
      </w:r>
      <w:r w:rsidRPr="00387D35">
        <w:rPr>
          <w:rFonts w:ascii="Arial" w:hAnsi="Arial" w:cs="Arial"/>
          <w:sz w:val="22"/>
          <w:szCs w:val="22"/>
        </w:rPr>
        <w:t>130.60 and 150.70.</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1"/>
          <w:numId w:val="194"/>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250" w:name="_Toc447145984"/>
      <w:r w:rsidRPr="00387D35">
        <w:rPr>
          <w:rFonts w:ascii="Arial" w:hAnsi="Arial" w:cs="Arial"/>
          <w:sz w:val="22"/>
          <w:szCs w:val="22"/>
        </w:rPr>
        <w:t>The court should order the defendant to be fingerprinted prior to the next court appearance date if there is no indication that fingerprinting of the defendant has occurred.</w:t>
      </w:r>
      <w:bookmarkEnd w:id="250"/>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5"/>
          <w:numId w:val="193"/>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51" w:name="_Toc447145985"/>
      <w:r w:rsidRPr="00387D35">
        <w:rPr>
          <w:rFonts w:ascii="Arial" w:hAnsi="Arial" w:cs="Arial"/>
          <w:sz w:val="22"/>
          <w:szCs w:val="22"/>
        </w:rPr>
        <w:t>Sentencing should not occur until fingerprinting has been completed.</w:t>
      </w:r>
      <w:bookmarkEnd w:id="251"/>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0D618E" w:rsidRDefault="000D618E" w:rsidP="00E34738">
      <w:pPr>
        <w:pStyle w:val="Level1"/>
        <w:numPr>
          <w:ilvl w:val="0"/>
          <w:numId w:val="193"/>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outlineLvl w:val="9"/>
        <w:rPr>
          <w:rFonts w:ascii="Arial" w:hAnsi="Arial" w:cs="Arial"/>
          <w:sz w:val="22"/>
          <w:szCs w:val="22"/>
        </w:rPr>
      </w:pPr>
      <w:r w:rsidRPr="00387D35">
        <w:rPr>
          <w:rFonts w:ascii="Arial" w:hAnsi="Arial" w:cs="Arial"/>
          <w:sz w:val="22"/>
          <w:szCs w:val="22"/>
        </w:rPr>
        <w:t xml:space="preserve">The case should not be closed until fingerprinting and submission of the </w:t>
      </w:r>
      <w:r w:rsidR="003A2A26">
        <w:rPr>
          <w:rFonts w:ascii="Arial" w:hAnsi="Arial" w:cs="Arial"/>
          <w:sz w:val="22"/>
          <w:szCs w:val="22"/>
        </w:rPr>
        <w:t>f</w:t>
      </w:r>
      <w:r w:rsidRPr="00387D35">
        <w:rPr>
          <w:rFonts w:ascii="Arial" w:hAnsi="Arial" w:cs="Arial"/>
          <w:sz w:val="22"/>
          <w:szCs w:val="22"/>
        </w:rPr>
        <w:t>ingerprints to DCJS has occurred.</w:t>
      </w:r>
    </w:p>
    <w:p w:rsidR="00436710" w:rsidRPr="00387D35" w:rsidRDefault="00436710" w:rsidP="00436710">
      <w:pPr>
        <w:pStyle w:val="Level1"/>
        <w:numPr>
          <w:ilvl w:val="0"/>
          <w:numId w:val="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outlineLvl w:val="9"/>
        <w:rPr>
          <w:rFonts w:ascii="Arial" w:hAnsi="Arial" w:cs="Arial"/>
          <w:sz w:val="22"/>
          <w:szCs w:val="22"/>
        </w:rPr>
      </w:pPr>
    </w:p>
    <w:p w:rsidR="00436710" w:rsidRPr="00387D35" w:rsidRDefault="00436710" w:rsidP="00E34738">
      <w:pPr>
        <w:pStyle w:val="Level1"/>
        <w:numPr>
          <w:ilvl w:val="0"/>
          <w:numId w:val="196"/>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252" w:name="_Toc447145986"/>
      <w:r w:rsidRPr="00387D35">
        <w:rPr>
          <w:rFonts w:ascii="Arial" w:hAnsi="Arial" w:cs="Arial"/>
          <w:sz w:val="22"/>
          <w:szCs w:val="22"/>
        </w:rPr>
        <w:t>The following mechanisms should be used to ensure fingerprinting occurs:</w:t>
      </w:r>
      <w:bookmarkEnd w:id="252"/>
    </w:p>
    <w:p w:rsidR="00436710" w:rsidRPr="00387D35" w:rsidRDefault="00436710" w:rsidP="00436710">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436710" w:rsidRPr="00387D35" w:rsidRDefault="00436710" w:rsidP="00E34738">
      <w:pPr>
        <w:pStyle w:val="Level1"/>
        <w:numPr>
          <w:ilvl w:val="0"/>
          <w:numId w:val="197"/>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53" w:name="_Toc447145987"/>
      <w:r w:rsidRPr="00387D35">
        <w:rPr>
          <w:rFonts w:ascii="Arial" w:hAnsi="Arial" w:cs="Arial"/>
          <w:sz w:val="22"/>
          <w:szCs w:val="22"/>
        </w:rPr>
        <w:t>Utilize an in-house procedure to identify defendants who require fingerprinting.</w:t>
      </w:r>
      <w:bookmarkEnd w:id="253"/>
    </w:p>
    <w:p w:rsidR="00436710" w:rsidRPr="00387D35" w:rsidRDefault="00436710" w:rsidP="00436710">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436710" w:rsidRPr="00387D35" w:rsidRDefault="00436710" w:rsidP="00E34738">
      <w:pPr>
        <w:pStyle w:val="Level1"/>
        <w:numPr>
          <w:ilvl w:val="0"/>
          <w:numId w:val="198"/>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54" w:name="_Toc447145988"/>
      <w:r w:rsidRPr="00387D35">
        <w:rPr>
          <w:rFonts w:ascii="Arial" w:hAnsi="Arial" w:cs="Arial"/>
          <w:sz w:val="22"/>
          <w:szCs w:val="22"/>
        </w:rPr>
        <w:t>Utilize a procedure to identify cases lacking the required information (Defendant Name, Date of Birth</w:t>
      </w:r>
      <w:r w:rsidR="000A759E">
        <w:rPr>
          <w:rFonts w:ascii="Arial" w:hAnsi="Arial" w:cs="Arial"/>
          <w:sz w:val="22"/>
          <w:szCs w:val="22"/>
        </w:rPr>
        <w:fldChar w:fldCharType="begin"/>
      </w:r>
      <w:r w:rsidR="000A759E">
        <w:instrText xml:space="preserve"> XE "</w:instrText>
      </w:r>
      <w:r w:rsidR="000A759E" w:rsidRPr="00A15615">
        <w:rPr>
          <w:rFonts w:eastAsia="Times New Roman" w:cs="Arial"/>
        </w:rPr>
        <w:instrText>Date of Birth</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Sex, Race, NYSID Number</w:t>
      </w:r>
      <w:r w:rsidR="000A759E">
        <w:rPr>
          <w:rFonts w:ascii="Arial" w:hAnsi="Arial" w:cs="Arial"/>
          <w:sz w:val="22"/>
          <w:szCs w:val="22"/>
        </w:rPr>
        <w:fldChar w:fldCharType="begin"/>
      </w:r>
      <w:r w:rsidR="000A759E">
        <w:instrText xml:space="preserve"> XE "</w:instrText>
      </w:r>
      <w:r w:rsidR="000A759E" w:rsidRPr="00262879">
        <w:rPr>
          <w:rFonts w:eastAsia="Times New Roman" w:cs="Arial"/>
        </w:rPr>
        <w:instrText>NYSID Number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Arrest Date</w:t>
      </w:r>
      <w:r w:rsidR="000A759E">
        <w:rPr>
          <w:rFonts w:ascii="Arial" w:hAnsi="Arial" w:cs="Arial"/>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Crime Dates, Court Control Number, </w:t>
      </w:r>
      <w:proofErr w:type="gramStart"/>
      <w:r w:rsidRPr="00387D35">
        <w:rPr>
          <w:rFonts w:ascii="Arial" w:hAnsi="Arial" w:cs="Arial"/>
          <w:sz w:val="22"/>
          <w:szCs w:val="22"/>
        </w:rPr>
        <w:t>Arrest</w:t>
      </w:r>
      <w:proofErr w:type="gramEnd"/>
      <w:r w:rsidRPr="00387D35">
        <w:rPr>
          <w:rFonts w:ascii="Arial" w:hAnsi="Arial" w:cs="Arial"/>
          <w:sz w:val="22"/>
          <w:szCs w:val="22"/>
        </w:rPr>
        <w:t xml:space="preserve"> Number</w:t>
      </w:r>
      <w:r w:rsidR="000A759E">
        <w:rPr>
          <w:rFonts w:ascii="Arial" w:hAnsi="Arial" w:cs="Arial"/>
          <w:sz w:val="22"/>
          <w:szCs w:val="22"/>
        </w:rPr>
        <w:fldChar w:fldCharType="begin"/>
      </w:r>
      <w:r w:rsidR="000A759E">
        <w:instrText xml:space="preserve"> XE "</w:instrText>
      </w:r>
      <w:r w:rsidR="000A759E" w:rsidRPr="00711B0C">
        <w:rPr>
          <w:rFonts w:ascii="Arial" w:hAnsi="Arial" w:cs="Arial"/>
          <w:sz w:val="22"/>
          <w:szCs w:val="22"/>
        </w:rPr>
        <w:instrText>Arrest Number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and obtain the information from the arresting agency.</w:t>
      </w:r>
      <w:bookmarkEnd w:id="254"/>
    </w:p>
    <w:p w:rsidR="00436710" w:rsidRPr="00387D35" w:rsidRDefault="00436710" w:rsidP="00436710">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436710" w:rsidRPr="00387D35" w:rsidRDefault="00436710" w:rsidP="00E34738">
      <w:pPr>
        <w:pStyle w:val="Level1"/>
        <w:numPr>
          <w:ilvl w:val="0"/>
          <w:numId w:val="199"/>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55" w:name="_Toc447145989"/>
      <w:r w:rsidRPr="00387D35">
        <w:rPr>
          <w:rFonts w:ascii="Arial" w:hAnsi="Arial" w:cs="Arial"/>
          <w:sz w:val="22"/>
          <w:szCs w:val="22"/>
        </w:rPr>
        <w:t xml:space="preserve">Consider having the defendant charged with Penal Law </w:t>
      </w:r>
      <w:r w:rsidR="00D73F41">
        <w:rPr>
          <w:rFonts w:ascii="Arial" w:hAnsi="Arial" w:cs="Arial"/>
          <w:sz w:val="22"/>
          <w:szCs w:val="22"/>
        </w:rPr>
        <w:t>§</w:t>
      </w:r>
      <w:r w:rsidR="002B537E">
        <w:rPr>
          <w:rFonts w:ascii="Arial" w:hAnsi="Arial" w:cs="Arial"/>
          <w:sz w:val="22"/>
          <w:szCs w:val="22"/>
        </w:rPr>
        <w:t xml:space="preserve"> </w:t>
      </w:r>
      <w:r w:rsidRPr="00387D35">
        <w:rPr>
          <w:rFonts w:ascii="Arial" w:hAnsi="Arial" w:cs="Arial"/>
          <w:sz w:val="22"/>
          <w:szCs w:val="22"/>
        </w:rPr>
        <w:t>215.50(3) as a last resort if the defendant refuses to be fingerprinted.</w:t>
      </w:r>
      <w:bookmarkEnd w:id="255"/>
    </w:p>
    <w:p w:rsidR="00436710" w:rsidRDefault="00436710">
      <w:pPr>
        <w:pStyle w:val="Level1"/>
        <w:numPr>
          <w:ilvl w:val="0"/>
          <w:numId w:val="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hanging="432"/>
        <w:outlineLvl w:val="9"/>
        <w:rPr>
          <w:rFonts w:ascii="Arial" w:hAnsi="Arial" w:cs="Arial"/>
          <w:sz w:val="22"/>
          <w:szCs w:val="22"/>
        </w:rPr>
      </w:pPr>
    </w:p>
    <w:p w:rsidR="00436710" w:rsidRPr="00387D35" w:rsidRDefault="00436710" w:rsidP="00E34738">
      <w:pPr>
        <w:pStyle w:val="Level1"/>
        <w:numPr>
          <w:ilvl w:val="0"/>
          <w:numId w:val="200"/>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256" w:name="_Toc447145990"/>
      <w:r w:rsidRPr="00387D35">
        <w:rPr>
          <w:rFonts w:ascii="Arial" w:hAnsi="Arial" w:cs="Arial"/>
          <w:sz w:val="22"/>
          <w:szCs w:val="22"/>
        </w:rPr>
        <w:t>The UCS should notify courts when an arrest record is received from DCJS for a court case already on file.  The courts should merge disposition and arrest information as soon as notification is received that the arrest is on file so that the court information will close out the arrest.  The court should also resubmit any previously reported disposition information.</w:t>
      </w:r>
      <w:bookmarkEnd w:id="256"/>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b/>
          <w:bCs/>
          <w:sz w:val="22"/>
          <w:szCs w:val="22"/>
        </w:rPr>
      </w:pPr>
    </w:p>
    <w:p w:rsidR="000D618E" w:rsidRPr="00B852F0"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hanging="432"/>
        <w:rPr>
          <w:rFonts w:ascii="Arial" w:hAnsi="Arial" w:cs="Arial"/>
          <w:sz w:val="22"/>
          <w:szCs w:val="22"/>
        </w:rPr>
      </w:pPr>
      <w:r w:rsidRPr="00B852F0">
        <w:rPr>
          <w:rFonts w:ascii="Arial" w:hAnsi="Arial" w:cs="Arial"/>
          <w:bCs/>
          <w:sz w:val="22"/>
          <w:szCs w:val="22"/>
        </w:rPr>
        <w:t>F.</w:t>
      </w:r>
      <w:r w:rsidRPr="00B852F0">
        <w:rPr>
          <w:rFonts w:ascii="Arial" w:hAnsi="Arial" w:cs="Arial"/>
          <w:bCs/>
          <w:sz w:val="22"/>
          <w:szCs w:val="22"/>
        </w:rPr>
        <w:tab/>
        <w:t>Determining the Appropriate Arrest Date</w:t>
      </w:r>
      <w:r w:rsidR="000A759E">
        <w:rPr>
          <w:rFonts w:ascii="Arial" w:hAnsi="Arial" w:cs="Arial"/>
          <w:bCs/>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bCs/>
          <w:sz w:val="22"/>
          <w:szCs w:val="22"/>
        </w:rPr>
        <w:fldChar w:fldCharType="end"/>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D73F41">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Pr>
          <w:rFonts w:ascii="Arial" w:hAnsi="Arial" w:cs="Arial"/>
          <w:sz w:val="22"/>
          <w:szCs w:val="22"/>
        </w:rPr>
        <w:t xml:space="preserve">The arrest date is </w:t>
      </w:r>
      <w:r w:rsidR="000D618E" w:rsidRPr="00387D35">
        <w:rPr>
          <w:rFonts w:ascii="Arial" w:hAnsi="Arial" w:cs="Arial"/>
          <w:sz w:val="22"/>
          <w:szCs w:val="22"/>
        </w:rPr>
        <w:t>the date when the individual is first taken into custody by those filing charges against the individual.  When taken into custody, the individual has been deprived of his/her</w:t>
      </w:r>
      <w:r>
        <w:rPr>
          <w:rFonts w:ascii="Arial" w:hAnsi="Arial" w:cs="Arial"/>
          <w:sz w:val="22"/>
          <w:szCs w:val="22"/>
        </w:rPr>
        <w:t xml:space="preserve"> freedom relative to this case.</w:t>
      </w:r>
      <w:r w:rsidR="000D618E" w:rsidRPr="00387D35">
        <w:rPr>
          <w:rFonts w:ascii="Arial" w:hAnsi="Arial" w:cs="Arial"/>
          <w:sz w:val="22"/>
          <w:szCs w:val="22"/>
        </w:rPr>
        <w:t xml:space="preserve">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It is important that all the agencies involved in a case use the same arrest date when reporting to DCJS.  This will ensure that the arrest, court disposition and custody and supervision information are properly linked on the Computerized Criminal History (CCH).  The Arrest Date</w:t>
      </w:r>
      <w:r w:rsidR="000A759E">
        <w:rPr>
          <w:rFonts w:ascii="Arial" w:hAnsi="Arial" w:cs="Arial"/>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Determination Matrix presented later in this section should be used to determine the appropriate arrest date.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382C6C">
      <w:pPr>
        <w:pStyle w:val="Level4"/>
        <w:numPr>
          <w:ilvl w:val="3"/>
          <w:numId w:val="446"/>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u w:val="single"/>
        </w:rPr>
        <w:t>Arrest Date</w:t>
      </w:r>
      <w:r w:rsidR="000A759E">
        <w:rPr>
          <w:rFonts w:ascii="Arial" w:hAnsi="Arial" w:cs="Arial"/>
          <w:sz w:val="22"/>
          <w:szCs w:val="22"/>
          <w:u w:val="single"/>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u w:val="single"/>
        </w:rPr>
        <w:fldChar w:fldCharType="end"/>
      </w:r>
      <w:r w:rsidRPr="00387D35">
        <w:rPr>
          <w:rFonts w:ascii="Arial" w:hAnsi="Arial" w:cs="Arial"/>
          <w:sz w:val="22"/>
          <w:szCs w:val="22"/>
          <w:u w:val="single"/>
        </w:rPr>
        <w:t xml:space="preserve"> Determination Matrix - </w:t>
      </w:r>
      <w:r w:rsidR="00B852F0">
        <w:rPr>
          <w:rFonts w:ascii="Arial" w:hAnsi="Arial" w:cs="Arial"/>
          <w:sz w:val="22"/>
          <w:szCs w:val="22"/>
          <w:u w:val="single"/>
        </w:rPr>
        <w:t xml:space="preserve"> </w:t>
      </w:r>
      <w:r w:rsidRPr="00387D35">
        <w:rPr>
          <w:rFonts w:ascii="Arial" w:hAnsi="Arial" w:cs="Arial"/>
          <w:sz w:val="22"/>
          <w:szCs w:val="22"/>
          <w:u w:val="single"/>
        </w:rPr>
        <w:t>Definition of Terms: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202"/>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“Date Initially Charged by Law Enforcement” is the Arrest Date</w:t>
      </w:r>
      <w:r w:rsidR="000A759E">
        <w:rPr>
          <w:rFonts w:ascii="Arial" w:hAnsi="Arial" w:cs="Arial"/>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for most cases, rather than the date of fingerprinting.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592"/>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r w:rsidRPr="00387D35">
        <w:rPr>
          <w:rFonts w:ascii="Arial" w:hAnsi="Arial" w:cs="Arial"/>
          <w:sz w:val="22"/>
          <w:szCs w:val="22"/>
        </w:rPr>
        <w:t>Explanation:  While these two dates often are the same, fingerprinting may be delayed because an individual is intoxicated, ill or injured or is issued an appearance ticket</w:t>
      </w:r>
      <w:r w:rsidR="000A759E">
        <w:rPr>
          <w:rFonts w:ascii="Arial" w:hAnsi="Arial" w:cs="Arial"/>
          <w:sz w:val="22"/>
          <w:szCs w:val="22"/>
        </w:rPr>
        <w:fldChar w:fldCharType="begin"/>
      </w:r>
      <w:r w:rsidR="000A759E">
        <w:instrText xml:space="preserve"> XE "</w:instrText>
      </w:r>
      <w:r w:rsidR="000A759E" w:rsidRPr="00585118">
        <w:rPr>
          <w:rFonts w:ascii="Arial" w:hAnsi="Arial" w:cs="Arial"/>
          <w:sz w:val="22"/>
          <w:szCs w:val="22"/>
        </w:rPr>
        <w:instrText>appearance ticket</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and is not fingerprinted upon issuance.  Law enforcement has taken the individual into custody and has filed charges against the individual.</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202"/>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“Date Taken into Custody as the Result of an Arrest Warrant” is the Arrest Date</w:t>
      </w:r>
      <w:r w:rsidR="000A759E">
        <w:rPr>
          <w:rFonts w:ascii="Arial" w:hAnsi="Arial" w:cs="Arial"/>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for cases where the individual had not been initially processed by law enforcement, but is being taken into custody pursuant to an arrest warrant</w:t>
      </w:r>
      <w:r w:rsidR="001F03A9">
        <w:rPr>
          <w:rFonts w:ascii="Arial" w:hAnsi="Arial" w:cs="Arial"/>
          <w:sz w:val="22"/>
          <w:szCs w:val="22"/>
        </w:rPr>
        <w:fldChar w:fldCharType="begin"/>
      </w:r>
      <w:r w:rsidR="001F03A9">
        <w:instrText xml:space="preserve"> XE "</w:instrText>
      </w:r>
      <w:r w:rsidR="001F03A9" w:rsidRPr="00AC4D03">
        <w:rPr>
          <w:rFonts w:ascii="Arial" w:hAnsi="Arial" w:cs="Arial"/>
          <w:sz w:val="22"/>
          <w:szCs w:val="22"/>
        </w:rPr>
        <w:instrText>arrest warrant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issued by a court.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B852F0">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r>
        <w:rPr>
          <w:rFonts w:ascii="Arial" w:hAnsi="Arial" w:cs="Arial"/>
          <w:sz w:val="22"/>
          <w:szCs w:val="22"/>
        </w:rPr>
        <w:t>H</w:t>
      </w:r>
      <w:r w:rsidR="000D618E" w:rsidRPr="00387D35">
        <w:rPr>
          <w:rFonts w:ascii="Arial" w:hAnsi="Arial" w:cs="Arial"/>
          <w:sz w:val="22"/>
          <w:szCs w:val="22"/>
        </w:rPr>
        <w:t>owever, if the individual apprehended on an arrest warrant</w:t>
      </w:r>
      <w:r w:rsidR="001F03A9">
        <w:rPr>
          <w:rFonts w:ascii="Arial" w:hAnsi="Arial" w:cs="Arial"/>
          <w:sz w:val="22"/>
          <w:szCs w:val="22"/>
        </w:rPr>
        <w:fldChar w:fldCharType="begin"/>
      </w:r>
      <w:r w:rsidR="001F03A9">
        <w:instrText xml:space="preserve"> XE "</w:instrText>
      </w:r>
      <w:r w:rsidR="001F03A9" w:rsidRPr="00AC4D03">
        <w:rPr>
          <w:rFonts w:ascii="Arial" w:hAnsi="Arial" w:cs="Arial"/>
          <w:sz w:val="22"/>
          <w:szCs w:val="22"/>
        </w:rPr>
        <w:instrText>arrest warrant</w:instrText>
      </w:r>
      <w:r w:rsidR="001F03A9">
        <w:instrText xml:space="preserve">" </w:instrText>
      </w:r>
      <w:r w:rsidR="001F03A9">
        <w:rPr>
          <w:rFonts w:ascii="Arial" w:hAnsi="Arial" w:cs="Arial"/>
          <w:sz w:val="22"/>
          <w:szCs w:val="22"/>
        </w:rPr>
        <w:fldChar w:fldCharType="end"/>
      </w:r>
      <w:r w:rsidR="000D618E" w:rsidRPr="00387D35">
        <w:rPr>
          <w:rFonts w:ascii="Arial" w:hAnsi="Arial" w:cs="Arial"/>
          <w:sz w:val="22"/>
          <w:szCs w:val="22"/>
        </w:rPr>
        <w:t xml:space="preserve"> was already charged by law enforcement, the “Date Initially Charged by Law Enforcement” remains the Arrest Date</w:t>
      </w:r>
      <w:r w:rsidR="000A759E">
        <w:rPr>
          <w:rFonts w:ascii="Arial" w:hAnsi="Arial" w:cs="Arial"/>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rPr>
        <w:fldChar w:fldCharType="end"/>
      </w:r>
      <w:r w:rsidR="000D618E" w:rsidRPr="00387D35">
        <w:rPr>
          <w:rFonts w:ascii="Arial" w:hAnsi="Arial" w:cs="Arial"/>
          <w:sz w:val="22"/>
          <w:szCs w:val="22"/>
        </w:rPr>
        <w:t>.  This covers those situations when an individual has been charged, but has not yet been arraigned, and the court then issues an arrest warrant.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r w:rsidRPr="00387D35">
        <w:rPr>
          <w:rFonts w:ascii="Arial" w:hAnsi="Arial" w:cs="Arial"/>
          <w:sz w:val="22"/>
          <w:szCs w:val="22"/>
        </w:rPr>
        <w:t>Explanation: This guideline covers situations including when:</w:t>
      </w:r>
    </w:p>
    <w:p w:rsidR="00475737" w:rsidRDefault="00475737" w:rsidP="00475737">
      <w:pPr>
        <w:pStyle w:val="Level6"/>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0" w:firstLine="0"/>
        <w:rPr>
          <w:rFonts w:ascii="Arial" w:hAnsi="Arial" w:cs="Arial"/>
          <w:sz w:val="22"/>
          <w:szCs w:val="22"/>
        </w:rPr>
      </w:pPr>
    </w:p>
    <w:p w:rsidR="000D618E" w:rsidRPr="00387D35" w:rsidRDefault="000D618E" w:rsidP="00E34738">
      <w:pPr>
        <w:pStyle w:val="Level6"/>
        <w:numPr>
          <w:ilvl w:val="0"/>
          <w:numId w:val="392"/>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an individual failed to appear in court on a criminal summons</w:t>
      </w:r>
      <w:r w:rsidR="000A759E">
        <w:rPr>
          <w:rFonts w:ascii="Arial" w:hAnsi="Arial" w:cs="Arial"/>
          <w:sz w:val="22"/>
          <w:szCs w:val="22"/>
        </w:rPr>
        <w:fldChar w:fldCharType="begin"/>
      </w:r>
      <w:r w:rsidR="000A759E">
        <w:instrText xml:space="preserve"> XE "</w:instrText>
      </w:r>
      <w:r w:rsidR="000A759E" w:rsidRPr="00CF6761">
        <w:rPr>
          <w:rFonts w:ascii="Arial" w:hAnsi="Arial" w:cs="Arial"/>
          <w:sz w:val="22"/>
          <w:szCs w:val="22"/>
        </w:rPr>
        <w:instrText>criminal summons</w:instrText>
      </w:r>
      <w:r w:rsidR="000A759E">
        <w:instrText xml:space="preserve">" </w:instrText>
      </w:r>
      <w:r w:rsidR="000A759E">
        <w:rPr>
          <w:rFonts w:ascii="Arial" w:hAnsi="Arial" w:cs="Arial"/>
          <w:sz w:val="22"/>
          <w:szCs w:val="22"/>
        </w:rPr>
        <w:fldChar w:fldCharType="end"/>
      </w:r>
      <w:r w:rsidR="00DD4DA6">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6"/>
        <w:numPr>
          <w:ilvl w:val="0"/>
          <w:numId w:val="392"/>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an individual is named in a sealed indictment</w:t>
      </w:r>
      <w:r w:rsidR="000A759E">
        <w:rPr>
          <w:rFonts w:ascii="Arial" w:hAnsi="Arial" w:cs="Arial"/>
          <w:sz w:val="22"/>
          <w:szCs w:val="22"/>
        </w:rPr>
        <w:fldChar w:fldCharType="begin"/>
      </w:r>
      <w:r w:rsidR="000A759E">
        <w:instrText xml:space="preserve"> XE "</w:instrText>
      </w:r>
      <w:r w:rsidR="000A759E" w:rsidRPr="00DF4D35">
        <w:rPr>
          <w:rFonts w:ascii="Arial" w:hAnsi="Arial" w:cs="Arial"/>
          <w:sz w:val="22"/>
          <w:szCs w:val="22"/>
        </w:rPr>
        <w:instrText>sealed indictment</w:instrText>
      </w:r>
      <w:r w:rsidR="000A759E">
        <w:instrText xml:space="preserve">" </w:instrText>
      </w:r>
      <w:r w:rsidR="000A759E">
        <w:rPr>
          <w:rFonts w:ascii="Arial" w:hAnsi="Arial" w:cs="Arial"/>
          <w:sz w:val="22"/>
          <w:szCs w:val="22"/>
        </w:rPr>
        <w:fldChar w:fldCharType="end"/>
      </w:r>
      <w:r w:rsidR="00DD4DA6">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6"/>
        <w:numPr>
          <w:ilvl w:val="0"/>
          <w:numId w:val="392"/>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roofErr w:type="gramStart"/>
      <w:r w:rsidRPr="00387D35">
        <w:rPr>
          <w:rFonts w:ascii="Arial" w:hAnsi="Arial" w:cs="Arial"/>
          <w:sz w:val="22"/>
          <w:szCs w:val="22"/>
        </w:rPr>
        <w:t>the</w:t>
      </w:r>
      <w:proofErr w:type="gramEnd"/>
      <w:r w:rsidRPr="00387D35">
        <w:rPr>
          <w:rFonts w:ascii="Arial" w:hAnsi="Arial" w:cs="Arial"/>
          <w:sz w:val="22"/>
          <w:szCs w:val="22"/>
        </w:rPr>
        <w:t xml:space="preserve"> judge finds probable cause exists that an individual, not already in custody on other charges, committed a crime</w:t>
      </w:r>
      <w:r w:rsidR="00DD4DA6">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202"/>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The “Date of Arraignment” is the Arrest Date</w:t>
      </w:r>
      <w:r w:rsidR="000A759E">
        <w:rPr>
          <w:rFonts w:ascii="Arial" w:hAnsi="Arial" w:cs="Arial"/>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if an arrest warrant</w:t>
      </w:r>
      <w:r w:rsidR="001F03A9">
        <w:rPr>
          <w:rFonts w:ascii="Arial" w:hAnsi="Arial" w:cs="Arial"/>
          <w:sz w:val="22"/>
          <w:szCs w:val="22"/>
        </w:rPr>
        <w:fldChar w:fldCharType="begin"/>
      </w:r>
      <w:r w:rsidR="001F03A9">
        <w:instrText xml:space="preserve"> XE "</w:instrText>
      </w:r>
      <w:r w:rsidR="001F03A9" w:rsidRPr="00AC4D03">
        <w:rPr>
          <w:rFonts w:ascii="Arial" w:hAnsi="Arial" w:cs="Arial"/>
          <w:sz w:val="22"/>
          <w:szCs w:val="22"/>
        </w:rPr>
        <w:instrText>arrest warrant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has not been executed and the person has not yet been charged by law enforcement at the time of the court appearance.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6B346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r w:rsidRPr="00387D35">
        <w:rPr>
          <w:rFonts w:ascii="Arial" w:hAnsi="Arial" w:cs="Arial"/>
          <w:sz w:val="22"/>
          <w:szCs w:val="22"/>
        </w:rPr>
        <w:t>This guideline covers situations such as:</w:t>
      </w:r>
    </w:p>
    <w:p w:rsidR="006B346E" w:rsidRPr="00387D35" w:rsidRDefault="006B346E" w:rsidP="006B346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0D618E" w:rsidRPr="00387D35" w:rsidRDefault="000D618E" w:rsidP="00E34738">
      <w:pPr>
        <w:pStyle w:val="Level1"/>
        <w:numPr>
          <w:ilvl w:val="0"/>
          <w:numId w:val="393"/>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432"/>
        <w:outlineLvl w:val="9"/>
        <w:rPr>
          <w:rFonts w:ascii="Arial" w:hAnsi="Arial" w:cs="Arial"/>
          <w:sz w:val="22"/>
          <w:szCs w:val="22"/>
        </w:rPr>
      </w:pPr>
      <w:r w:rsidRPr="00387D35">
        <w:rPr>
          <w:rFonts w:ascii="Arial" w:hAnsi="Arial" w:cs="Arial"/>
          <w:sz w:val="22"/>
          <w:szCs w:val="22"/>
        </w:rPr>
        <w:t>Answering a criminal summons</w:t>
      </w:r>
      <w:r w:rsidR="000A759E">
        <w:rPr>
          <w:rFonts w:ascii="Arial" w:hAnsi="Arial" w:cs="Arial"/>
          <w:sz w:val="22"/>
          <w:szCs w:val="22"/>
        </w:rPr>
        <w:fldChar w:fldCharType="begin"/>
      </w:r>
      <w:r w:rsidR="000A759E">
        <w:instrText xml:space="preserve"> XE "</w:instrText>
      </w:r>
      <w:r w:rsidR="000A759E" w:rsidRPr="00CF6761">
        <w:rPr>
          <w:rFonts w:ascii="Arial" w:hAnsi="Arial" w:cs="Arial"/>
          <w:sz w:val="22"/>
          <w:szCs w:val="22"/>
        </w:rPr>
        <w:instrText>criminal summons</w:instrText>
      </w:r>
      <w:r w:rsidR="000A759E">
        <w:instrText xml:space="preserve">" </w:instrText>
      </w:r>
      <w:r w:rsidR="000A759E">
        <w:rPr>
          <w:rFonts w:ascii="Arial" w:hAnsi="Arial" w:cs="Arial"/>
          <w:sz w:val="22"/>
          <w:szCs w:val="22"/>
        </w:rPr>
        <w:fldChar w:fldCharType="end"/>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93"/>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432"/>
        <w:outlineLvl w:val="9"/>
        <w:rPr>
          <w:rFonts w:ascii="Arial" w:hAnsi="Arial" w:cs="Arial"/>
          <w:sz w:val="22"/>
          <w:szCs w:val="22"/>
        </w:rPr>
      </w:pPr>
      <w:r w:rsidRPr="00387D35">
        <w:rPr>
          <w:rFonts w:ascii="Arial" w:hAnsi="Arial" w:cs="Arial"/>
          <w:sz w:val="22"/>
          <w:szCs w:val="22"/>
        </w:rPr>
        <w:t>Voluntarily surrendering to the court (no arrest warrant</w:t>
      </w:r>
      <w:r w:rsidR="001F03A9">
        <w:rPr>
          <w:rFonts w:ascii="Arial" w:hAnsi="Arial" w:cs="Arial"/>
          <w:sz w:val="22"/>
          <w:szCs w:val="22"/>
        </w:rPr>
        <w:fldChar w:fldCharType="begin"/>
      </w:r>
      <w:r w:rsidR="001F03A9">
        <w:instrText xml:space="preserve"> XE "</w:instrText>
      </w:r>
      <w:r w:rsidR="001F03A9" w:rsidRPr="00AC4D03">
        <w:rPr>
          <w:rFonts w:ascii="Arial" w:hAnsi="Arial" w:cs="Arial"/>
          <w:sz w:val="22"/>
          <w:szCs w:val="22"/>
        </w:rPr>
        <w:instrText>arrest warrant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having been executed)</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E34738">
      <w:pPr>
        <w:pStyle w:val="Level1"/>
        <w:numPr>
          <w:ilvl w:val="0"/>
          <w:numId w:val="393"/>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432"/>
        <w:outlineLvl w:val="9"/>
        <w:rPr>
          <w:rFonts w:ascii="Arial" w:hAnsi="Arial" w:cs="Arial"/>
          <w:sz w:val="22"/>
          <w:szCs w:val="22"/>
        </w:rPr>
      </w:pPr>
      <w:r w:rsidRPr="00387D35">
        <w:rPr>
          <w:rFonts w:ascii="Arial" w:hAnsi="Arial" w:cs="Arial"/>
          <w:sz w:val="22"/>
          <w:szCs w:val="22"/>
        </w:rPr>
        <w:t>Being arraigned on new charges while already in custody (In the last situation, the court directs the custodial agency to produce the individual for arraignment on new charges</w:t>
      </w:r>
      <w:r w:rsidR="00DD4DA6">
        <w:rPr>
          <w:rFonts w:ascii="Arial" w:hAnsi="Arial" w:cs="Arial"/>
          <w:sz w:val="22"/>
          <w:szCs w:val="22"/>
        </w:rPr>
        <w:t>)</w:t>
      </w:r>
      <w:r w:rsidRPr="00387D35">
        <w:rPr>
          <w:rFonts w:ascii="Arial" w:hAnsi="Arial" w:cs="Arial"/>
          <w:sz w:val="22"/>
          <w:szCs w:val="22"/>
        </w:rPr>
        <w:t xml:space="preserve">. </w:t>
      </w:r>
    </w:p>
    <w:p w:rsidR="001C30DB" w:rsidRDefault="001C30DB" w:rsidP="001C30DB">
      <w:pPr>
        <w:pStyle w:val="ListParagraph"/>
        <w:rPr>
          <w:rFonts w:ascii="Arial" w:hAnsi="Arial" w:cs="Arial"/>
          <w:sz w:val="22"/>
          <w:szCs w:val="22"/>
        </w:rPr>
      </w:pPr>
    </w:p>
    <w:p w:rsidR="001C30DB" w:rsidRPr="00387D35" w:rsidRDefault="001C30DB" w:rsidP="001C30DB">
      <w:pPr>
        <w:pStyle w:val="Level1"/>
        <w:numPr>
          <w:ilvl w:val="0"/>
          <w:numId w:val="39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257" w:name="_Toc447145991"/>
      <w:r w:rsidRPr="00387D35">
        <w:rPr>
          <w:rFonts w:ascii="Arial" w:hAnsi="Arial" w:cs="Arial"/>
          <w:sz w:val="22"/>
          <w:szCs w:val="22"/>
          <w:u w:val="single"/>
        </w:rPr>
        <w:t>Arrest Date</w:t>
      </w:r>
      <w:r w:rsidR="000A759E">
        <w:rPr>
          <w:rFonts w:ascii="Arial" w:hAnsi="Arial" w:cs="Arial"/>
          <w:sz w:val="22"/>
          <w:szCs w:val="22"/>
          <w:u w:val="single"/>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u w:val="single"/>
        </w:rPr>
        <w:fldChar w:fldCharType="end"/>
      </w:r>
      <w:r w:rsidRPr="00387D35">
        <w:rPr>
          <w:rFonts w:ascii="Arial" w:hAnsi="Arial" w:cs="Arial"/>
          <w:sz w:val="22"/>
          <w:szCs w:val="22"/>
          <w:u w:val="single"/>
        </w:rPr>
        <w:t xml:space="preserve"> Determination Matrix: Guidelines for Reading the Matrix</w:t>
      </w:r>
      <w:bookmarkEnd w:id="257"/>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204"/>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Read chart from </w:t>
      </w:r>
      <w:r w:rsidRPr="00387D35">
        <w:rPr>
          <w:rFonts w:ascii="Arial" w:hAnsi="Arial" w:cs="Arial"/>
          <w:sz w:val="22"/>
          <w:szCs w:val="22"/>
          <w:u w:val="single"/>
        </w:rPr>
        <w:t>top</w:t>
      </w:r>
      <w:r w:rsidRPr="00387D35">
        <w:rPr>
          <w:rFonts w:ascii="Arial" w:hAnsi="Arial" w:cs="Arial"/>
          <w:sz w:val="22"/>
          <w:szCs w:val="22"/>
        </w:rPr>
        <w:t xml:space="preserve"> to </w:t>
      </w:r>
      <w:r w:rsidRPr="00387D35">
        <w:rPr>
          <w:rFonts w:ascii="Arial" w:hAnsi="Arial" w:cs="Arial"/>
          <w:sz w:val="22"/>
          <w:szCs w:val="22"/>
          <w:u w:val="single"/>
        </w:rPr>
        <w:t>bottom</w:t>
      </w:r>
      <w:r w:rsidRPr="00387D35">
        <w:rPr>
          <w:rFonts w:ascii="Arial" w:hAnsi="Arial" w:cs="Arial"/>
          <w:sz w:val="22"/>
          <w:szCs w:val="22"/>
        </w:rPr>
        <w:t xml:space="preserve"> to determine the </w:t>
      </w:r>
      <w:r w:rsidRPr="00387D35">
        <w:rPr>
          <w:rFonts w:ascii="Arial" w:hAnsi="Arial" w:cs="Arial"/>
          <w:sz w:val="22"/>
          <w:szCs w:val="22"/>
          <w:u w:val="single"/>
        </w:rPr>
        <w:t>first</w:t>
      </w:r>
      <w:r w:rsidRPr="00387D35">
        <w:rPr>
          <w:rFonts w:ascii="Arial" w:hAnsi="Arial" w:cs="Arial"/>
          <w:sz w:val="22"/>
          <w:szCs w:val="22"/>
        </w:rPr>
        <w:t xml:space="preserve"> applicable situation.</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204"/>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Read across the row to locate the column with the “X.”</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587F51" w:rsidRDefault="000D618E" w:rsidP="00E34738">
      <w:pPr>
        <w:pStyle w:val="Level5"/>
        <w:numPr>
          <w:ilvl w:val="4"/>
          <w:numId w:val="204"/>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lastRenderedPageBreak/>
        <w:t xml:space="preserve">Use the date identified by the “X” for the arrest date when reporting the arrest date on </w:t>
      </w:r>
      <w:r w:rsidR="002B04DB">
        <w:rPr>
          <w:rFonts w:ascii="Arial" w:hAnsi="Arial" w:cs="Arial"/>
          <w:sz w:val="22"/>
          <w:szCs w:val="22"/>
        </w:rPr>
        <w:t xml:space="preserve">an </w:t>
      </w:r>
      <w:r w:rsidR="005D578B">
        <w:rPr>
          <w:rFonts w:ascii="Arial" w:hAnsi="Arial" w:cs="Arial"/>
          <w:sz w:val="22"/>
          <w:szCs w:val="22"/>
        </w:rPr>
        <w:t xml:space="preserve">electronic arrest submissions </w:t>
      </w:r>
      <w:r w:rsidRPr="00387D35">
        <w:rPr>
          <w:rFonts w:ascii="Arial" w:hAnsi="Arial" w:cs="Arial"/>
          <w:sz w:val="22"/>
          <w:szCs w:val="22"/>
        </w:rPr>
        <w:t>and all related documentation.</w:t>
      </w:r>
    </w:p>
    <w:p w:rsidR="00731DA8" w:rsidRDefault="00731DA8" w:rsidP="00731DA8">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tbl>
      <w:tblPr>
        <w:tblW w:w="9180" w:type="dxa"/>
        <w:tblInd w:w="162" w:type="dxa"/>
        <w:tblLayout w:type="fixed"/>
        <w:tblCellMar>
          <w:left w:w="72" w:type="dxa"/>
          <w:right w:w="72" w:type="dxa"/>
        </w:tblCellMar>
        <w:tblLook w:val="0000" w:firstRow="0" w:lastRow="0" w:firstColumn="0" w:lastColumn="0" w:noHBand="0" w:noVBand="0"/>
      </w:tblPr>
      <w:tblGrid>
        <w:gridCol w:w="3510"/>
        <w:gridCol w:w="1710"/>
        <w:gridCol w:w="1800"/>
        <w:gridCol w:w="2160"/>
      </w:tblGrid>
      <w:tr w:rsidR="00387D35" w:rsidRPr="00387D35" w:rsidTr="00587F51">
        <w:tc>
          <w:tcPr>
            <w:tcW w:w="9180" w:type="dxa"/>
            <w:gridSpan w:val="4"/>
            <w:tcBorders>
              <w:top w:val="single" w:sz="15" w:space="0" w:color="000000"/>
              <w:left w:val="single" w:sz="15" w:space="0" w:color="000000"/>
              <w:bottom w:val="single" w:sz="7" w:space="0" w:color="000000"/>
              <w:right w:val="single" w:sz="15" w:space="0" w:color="000000"/>
            </w:tcBorders>
          </w:tcPr>
          <w:p w:rsidR="000D618E" w:rsidRPr="00387D35" w:rsidRDefault="00587F51">
            <w:pPr>
              <w:spacing w:line="120" w:lineRule="exact"/>
              <w:rPr>
                <w:rFonts w:ascii="Arial" w:hAnsi="Arial" w:cs="Arial"/>
                <w:sz w:val="22"/>
                <w:szCs w:val="22"/>
              </w:rPr>
            </w:pPr>
            <w:r>
              <w:rPr>
                <w:rFonts w:ascii="Arial" w:hAnsi="Arial" w:cs="Arial"/>
                <w:sz w:val="22"/>
                <w:szCs w:val="22"/>
              </w:rPr>
              <w:br w:type="page"/>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r w:rsidRPr="00387D35">
              <w:rPr>
                <w:rFonts w:ascii="Arial" w:eastAsia="PMingLiU" w:hAnsi="Arial" w:cs="Arial"/>
                <w:b/>
                <w:bCs/>
                <w:sz w:val="22"/>
                <w:szCs w:val="22"/>
              </w:rPr>
              <w:t>Arrest Date</w:t>
            </w:r>
            <w:r w:rsidR="000A759E">
              <w:rPr>
                <w:rFonts w:ascii="Arial" w:eastAsia="PMingLiU" w:hAnsi="Arial" w:cs="Arial"/>
                <w:b/>
                <w:bCs/>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eastAsia="PMingLiU" w:hAnsi="Arial" w:cs="Arial"/>
                <w:b/>
                <w:bCs/>
                <w:sz w:val="22"/>
                <w:szCs w:val="22"/>
              </w:rPr>
              <w:fldChar w:fldCharType="end"/>
            </w:r>
            <w:r w:rsidRPr="00387D35">
              <w:rPr>
                <w:rFonts w:ascii="Arial" w:eastAsia="PMingLiU" w:hAnsi="Arial" w:cs="Arial"/>
                <w:b/>
                <w:bCs/>
                <w:sz w:val="22"/>
                <w:szCs w:val="22"/>
              </w:rPr>
              <w:t xml:space="preserve"> Determination Matrix</w:t>
            </w:r>
          </w:p>
        </w:tc>
      </w:tr>
      <w:tr w:rsidR="000D618E" w:rsidRPr="00387D35" w:rsidTr="00587F51">
        <w:tc>
          <w:tcPr>
            <w:tcW w:w="3510" w:type="dxa"/>
            <w:tcBorders>
              <w:top w:val="single" w:sz="7" w:space="0" w:color="000000"/>
              <w:left w:val="single" w:sz="15" w:space="0" w:color="000000"/>
              <w:bottom w:val="nil"/>
              <w:right w:val="single" w:sz="7" w:space="0" w:color="000000"/>
            </w:tcBorders>
            <w:shd w:val="pct10" w:color="000000" w:fill="FFFFFF"/>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eastAsia="PMingLiU" w:hAnsi="Arial" w:cs="Arial"/>
                <w:sz w:val="22"/>
                <w:szCs w:val="22"/>
              </w:rPr>
            </w:pPr>
          </w:p>
          <w:p w:rsidR="000D618E" w:rsidRPr="00387D35" w:rsidRDefault="000D618E">
            <w:pPr>
              <w:tabs>
                <w:tab w:val="center" w:pos="1683"/>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eastAsia="PMingLiU" w:hAnsi="Arial" w:cs="Arial"/>
                <w:sz w:val="22"/>
                <w:szCs w:val="22"/>
              </w:rPr>
            </w:pPr>
            <w:r w:rsidRPr="00387D35">
              <w:rPr>
                <w:rFonts w:ascii="Arial" w:eastAsia="PMingLiU" w:hAnsi="Arial" w:cs="Arial"/>
                <w:sz w:val="22"/>
                <w:szCs w:val="22"/>
              </w:rPr>
              <w:tab/>
              <w:t>SITUATION</w:t>
            </w:r>
          </w:p>
        </w:tc>
        <w:tc>
          <w:tcPr>
            <w:tcW w:w="1710" w:type="dxa"/>
            <w:tcBorders>
              <w:top w:val="single" w:sz="7" w:space="0" w:color="000000"/>
              <w:left w:val="single" w:sz="7" w:space="0" w:color="000000"/>
              <w:bottom w:val="nil"/>
              <w:right w:val="single" w:sz="7" w:space="0" w:color="000000"/>
            </w:tcBorders>
            <w:shd w:val="pct10" w:color="000000" w:fill="FFFFFF"/>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r w:rsidRPr="00387D35">
              <w:rPr>
                <w:rFonts w:ascii="Arial" w:eastAsia="PMingLiU" w:hAnsi="Arial" w:cs="Arial"/>
                <w:sz w:val="22"/>
                <w:szCs w:val="22"/>
              </w:rPr>
              <w:t>Date Initially Charged by Law Enforcement</w:t>
            </w:r>
          </w:p>
        </w:tc>
        <w:tc>
          <w:tcPr>
            <w:tcW w:w="1800" w:type="dxa"/>
            <w:tcBorders>
              <w:top w:val="single" w:sz="7" w:space="0" w:color="000000"/>
              <w:left w:val="single" w:sz="7" w:space="0" w:color="000000"/>
              <w:bottom w:val="nil"/>
              <w:right w:val="single" w:sz="7" w:space="0" w:color="000000"/>
            </w:tcBorders>
            <w:shd w:val="pct10" w:color="000000" w:fill="FFFFFF"/>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r w:rsidRPr="00387D35">
              <w:rPr>
                <w:rFonts w:ascii="Arial" w:eastAsia="PMingLiU" w:hAnsi="Arial" w:cs="Arial"/>
                <w:sz w:val="22"/>
                <w:szCs w:val="22"/>
              </w:rPr>
              <w:t>Date Taken into Custody Pursuant to Arrest Warrant</w:t>
            </w:r>
          </w:p>
        </w:tc>
        <w:tc>
          <w:tcPr>
            <w:tcW w:w="2160" w:type="dxa"/>
            <w:tcBorders>
              <w:top w:val="single" w:sz="7" w:space="0" w:color="000000"/>
              <w:left w:val="single" w:sz="7" w:space="0" w:color="000000"/>
              <w:bottom w:val="nil"/>
              <w:right w:val="single" w:sz="15" w:space="0" w:color="000000"/>
            </w:tcBorders>
            <w:shd w:val="pct10" w:color="000000" w:fill="FFFFFF"/>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jc w:val="center"/>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r w:rsidRPr="00387D35">
              <w:rPr>
                <w:rFonts w:ascii="Arial" w:eastAsia="PMingLiU" w:hAnsi="Arial" w:cs="Arial"/>
                <w:sz w:val="22"/>
                <w:szCs w:val="22"/>
              </w:rPr>
              <w:t xml:space="preserve">Date of Arraignment </w:t>
            </w:r>
          </w:p>
        </w:tc>
      </w:tr>
      <w:tr w:rsidR="000D618E" w:rsidRPr="00387D35" w:rsidTr="00587F51">
        <w:tc>
          <w:tcPr>
            <w:tcW w:w="3510" w:type="dxa"/>
            <w:tcBorders>
              <w:top w:val="nil"/>
              <w:left w:val="single" w:sz="15" w:space="0" w:color="000000"/>
              <w:bottom w:val="single" w:sz="7"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eastAsia="PMingLiU" w:hAnsi="Arial" w:cs="Arial"/>
                <w:sz w:val="22"/>
                <w:szCs w:val="22"/>
              </w:rPr>
            </w:pPr>
            <w:r w:rsidRPr="00387D35">
              <w:rPr>
                <w:rFonts w:ascii="Arial" w:eastAsia="PMingLiU" w:hAnsi="Arial" w:cs="Arial"/>
                <w:sz w:val="22"/>
                <w:szCs w:val="22"/>
              </w:rPr>
              <w:t>Arrest without Warrant</w:t>
            </w:r>
          </w:p>
        </w:tc>
        <w:tc>
          <w:tcPr>
            <w:tcW w:w="1710" w:type="dxa"/>
            <w:tcBorders>
              <w:top w:val="nil"/>
              <w:left w:val="single" w:sz="7" w:space="0" w:color="000000"/>
              <w:bottom w:val="single" w:sz="7"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r w:rsidRPr="00387D35">
              <w:rPr>
                <w:rFonts w:ascii="Arial" w:eastAsia="PMingLiU" w:hAnsi="Arial" w:cs="Arial"/>
                <w:sz w:val="22"/>
                <w:szCs w:val="22"/>
              </w:rPr>
              <w:t>X</w:t>
            </w:r>
          </w:p>
        </w:tc>
        <w:tc>
          <w:tcPr>
            <w:tcW w:w="1800" w:type="dxa"/>
            <w:tcBorders>
              <w:top w:val="nil"/>
              <w:left w:val="single" w:sz="7" w:space="0" w:color="000000"/>
              <w:bottom w:val="single" w:sz="7"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p>
        </w:tc>
        <w:tc>
          <w:tcPr>
            <w:tcW w:w="2160" w:type="dxa"/>
            <w:tcBorders>
              <w:top w:val="nil"/>
              <w:left w:val="single" w:sz="7" w:space="0" w:color="000000"/>
              <w:bottom w:val="single" w:sz="7" w:space="0" w:color="000000"/>
              <w:right w:val="single" w:sz="15"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p>
        </w:tc>
      </w:tr>
      <w:tr w:rsidR="000D618E" w:rsidRPr="00387D35" w:rsidTr="00587F51">
        <w:tc>
          <w:tcPr>
            <w:tcW w:w="351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eastAsia="PMingLiU" w:hAnsi="Arial" w:cs="Arial"/>
                <w:sz w:val="22"/>
                <w:szCs w:val="22"/>
              </w:rPr>
            </w:pPr>
            <w:r w:rsidRPr="00387D35">
              <w:rPr>
                <w:rFonts w:ascii="Arial" w:eastAsia="PMingLiU" w:hAnsi="Arial" w:cs="Arial"/>
                <w:sz w:val="22"/>
                <w:szCs w:val="22"/>
              </w:rPr>
              <w:t>Arrest with Appearance Ticket Issued</w:t>
            </w:r>
          </w:p>
        </w:tc>
        <w:tc>
          <w:tcPr>
            <w:tcW w:w="171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r w:rsidRPr="00387D35">
              <w:rPr>
                <w:rFonts w:ascii="Arial" w:eastAsia="PMingLiU" w:hAnsi="Arial" w:cs="Arial"/>
                <w:sz w:val="22"/>
                <w:szCs w:val="22"/>
              </w:rPr>
              <w:t>X</w:t>
            </w:r>
          </w:p>
        </w:tc>
        <w:tc>
          <w:tcPr>
            <w:tcW w:w="180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p>
        </w:tc>
        <w:tc>
          <w:tcPr>
            <w:tcW w:w="2160"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p>
        </w:tc>
      </w:tr>
      <w:tr w:rsidR="000D618E" w:rsidRPr="00387D35" w:rsidTr="00587F51">
        <w:tc>
          <w:tcPr>
            <w:tcW w:w="351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eastAsia="PMingLiU" w:hAnsi="Arial" w:cs="Arial"/>
                <w:sz w:val="22"/>
                <w:szCs w:val="22"/>
              </w:rPr>
            </w:pPr>
            <w:r w:rsidRPr="00387D35">
              <w:rPr>
                <w:rFonts w:ascii="Arial" w:eastAsia="PMingLiU" w:hAnsi="Arial" w:cs="Arial"/>
                <w:sz w:val="22"/>
                <w:szCs w:val="22"/>
              </w:rPr>
              <w:t>Arrest Warrant Executed:</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eastAsia="PMingLiU" w:hAnsi="Arial" w:cs="Arial"/>
                <w:sz w:val="22"/>
                <w:szCs w:val="22"/>
              </w:rPr>
            </w:pPr>
            <w:r w:rsidRPr="00387D35">
              <w:rPr>
                <w:rFonts w:ascii="Arial" w:eastAsia="PMingLiU" w:hAnsi="Arial" w:cs="Arial"/>
                <w:sz w:val="22"/>
                <w:szCs w:val="22"/>
              </w:rPr>
              <w:t>Individual not in Custody of Arresting Agency</w:t>
            </w:r>
          </w:p>
        </w:tc>
        <w:tc>
          <w:tcPr>
            <w:tcW w:w="171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p>
        </w:tc>
        <w:tc>
          <w:tcPr>
            <w:tcW w:w="180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jc w:val="center"/>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r w:rsidRPr="00387D35">
              <w:rPr>
                <w:rFonts w:ascii="Arial" w:eastAsia="PMingLiU" w:hAnsi="Arial" w:cs="Arial"/>
                <w:sz w:val="22"/>
                <w:szCs w:val="22"/>
              </w:rPr>
              <w:t>X</w:t>
            </w:r>
          </w:p>
        </w:tc>
        <w:tc>
          <w:tcPr>
            <w:tcW w:w="2160"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p>
        </w:tc>
      </w:tr>
      <w:tr w:rsidR="000D618E" w:rsidRPr="00387D35" w:rsidTr="00587F51">
        <w:tc>
          <w:tcPr>
            <w:tcW w:w="351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eastAsia="PMingLiU" w:hAnsi="Arial" w:cs="Arial"/>
                <w:sz w:val="22"/>
                <w:szCs w:val="22"/>
              </w:rPr>
            </w:pPr>
            <w:r w:rsidRPr="00387D35">
              <w:rPr>
                <w:rFonts w:ascii="Arial" w:eastAsia="PMingLiU" w:hAnsi="Arial" w:cs="Arial"/>
                <w:sz w:val="22"/>
                <w:szCs w:val="22"/>
              </w:rPr>
              <w:t>Appearance on Criminal Summons</w:t>
            </w:r>
          </w:p>
        </w:tc>
        <w:tc>
          <w:tcPr>
            <w:tcW w:w="171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p>
        </w:tc>
        <w:tc>
          <w:tcPr>
            <w:tcW w:w="180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p>
        </w:tc>
        <w:tc>
          <w:tcPr>
            <w:tcW w:w="2160"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r w:rsidRPr="00387D35">
              <w:rPr>
                <w:rFonts w:ascii="Arial" w:eastAsia="PMingLiU" w:hAnsi="Arial" w:cs="Arial"/>
                <w:sz w:val="22"/>
                <w:szCs w:val="22"/>
              </w:rPr>
              <w:t>X</w:t>
            </w:r>
          </w:p>
        </w:tc>
      </w:tr>
      <w:tr w:rsidR="000D618E" w:rsidRPr="00387D35" w:rsidTr="00587F51">
        <w:tc>
          <w:tcPr>
            <w:tcW w:w="3510" w:type="dxa"/>
            <w:tcBorders>
              <w:top w:val="single" w:sz="7" w:space="0" w:color="000000"/>
              <w:left w:val="single" w:sz="15" w:space="0" w:color="000000"/>
              <w:bottom w:val="single" w:sz="7"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eastAsia="PMingLiU" w:hAnsi="Arial" w:cs="Arial"/>
                <w:sz w:val="22"/>
                <w:szCs w:val="22"/>
              </w:rPr>
            </w:pPr>
            <w:r w:rsidRPr="00387D35">
              <w:rPr>
                <w:rFonts w:ascii="Arial" w:eastAsia="PMingLiU" w:hAnsi="Arial" w:cs="Arial"/>
                <w:sz w:val="22"/>
                <w:szCs w:val="22"/>
              </w:rPr>
              <w:t>Voluntary Surrender to Court</w:t>
            </w:r>
          </w:p>
        </w:tc>
        <w:tc>
          <w:tcPr>
            <w:tcW w:w="171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p>
        </w:tc>
        <w:tc>
          <w:tcPr>
            <w:tcW w:w="1800" w:type="dxa"/>
            <w:tcBorders>
              <w:top w:val="single" w:sz="7" w:space="0" w:color="000000"/>
              <w:left w:val="single" w:sz="7" w:space="0" w:color="000000"/>
              <w:bottom w:val="single" w:sz="7"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p>
        </w:tc>
        <w:tc>
          <w:tcPr>
            <w:tcW w:w="2160" w:type="dxa"/>
            <w:tcBorders>
              <w:top w:val="single" w:sz="7" w:space="0" w:color="000000"/>
              <w:left w:val="single" w:sz="7" w:space="0" w:color="000000"/>
              <w:bottom w:val="single" w:sz="7" w:space="0" w:color="000000"/>
              <w:right w:val="single" w:sz="15"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r w:rsidRPr="00387D35">
              <w:rPr>
                <w:rFonts w:ascii="Arial" w:eastAsia="PMingLiU" w:hAnsi="Arial" w:cs="Arial"/>
                <w:sz w:val="22"/>
                <w:szCs w:val="22"/>
              </w:rPr>
              <w:t>X</w:t>
            </w:r>
          </w:p>
        </w:tc>
      </w:tr>
      <w:tr w:rsidR="000D618E" w:rsidRPr="00387D35" w:rsidTr="00587F51">
        <w:tc>
          <w:tcPr>
            <w:tcW w:w="3510" w:type="dxa"/>
            <w:tcBorders>
              <w:top w:val="single" w:sz="7" w:space="0" w:color="000000"/>
              <w:left w:val="single" w:sz="15" w:space="0" w:color="000000"/>
              <w:bottom w:val="single" w:sz="15"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rPr>
                <w:rFonts w:ascii="Arial" w:eastAsia="PMingLiU" w:hAnsi="Arial" w:cs="Arial"/>
                <w:sz w:val="22"/>
                <w:szCs w:val="22"/>
              </w:rPr>
            </w:pPr>
            <w:r w:rsidRPr="00387D35">
              <w:rPr>
                <w:rFonts w:ascii="Arial" w:eastAsia="PMingLiU" w:hAnsi="Arial" w:cs="Arial"/>
                <w:sz w:val="22"/>
                <w:szCs w:val="22"/>
              </w:rPr>
              <w:t>In Custody on Other Charges</w:t>
            </w:r>
          </w:p>
        </w:tc>
        <w:tc>
          <w:tcPr>
            <w:tcW w:w="1710" w:type="dxa"/>
            <w:tcBorders>
              <w:top w:val="single" w:sz="7" w:space="0" w:color="000000"/>
              <w:left w:val="single" w:sz="7" w:space="0" w:color="000000"/>
              <w:bottom w:val="single" w:sz="15"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p>
        </w:tc>
        <w:tc>
          <w:tcPr>
            <w:tcW w:w="1800" w:type="dxa"/>
            <w:tcBorders>
              <w:top w:val="single" w:sz="7" w:space="0" w:color="000000"/>
              <w:left w:val="single" w:sz="7" w:space="0" w:color="000000"/>
              <w:bottom w:val="single" w:sz="15" w:space="0" w:color="000000"/>
              <w:right w:val="single" w:sz="7"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p>
        </w:tc>
        <w:tc>
          <w:tcPr>
            <w:tcW w:w="2160" w:type="dxa"/>
            <w:tcBorders>
              <w:top w:val="single" w:sz="7" w:space="0" w:color="000000"/>
              <w:left w:val="single" w:sz="7" w:space="0" w:color="000000"/>
              <w:bottom w:val="single" w:sz="15" w:space="0" w:color="000000"/>
              <w:right w:val="single" w:sz="15" w:space="0" w:color="000000"/>
            </w:tcBorders>
          </w:tcPr>
          <w:p w:rsidR="000D618E" w:rsidRPr="00387D35" w:rsidRDefault="000D618E">
            <w:pPr>
              <w:spacing w:line="120" w:lineRule="exact"/>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after="58"/>
              <w:jc w:val="center"/>
              <w:rPr>
                <w:rFonts w:ascii="Arial" w:eastAsia="PMingLiU" w:hAnsi="Arial" w:cs="Arial"/>
                <w:sz w:val="22"/>
                <w:szCs w:val="22"/>
              </w:rPr>
            </w:pPr>
            <w:r w:rsidRPr="00387D35">
              <w:rPr>
                <w:rFonts w:ascii="Arial" w:eastAsia="PMingLiU" w:hAnsi="Arial" w:cs="Arial"/>
                <w:sz w:val="22"/>
                <w:szCs w:val="22"/>
              </w:rPr>
              <w:t>X</w:t>
            </w:r>
          </w:p>
        </w:tc>
      </w:tr>
    </w:tbl>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b/>
          <w:bCs/>
          <w:sz w:val="22"/>
          <w:szCs w:val="22"/>
        </w:rPr>
      </w:pPr>
    </w:p>
    <w:p w:rsidR="001C30DB" w:rsidRDefault="001C30DB">
      <w:pPr>
        <w:widowControl/>
        <w:autoSpaceDE/>
        <w:autoSpaceDN/>
        <w:adjustRightInd/>
        <w:spacing w:after="200" w:line="276" w:lineRule="auto"/>
        <w:rPr>
          <w:rFonts w:ascii="Arial" w:hAnsi="Arial" w:cs="Arial"/>
          <w:bCs/>
          <w:sz w:val="22"/>
          <w:szCs w:val="22"/>
        </w:rPr>
      </w:pPr>
      <w:r>
        <w:rPr>
          <w:rFonts w:ascii="Arial" w:hAnsi="Arial" w:cs="Arial"/>
          <w:bCs/>
          <w:sz w:val="22"/>
          <w:szCs w:val="22"/>
        </w:rPr>
        <w:br w:type="page"/>
      </w:r>
    </w:p>
    <w:p w:rsidR="000D618E" w:rsidRPr="00B852F0"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432"/>
        <w:rPr>
          <w:rFonts w:ascii="Arial" w:hAnsi="Arial" w:cs="Arial"/>
          <w:bCs/>
          <w:sz w:val="22"/>
          <w:szCs w:val="22"/>
        </w:rPr>
      </w:pPr>
      <w:r w:rsidRPr="00B852F0">
        <w:rPr>
          <w:rFonts w:ascii="Arial" w:hAnsi="Arial" w:cs="Arial"/>
          <w:bCs/>
          <w:sz w:val="22"/>
          <w:szCs w:val="22"/>
        </w:rPr>
        <w:lastRenderedPageBreak/>
        <w:t>IV.</w:t>
      </w:r>
      <w:r w:rsidRPr="00B852F0">
        <w:rPr>
          <w:rFonts w:ascii="Arial" w:hAnsi="Arial" w:cs="Arial"/>
          <w:bCs/>
          <w:sz w:val="22"/>
          <w:szCs w:val="22"/>
        </w:rPr>
        <w:tab/>
        <w:t>Standard Practices for Processing a Case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b/>
          <w:bCs/>
          <w:sz w:val="22"/>
          <w:szCs w:val="22"/>
        </w:rPr>
      </w:pPr>
    </w:p>
    <w:p w:rsidR="000D618E" w:rsidRPr="00387D35" w:rsidRDefault="000D618E" w:rsidP="00382C6C">
      <w:pPr>
        <w:pStyle w:val="Level3"/>
        <w:numPr>
          <w:ilvl w:val="2"/>
          <w:numId w:val="447"/>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bookmarkStart w:id="258" w:name="_Toc447145992"/>
      <w:r w:rsidRPr="00387D35">
        <w:rPr>
          <w:rFonts w:ascii="Arial" w:hAnsi="Arial" w:cs="Arial"/>
          <w:sz w:val="22"/>
          <w:szCs w:val="22"/>
        </w:rPr>
        <w:t>Receiving Arrest Documentation</w:t>
      </w:r>
      <w:bookmarkEnd w:id="258"/>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 xml:space="preserve">Beyond the minimum documents referenced below, other supporting documents may be forwarded to the court for the processing of a criminal </w:t>
      </w:r>
      <w:proofErr w:type="spellStart"/>
      <w:r w:rsidRPr="00387D35">
        <w:rPr>
          <w:rFonts w:ascii="Arial" w:hAnsi="Arial" w:cs="Arial"/>
          <w:sz w:val="22"/>
          <w:szCs w:val="22"/>
        </w:rPr>
        <w:t>fingerprintable</w:t>
      </w:r>
      <w:proofErr w:type="spellEnd"/>
      <w:r w:rsidRPr="00387D35">
        <w:rPr>
          <w:rFonts w:ascii="Arial" w:hAnsi="Arial" w:cs="Arial"/>
          <w:sz w:val="22"/>
          <w:szCs w:val="22"/>
        </w:rPr>
        <w:t xml:space="preserve"> arrest as detailed in the UCS guidelines, as well as</w:t>
      </w:r>
      <w:r w:rsidR="00A34658">
        <w:rPr>
          <w:rFonts w:ascii="Arial" w:hAnsi="Arial" w:cs="Arial"/>
          <w:sz w:val="22"/>
          <w:szCs w:val="22"/>
        </w:rPr>
        <w:t>,</w:t>
      </w:r>
      <w:r w:rsidRPr="00387D35">
        <w:rPr>
          <w:rFonts w:ascii="Arial" w:hAnsi="Arial" w:cs="Arial"/>
          <w:sz w:val="22"/>
          <w:szCs w:val="22"/>
        </w:rPr>
        <w:t xml:space="preserve"> New York State law.  Key identifiers</w:t>
      </w:r>
      <w:r w:rsidR="000A759E">
        <w:rPr>
          <w:rFonts w:ascii="Arial" w:hAnsi="Arial" w:cs="Arial"/>
          <w:sz w:val="22"/>
          <w:szCs w:val="22"/>
        </w:rPr>
        <w:fldChar w:fldCharType="begin"/>
      </w:r>
      <w:r w:rsidR="000A759E">
        <w:instrText xml:space="preserve"> XE "</w:instrText>
      </w:r>
      <w:r w:rsidR="000A759E" w:rsidRPr="00A26C54">
        <w:rPr>
          <w:rFonts w:eastAsia="Times New Roman" w:cs="Arial"/>
        </w:rPr>
        <w:instrText>Key identifiers</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which enable the court information to be associated to an arrest at DCJS should be included in the documentation.</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The arresting agency, at a minimum, must forward the following documents to the court: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u w:val="single"/>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u w:val="single"/>
        </w:rPr>
      </w:pPr>
      <w:r w:rsidRPr="00387D35">
        <w:rPr>
          <w:rFonts w:ascii="Arial" w:hAnsi="Arial" w:cs="Arial"/>
          <w:sz w:val="22"/>
          <w:szCs w:val="22"/>
        </w:rPr>
        <w:t>1.</w:t>
      </w:r>
      <w:r w:rsidRPr="00387D35">
        <w:rPr>
          <w:rFonts w:ascii="Arial" w:hAnsi="Arial" w:cs="Arial"/>
          <w:sz w:val="22"/>
          <w:szCs w:val="22"/>
        </w:rPr>
        <w:tab/>
      </w:r>
      <w:r w:rsidRPr="00387D35">
        <w:rPr>
          <w:rFonts w:ascii="Arial" w:hAnsi="Arial" w:cs="Arial"/>
          <w:sz w:val="22"/>
          <w:szCs w:val="22"/>
          <w:u w:val="single"/>
        </w:rPr>
        <w:t>Arrest Report</w:t>
      </w:r>
      <w:r w:rsidR="000A759E">
        <w:rPr>
          <w:rFonts w:ascii="Arial" w:hAnsi="Arial" w:cs="Arial"/>
          <w:sz w:val="22"/>
          <w:szCs w:val="22"/>
          <w:u w:val="single"/>
        </w:rPr>
        <w:fldChar w:fldCharType="begin"/>
      </w:r>
      <w:r w:rsidR="000A759E">
        <w:instrText xml:space="preserve"> XE "</w:instrText>
      </w:r>
      <w:r w:rsidR="000A759E" w:rsidRPr="000F7002">
        <w:rPr>
          <w:rFonts w:ascii="Arial" w:hAnsi="Arial" w:cs="Arial"/>
          <w:sz w:val="22"/>
          <w:szCs w:val="22"/>
        </w:rPr>
        <w:instrText>Arrest Report</w:instrText>
      </w:r>
      <w:r w:rsidR="000A759E">
        <w:instrText xml:space="preserve">" </w:instrText>
      </w:r>
      <w:r w:rsidR="000A759E">
        <w:rPr>
          <w:rFonts w:ascii="Arial" w:hAnsi="Arial" w:cs="Arial"/>
          <w:sz w:val="22"/>
          <w:szCs w:val="22"/>
          <w:u w:val="single"/>
        </w:rPr>
        <w:fldChar w:fldCharType="end"/>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This report should not include confidential information about the complainant or police investigation.  Other report formats could replace the arrest report as long as the report contains the key identifiers and detailed charge information which match the information sent to DCJS.  This report should be filed with the accusatory instrument in court.</w:t>
      </w:r>
    </w:p>
    <w:p w:rsidR="001C30DB" w:rsidRDefault="001C30DB" w:rsidP="001C30DB">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1C30DB" w:rsidRPr="00387D35" w:rsidRDefault="001C30DB" w:rsidP="001C30DB">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b/>
          <w:bCs/>
          <w:sz w:val="22"/>
          <w:szCs w:val="22"/>
          <w:u w:val="single"/>
        </w:rPr>
      </w:pPr>
      <w:r>
        <w:rPr>
          <w:rFonts w:ascii="Arial" w:hAnsi="Arial" w:cs="Arial"/>
          <w:sz w:val="22"/>
          <w:szCs w:val="22"/>
        </w:rPr>
        <w:t>2.</w:t>
      </w:r>
      <w:r>
        <w:rPr>
          <w:rFonts w:ascii="Arial" w:hAnsi="Arial" w:cs="Arial"/>
          <w:sz w:val="22"/>
          <w:szCs w:val="22"/>
        </w:rPr>
        <w:tab/>
      </w:r>
      <w:bookmarkStart w:id="259" w:name="_Toc447145993"/>
      <w:r w:rsidRPr="00387D35">
        <w:rPr>
          <w:rFonts w:ascii="Arial" w:hAnsi="Arial" w:cs="Arial"/>
          <w:sz w:val="22"/>
          <w:szCs w:val="22"/>
          <w:u w:val="single"/>
        </w:rPr>
        <w:t>Accusatory Instrument</w:t>
      </w:r>
      <w:bookmarkEnd w:id="259"/>
      <w:r w:rsidR="000A759E">
        <w:rPr>
          <w:rFonts w:ascii="Arial" w:hAnsi="Arial" w:cs="Arial"/>
          <w:sz w:val="22"/>
          <w:szCs w:val="22"/>
          <w:u w:val="single"/>
        </w:rPr>
        <w:fldChar w:fldCharType="begin"/>
      </w:r>
      <w:r w:rsidR="000A759E">
        <w:instrText xml:space="preserve"> XE "</w:instrText>
      </w:r>
      <w:r w:rsidR="000A759E" w:rsidRPr="00194BF4">
        <w:rPr>
          <w:rFonts w:ascii="Arial" w:hAnsi="Arial" w:cs="Arial"/>
          <w:sz w:val="22"/>
          <w:szCs w:val="22"/>
        </w:rPr>
        <w:instrText>Accusatory Instrument</w:instrText>
      </w:r>
      <w:r w:rsidR="000A759E">
        <w:instrText xml:space="preserve">" </w:instrText>
      </w:r>
      <w:r w:rsidR="000A759E">
        <w:rPr>
          <w:rFonts w:ascii="Arial" w:hAnsi="Arial" w:cs="Arial"/>
          <w:sz w:val="22"/>
          <w:szCs w:val="22"/>
          <w:u w:val="single"/>
        </w:rPr>
        <w:fldChar w:fldCharType="end"/>
      </w:r>
    </w:p>
    <w:p w:rsidR="001C30DB" w:rsidRPr="001C30DB" w:rsidRDefault="001C30DB" w:rsidP="001C30DB">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26"/>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In addition to the requirements specified in C</w:t>
      </w:r>
      <w:r w:rsidR="00B852F0">
        <w:rPr>
          <w:rFonts w:ascii="Arial" w:hAnsi="Arial" w:cs="Arial"/>
          <w:sz w:val="22"/>
          <w:szCs w:val="22"/>
        </w:rPr>
        <w:t xml:space="preserve">riminal Procedure Law </w:t>
      </w:r>
      <w:r w:rsidR="002B537E">
        <w:rPr>
          <w:rFonts w:ascii="Arial" w:hAnsi="Arial" w:cs="Arial"/>
          <w:sz w:val="22"/>
          <w:szCs w:val="22"/>
        </w:rPr>
        <w:t xml:space="preserve">§ </w:t>
      </w:r>
      <w:r w:rsidR="00B852F0">
        <w:rPr>
          <w:rFonts w:ascii="Arial" w:hAnsi="Arial" w:cs="Arial"/>
          <w:sz w:val="22"/>
          <w:szCs w:val="22"/>
        </w:rPr>
        <w:t>1</w:t>
      </w:r>
      <w:r w:rsidRPr="00387D35">
        <w:rPr>
          <w:rFonts w:ascii="Arial" w:hAnsi="Arial" w:cs="Arial"/>
          <w:sz w:val="22"/>
          <w:szCs w:val="22"/>
        </w:rPr>
        <w:t>00.15, an accusatory instrument should include: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07"/>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60" w:name="_Toc447145994"/>
      <w:r w:rsidRPr="00387D35">
        <w:rPr>
          <w:rFonts w:ascii="Arial" w:hAnsi="Arial" w:cs="Arial"/>
          <w:sz w:val="22"/>
          <w:szCs w:val="22"/>
        </w:rPr>
        <w:t>indicator of juvenile offender, where applicable</w:t>
      </w:r>
      <w:r w:rsidR="00A34658">
        <w:rPr>
          <w:rFonts w:ascii="Arial" w:hAnsi="Arial" w:cs="Arial"/>
          <w:sz w:val="22"/>
          <w:szCs w:val="22"/>
        </w:rPr>
        <w:t>;</w:t>
      </w:r>
      <w:bookmarkEnd w:id="260"/>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0D618E" w:rsidRPr="00387D35" w:rsidRDefault="000D618E" w:rsidP="00E34738">
      <w:pPr>
        <w:pStyle w:val="Level1"/>
        <w:numPr>
          <w:ilvl w:val="0"/>
          <w:numId w:val="207"/>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61" w:name="_Toc447145995"/>
      <w:r w:rsidRPr="00387D35">
        <w:rPr>
          <w:rFonts w:ascii="Arial" w:hAnsi="Arial" w:cs="Arial"/>
          <w:sz w:val="22"/>
          <w:szCs w:val="22"/>
        </w:rPr>
        <w:t>name of the agency filing the instrument</w:t>
      </w:r>
      <w:r w:rsidR="00A34658">
        <w:rPr>
          <w:rFonts w:ascii="Arial" w:hAnsi="Arial" w:cs="Arial"/>
          <w:sz w:val="22"/>
          <w:szCs w:val="22"/>
        </w:rPr>
        <w:t>;</w:t>
      </w:r>
      <w:bookmarkEnd w:id="261"/>
    </w:p>
    <w:p w:rsidR="000D618E" w:rsidRDefault="000D618E" w:rsidP="00B852F0">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rPr>
      </w:pPr>
    </w:p>
    <w:p w:rsidR="00B852F0" w:rsidRPr="00387D35" w:rsidRDefault="00B852F0" w:rsidP="00B852F0">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rPr>
        <w:sectPr w:rsidR="00B852F0" w:rsidRPr="00387D35">
          <w:footerReference w:type="default" r:id="rId20"/>
          <w:pgSz w:w="12240" w:h="15840"/>
          <w:pgMar w:top="990" w:right="1440" w:bottom="1080" w:left="1440" w:header="990" w:footer="1080" w:gutter="0"/>
          <w:cols w:space="720"/>
          <w:noEndnote/>
        </w:sectPr>
      </w:pPr>
    </w:p>
    <w:p w:rsidR="000D618E" w:rsidRPr="00387D35" w:rsidRDefault="000D618E" w:rsidP="00E34738">
      <w:pPr>
        <w:pStyle w:val="Level1"/>
        <w:numPr>
          <w:ilvl w:val="0"/>
          <w:numId w:val="207"/>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62" w:name="_Toc447145996"/>
      <w:proofErr w:type="gramStart"/>
      <w:r w:rsidRPr="00387D35">
        <w:rPr>
          <w:rFonts w:ascii="Arial" w:hAnsi="Arial" w:cs="Arial"/>
          <w:sz w:val="22"/>
          <w:szCs w:val="22"/>
        </w:rPr>
        <w:lastRenderedPageBreak/>
        <w:t>filing</w:t>
      </w:r>
      <w:proofErr w:type="gramEnd"/>
      <w:r w:rsidRPr="00387D35">
        <w:rPr>
          <w:rFonts w:ascii="Arial" w:hAnsi="Arial" w:cs="Arial"/>
          <w:sz w:val="22"/>
          <w:szCs w:val="22"/>
        </w:rPr>
        <w:t xml:space="preserve"> agency’s case number</w:t>
      </w:r>
      <w:r w:rsidR="00A34658">
        <w:rPr>
          <w:rFonts w:ascii="Arial" w:hAnsi="Arial" w:cs="Arial"/>
          <w:sz w:val="22"/>
          <w:szCs w:val="22"/>
        </w:rPr>
        <w:t>.</w:t>
      </w:r>
      <w:bookmarkEnd w:id="262"/>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EC2F93">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Pr>
          <w:rFonts w:ascii="Arial" w:hAnsi="Arial" w:cs="Arial"/>
          <w:sz w:val="22"/>
          <w:szCs w:val="22"/>
        </w:rPr>
        <w:t xml:space="preserve">Note:  </w:t>
      </w:r>
      <w:r w:rsidR="000D618E" w:rsidRPr="00387D35">
        <w:rPr>
          <w:rFonts w:ascii="Arial" w:hAnsi="Arial" w:cs="Arial"/>
          <w:sz w:val="22"/>
          <w:szCs w:val="22"/>
        </w:rPr>
        <w:t>The instrument must be filed at or before arraignment.</w:t>
      </w:r>
    </w:p>
    <w:p w:rsidR="001C30DB" w:rsidRDefault="001C30DB" w:rsidP="001C30DB">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1C30DB" w:rsidRPr="001C30DB" w:rsidRDefault="001C30DB" w:rsidP="001C30DB">
      <w:pPr>
        <w:pStyle w:val="ListParagraph"/>
        <w:numPr>
          <w:ilvl w:val="0"/>
          <w:numId w:val="39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u w:val="single"/>
        </w:rPr>
        <w:t>Arrest Fingerprint Card Stub (UCS 501 Card) or Equivalent Notific</w:t>
      </w:r>
      <w:r>
        <w:rPr>
          <w:rFonts w:ascii="Arial" w:hAnsi="Arial" w:cs="Arial"/>
          <w:sz w:val="22"/>
          <w:szCs w:val="22"/>
          <w:u w:val="single"/>
        </w:rPr>
        <w:t>ation in Electronic Fingerprint Transmission Systems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This includes: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09"/>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63" w:name="_Toc447145998"/>
      <w:r w:rsidRPr="00387D35">
        <w:rPr>
          <w:rFonts w:ascii="Arial" w:hAnsi="Arial" w:cs="Arial"/>
          <w:sz w:val="22"/>
          <w:szCs w:val="22"/>
        </w:rPr>
        <w:t xml:space="preserve">arrest </w:t>
      </w:r>
      <w:r w:rsidR="005D578B">
        <w:rPr>
          <w:rFonts w:ascii="Arial" w:hAnsi="Arial" w:cs="Arial"/>
          <w:sz w:val="22"/>
          <w:szCs w:val="22"/>
        </w:rPr>
        <w:t>charges</w:t>
      </w:r>
      <w:bookmarkEnd w:id="263"/>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10"/>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64" w:name="_Toc447145999"/>
      <w:r w:rsidRPr="00387D35">
        <w:rPr>
          <w:rFonts w:ascii="Arial" w:hAnsi="Arial" w:cs="Arial"/>
          <w:sz w:val="22"/>
          <w:szCs w:val="22"/>
        </w:rPr>
        <w:t>Criminal Justice Tracking Number</w:t>
      </w:r>
      <w:r w:rsidR="000A759E">
        <w:rPr>
          <w:rFonts w:ascii="Arial" w:hAnsi="Arial" w:cs="Arial"/>
          <w:sz w:val="22"/>
          <w:szCs w:val="22"/>
        </w:rPr>
        <w:fldChar w:fldCharType="begin"/>
      </w:r>
      <w:r w:rsidR="000A759E">
        <w:instrText xml:space="preserve"> XE "</w:instrText>
      </w:r>
      <w:r w:rsidR="000A759E" w:rsidRPr="000205D4">
        <w:rPr>
          <w:rFonts w:eastAsia="Times New Roman" w:cs="Arial"/>
        </w:rPr>
        <w:instrText>Criminal Justice Tracking Number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(CJTN)</w:t>
      </w:r>
      <w:bookmarkEnd w:id="264"/>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1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65" w:name="_Toc447146000"/>
      <w:r w:rsidRPr="00387D35">
        <w:rPr>
          <w:rFonts w:ascii="Arial" w:hAnsi="Arial" w:cs="Arial"/>
          <w:sz w:val="22"/>
          <w:szCs w:val="22"/>
        </w:rPr>
        <w:t>trial court(s)</w:t>
      </w:r>
      <w:bookmarkEnd w:id="265"/>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12"/>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66" w:name="_Toc447146001"/>
      <w:r w:rsidRPr="00387D35">
        <w:rPr>
          <w:rFonts w:ascii="Arial" w:hAnsi="Arial" w:cs="Arial"/>
          <w:sz w:val="22"/>
          <w:szCs w:val="22"/>
        </w:rPr>
        <w:t>expected arraignment date</w:t>
      </w:r>
      <w:bookmarkEnd w:id="266"/>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13"/>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67" w:name="_Toc447146002"/>
      <w:r w:rsidRPr="00387D35">
        <w:rPr>
          <w:rFonts w:ascii="Arial" w:hAnsi="Arial" w:cs="Arial"/>
          <w:sz w:val="22"/>
          <w:szCs w:val="22"/>
        </w:rPr>
        <w:t>arraignment court and county</w:t>
      </w:r>
      <w:bookmarkEnd w:id="267"/>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EC2F93">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Pr>
          <w:rFonts w:ascii="Arial" w:hAnsi="Arial" w:cs="Arial"/>
          <w:sz w:val="22"/>
          <w:szCs w:val="22"/>
        </w:rPr>
        <w:t xml:space="preserve">Note:  </w:t>
      </w:r>
      <w:r w:rsidR="000D618E" w:rsidRPr="00387D35">
        <w:rPr>
          <w:rFonts w:ascii="Arial" w:hAnsi="Arial" w:cs="Arial"/>
          <w:sz w:val="22"/>
          <w:szCs w:val="22"/>
        </w:rPr>
        <w:t>If fingerprinting does not occur until after arraignment, the arrest information and Criminal Justice Tracking Number</w:t>
      </w:r>
      <w:r w:rsidR="000A759E">
        <w:rPr>
          <w:rFonts w:ascii="Arial" w:hAnsi="Arial" w:cs="Arial"/>
          <w:sz w:val="22"/>
          <w:szCs w:val="22"/>
        </w:rPr>
        <w:fldChar w:fldCharType="begin"/>
      </w:r>
      <w:r w:rsidR="000A759E">
        <w:instrText xml:space="preserve"> XE "</w:instrText>
      </w:r>
      <w:r w:rsidR="000A759E" w:rsidRPr="000205D4">
        <w:rPr>
          <w:rFonts w:eastAsia="Times New Roman" w:cs="Arial"/>
        </w:rPr>
        <w:instrText>Criminal Justice Tracking Number</w:instrText>
      </w:r>
      <w:r w:rsidR="000A759E">
        <w:instrText xml:space="preserve">" </w:instrText>
      </w:r>
      <w:r w:rsidR="000A759E">
        <w:rPr>
          <w:rFonts w:ascii="Arial" w:hAnsi="Arial" w:cs="Arial"/>
          <w:sz w:val="22"/>
          <w:szCs w:val="22"/>
        </w:rPr>
        <w:fldChar w:fldCharType="end"/>
      </w:r>
      <w:r w:rsidR="000D618E" w:rsidRPr="00387D35">
        <w:rPr>
          <w:rFonts w:ascii="Arial" w:hAnsi="Arial" w:cs="Arial"/>
          <w:sz w:val="22"/>
          <w:szCs w:val="22"/>
        </w:rPr>
        <w:t xml:space="preserve"> (CJTN) should be forwarded to the court as soon as possible after fingerprinting is completed.</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432"/>
        <w:rPr>
          <w:rFonts w:ascii="Arial" w:hAnsi="Arial" w:cs="Arial"/>
          <w:sz w:val="22"/>
          <w:szCs w:val="22"/>
        </w:rPr>
      </w:pPr>
    </w:p>
    <w:p w:rsidR="000D618E" w:rsidRDefault="006E6B08">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Pr>
          <w:rFonts w:ascii="Arial" w:hAnsi="Arial" w:cs="Arial"/>
          <w:sz w:val="22"/>
          <w:szCs w:val="22"/>
        </w:rPr>
        <w:lastRenderedPageBreak/>
        <w:tab/>
        <w:t xml:space="preserve">      4.  </w:t>
      </w:r>
      <w:r w:rsidRPr="006E6B08">
        <w:rPr>
          <w:rFonts w:ascii="Arial" w:hAnsi="Arial" w:cs="Arial"/>
          <w:sz w:val="22"/>
          <w:szCs w:val="22"/>
          <w:u w:val="single"/>
        </w:rPr>
        <w:t xml:space="preserve">Arrest Fingerprint-Based </w:t>
      </w:r>
      <w:proofErr w:type="spellStart"/>
      <w:r w:rsidRPr="006E6B08">
        <w:rPr>
          <w:rFonts w:ascii="Arial" w:hAnsi="Arial" w:cs="Arial"/>
          <w:sz w:val="22"/>
          <w:szCs w:val="22"/>
          <w:u w:val="single"/>
        </w:rPr>
        <w:t>Rapsheet</w:t>
      </w:r>
      <w:proofErr w:type="spellEnd"/>
    </w:p>
    <w:p w:rsidR="006E6B08" w:rsidRPr="00387D35" w:rsidRDefault="006E6B08">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6B346E" w:rsidRDefault="005D578B">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eastAsia="Times New Roman" w:hAnsi="Arial" w:cs="Arial"/>
          <w:b/>
          <w:color w:val="000033"/>
          <w:sz w:val="22"/>
          <w:szCs w:val="22"/>
        </w:rPr>
      </w:pPr>
      <w:r w:rsidRPr="00E55506">
        <w:rPr>
          <w:rFonts w:ascii="Arial" w:eastAsia="Times New Roman" w:hAnsi="Arial" w:cs="Arial"/>
          <w:bCs/>
          <w:sz w:val="22"/>
          <w:szCs w:val="22"/>
        </w:rPr>
        <w:t xml:space="preserve">The fingerprint based </w:t>
      </w:r>
      <w:proofErr w:type="spellStart"/>
      <w:r w:rsidRPr="00E55506">
        <w:rPr>
          <w:rFonts w:ascii="Arial" w:eastAsia="Times New Roman" w:hAnsi="Arial" w:cs="Arial"/>
          <w:bCs/>
          <w:sz w:val="22"/>
          <w:szCs w:val="22"/>
        </w:rPr>
        <w:t>rap</w:t>
      </w:r>
      <w:r w:rsidR="00406229">
        <w:rPr>
          <w:rFonts w:ascii="Arial" w:eastAsia="Times New Roman" w:hAnsi="Arial" w:cs="Arial"/>
          <w:bCs/>
          <w:sz w:val="22"/>
          <w:szCs w:val="22"/>
        </w:rPr>
        <w:t>s</w:t>
      </w:r>
      <w:r w:rsidRPr="00E55506">
        <w:rPr>
          <w:rFonts w:ascii="Arial" w:eastAsia="Times New Roman" w:hAnsi="Arial" w:cs="Arial"/>
          <w:bCs/>
          <w:sz w:val="22"/>
          <w:szCs w:val="22"/>
        </w:rPr>
        <w:t>heet</w:t>
      </w:r>
      <w:proofErr w:type="spellEnd"/>
      <w:r w:rsidRPr="00E55506">
        <w:rPr>
          <w:rFonts w:ascii="Arial" w:eastAsia="Times New Roman" w:hAnsi="Arial" w:cs="Arial"/>
          <w:bCs/>
          <w:sz w:val="22"/>
          <w:szCs w:val="22"/>
        </w:rPr>
        <w:t xml:space="preserve"> is forwarded to the court when arrest fingerprints are processed and updated to the criminal history database at DCJS (CPL </w:t>
      </w:r>
      <w:r w:rsidR="002B537E">
        <w:rPr>
          <w:rFonts w:ascii="Arial" w:eastAsia="Times New Roman" w:hAnsi="Arial" w:cs="Arial"/>
          <w:bCs/>
          <w:sz w:val="22"/>
          <w:szCs w:val="22"/>
        </w:rPr>
        <w:t xml:space="preserve">§§ </w:t>
      </w:r>
      <w:r w:rsidRPr="00E55506">
        <w:rPr>
          <w:rFonts w:ascii="Arial" w:eastAsia="Times New Roman" w:hAnsi="Arial" w:cs="Arial"/>
          <w:bCs/>
          <w:sz w:val="22"/>
          <w:szCs w:val="22"/>
        </w:rPr>
        <w:t>160.30 &amp; 160.40).  The court</w:t>
      </w:r>
      <w:r w:rsidR="00E55506" w:rsidRPr="00E55506">
        <w:rPr>
          <w:rFonts w:ascii="Arial" w:eastAsia="Times New Roman" w:hAnsi="Arial" w:cs="Arial"/>
          <w:bCs/>
          <w:sz w:val="22"/>
          <w:szCs w:val="22"/>
        </w:rPr>
        <w:t xml:space="preserve"> </w:t>
      </w:r>
      <w:r w:rsidRPr="00E55506">
        <w:rPr>
          <w:rFonts w:ascii="Arial" w:eastAsia="Times New Roman" w:hAnsi="Arial" w:cs="Arial"/>
          <w:b/>
          <w:bCs/>
          <w:sz w:val="22"/>
          <w:szCs w:val="22"/>
        </w:rPr>
        <w:t xml:space="preserve">must </w:t>
      </w:r>
      <w:r w:rsidRPr="00E55506">
        <w:rPr>
          <w:rFonts w:ascii="Arial" w:eastAsia="Times New Roman" w:hAnsi="Arial" w:cs="Arial"/>
          <w:bCs/>
          <w:sz w:val="22"/>
          <w:szCs w:val="22"/>
        </w:rPr>
        <w:t xml:space="preserve">provide a copy to the defendant or defense attorney (CPL </w:t>
      </w:r>
      <w:r w:rsidR="002B537E">
        <w:rPr>
          <w:rFonts w:ascii="Arial" w:eastAsia="Times New Roman" w:hAnsi="Arial" w:cs="Arial"/>
          <w:bCs/>
          <w:sz w:val="22"/>
          <w:szCs w:val="22"/>
        </w:rPr>
        <w:t xml:space="preserve">§ </w:t>
      </w:r>
      <w:r w:rsidRPr="00E55506">
        <w:rPr>
          <w:rFonts w:ascii="Arial" w:eastAsia="Times New Roman" w:hAnsi="Arial" w:cs="Arial"/>
          <w:bCs/>
          <w:sz w:val="22"/>
          <w:szCs w:val="22"/>
        </w:rPr>
        <w:t>160.40).</w:t>
      </w:r>
      <w:r w:rsidRPr="00E55506">
        <w:rPr>
          <w:rFonts w:ascii="Arial" w:eastAsia="Times New Roman" w:hAnsi="Arial" w:cs="Arial"/>
          <w:sz w:val="22"/>
          <w:szCs w:val="22"/>
        </w:rPr>
        <w:t xml:space="preserve"> </w:t>
      </w:r>
      <w:r w:rsidRPr="00230F67">
        <w:rPr>
          <w:rFonts w:ascii="Arial" w:eastAsia="Times New Roman" w:hAnsi="Arial" w:cs="Arial"/>
          <w:b/>
          <w:color w:val="000033"/>
          <w:sz w:val="22"/>
          <w:szCs w:val="22"/>
        </w:rPr>
        <w:t xml:space="preserve">Note:  DCJS provides the court with the arrest fingerprint based </w:t>
      </w:r>
      <w:proofErr w:type="spellStart"/>
      <w:r w:rsidRPr="00230F67">
        <w:rPr>
          <w:rFonts w:ascii="Arial" w:eastAsia="Times New Roman" w:hAnsi="Arial" w:cs="Arial"/>
          <w:b/>
          <w:color w:val="000033"/>
          <w:sz w:val="22"/>
          <w:szCs w:val="22"/>
        </w:rPr>
        <w:t>rapsheet</w:t>
      </w:r>
      <w:proofErr w:type="spellEnd"/>
      <w:r w:rsidRPr="00230F67">
        <w:rPr>
          <w:rFonts w:ascii="Arial" w:eastAsia="Times New Roman" w:hAnsi="Arial" w:cs="Arial"/>
          <w:b/>
          <w:color w:val="000033"/>
          <w:sz w:val="22"/>
          <w:szCs w:val="22"/>
        </w:rPr>
        <w:t xml:space="preserve"> through the </w:t>
      </w:r>
      <w:r w:rsidR="002B537E">
        <w:rPr>
          <w:rFonts w:ascii="Arial" w:eastAsia="Times New Roman" w:hAnsi="Arial" w:cs="Arial"/>
          <w:b/>
          <w:color w:val="000033"/>
          <w:sz w:val="22"/>
          <w:szCs w:val="22"/>
        </w:rPr>
        <w:t xml:space="preserve">eJusticeNY </w:t>
      </w:r>
      <w:r w:rsidRPr="00230F67">
        <w:rPr>
          <w:rFonts w:ascii="Arial" w:eastAsia="Times New Roman" w:hAnsi="Arial" w:cs="Arial"/>
          <w:b/>
          <w:color w:val="000033"/>
          <w:sz w:val="22"/>
          <w:szCs w:val="22"/>
        </w:rPr>
        <w:t>Integrated Justice Portal</w:t>
      </w:r>
      <w:r w:rsidR="000A759E">
        <w:rPr>
          <w:rFonts w:ascii="Arial" w:eastAsia="Times New Roman" w:hAnsi="Arial" w:cs="Arial"/>
          <w:b/>
          <w:color w:val="000033"/>
          <w:sz w:val="22"/>
          <w:szCs w:val="22"/>
        </w:rPr>
        <w:fldChar w:fldCharType="begin"/>
      </w:r>
      <w:r w:rsidR="000A759E">
        <w:instrText xml:space="preserve"> XE "</w:instrText>
      </w:r>
      <w:r w:rsidR="000A759E" w:rsidRPr="0068687C">
        <w:rPr>
          <w:rFonts w:ascii="Arial" w:hAnsi="Arial" w:cs="Arial"/>
          <w:sz w:val="22"/>
          <w:szCs w:val="22"/>
        </w:rPr>
        <w:instrText>Integrated Justice Portal</w:instrText>
      </w:r>
      <w:r w:rsidR="000A759E">
        <w:instrText xml:space="preserve">" </w:instrText>
      </w:r>
      <w:r w:rsidR="000A759E">
        <w:rPr>
          <w:rFonts w:ascii="Arial" w:eastAsia="Times New Roman" w:hAnsi="Arial" w:cs="Arial"/>
          <w:b/>
          <w:color w:val="000033"/>
          <w:sz w:val="22"/>
          <w:szCs w:val="22"/>
        </w:rPr>
        <w:fldChar w:fldCharType="end"/>
      </w:r>
      <w:r w:rsidRPr="00230F67">
        <w:rPr>
          <w:rFonts w:ascii="Arial" w:eastAsia="Times New Roman" w:hAnsi="Arial" w:cs="Arial"/>
          <w:b/>
          <w:color w:val="000033"/>
          <w:sz w:val="22"/>
          <w:szCs w:val="22"/>
        </w:rPr>
        <w:t>.</w:t>
      </w:r>
      <w:r w:rsidRPr="00230F67">
        <w:rPr>
          <w:rFonts w:ascii="Arial" w:eastAsia="Times New Roman" w:hAnsi="Arial" w:cs="Arial"/>
          <w:color w:val="000033"/>
          <w:sz w:val="22"/>
          <w:szCs w:val="22"/>
        </w:rPr>
        <w:t xml:space="preserve"> </w:t>
      </w:r>
      <w:r w:rsidR="00406229">
        <w:rPr>
          <w:rFonts w:ascii="Arial" w:eastAsia="Times New Roman" w:hAnsi="Arial" w:cs="Arial"/>
          <w:color w:val="000033"/>
          <w:sz w:val="22"/>
          <w:szCs w:val="22"/>
        </w:rPr>
        <w:t xml:space="preserve"> </w:t>
      </w:r>
      <w:r w:rsidRPr="00230F67">
        <w:rPr>
          <w:rFonts w:ascii="Arial" w:eastAsia="Times New Roman" w:hAnsi="Arial" w:cs="Arial"/>
          <w:b/>
          <w:color w:val="000033"/>
          <w:sz w:val="22"/>
          <w:szCs w:val="22"/>
        </w:rPr>
        <w:t>The NYSID Number</w:t>
      </w:r>
      <w:r w:rsidR="000A759E">
        <w:rPr>
          <w:rFonts w:ascii="Arial" w:eastAsia="Times New Roman" w:hAnsi="Arial" w:cs="Arial"/>
          <w:b/>
          <w:color w:val="000033"/>
          <w:sz w:val="22"/>
          <w:szCs w:val="22"/>
        </w:rPr>
        <w:fldChar w:fldCharType="begin"/>
      </w:r>
      <w:r w:rsidR="000A759E">
        <w:instrText xml:space="preserve"> XE "</w:instrText>
      </w:r>
      <w:r w:rsidR="000A759E" w:rsidRPr="00262879">
        <w:rPr>
          <w:rFonts w:eastAsia="Times New Roman" w:cs="Arial"/>
        </w:rPr>
        <w:instrText>NYSID Number</w:instrText>
      </w:r>
      <w:r w:rsidR="000A759E">
        <w:instrText xml:space="preserve">" </w:instrText>
      </w:r>
      <w:r w:rsidR="000A759E">
        <w:rPr>
          <w:rFonts w:ascii="Arial" w:eastAsia="Times New Roman" w:hAnsi="Arial" w:cs="Arial"/>
          <w:b/>
          <w:color w:val="000033"/>
          <w:sz w:val="22"/>
          <w:szCs w:val="22"/>
        </w:rPr>
        <w:fldChar w:fldCharType="end"/>
      </w:r>
      <w:r w:rsidRPr="00230F67">
        <w:rPr>
          <w:rFonts w:ascii="Arial" w:eastAsia="Times New Roman" w:hAnsi="Arial" w:cs="Arial"/>
          <w:b/>
          <w:color w:val="000033"/>
          <w:sz w:val="22"/>
          <w:szCs w:val="22"/>
        </w:rPr>
        <w:t xml:space="preserve"> and Criminal Justice Tracking Number</w:t>
      </w:r>
      <w:r w:rsidR="000A759E">
        <w:rPr>
          <w:rFonts w:ascii="Arial" w:eastAsia="Times New Roman" w:hAnsi="Arial" w:cs="Arial"/>
          <w:b/>
          <w:color w:val="000033"/>
          <w:sz w:val="22"/>
          <w:szCs w:val="22"/>
        </w:rPr>
        <w:fldChar w:fldCharType="begin"/>
      </w:r>
      <w:r w:rsidR="000A759E">
        <w:instrText xml:space="preserve"> XE "</w:instrText>
      </w:r>
      <w:r w:rsidR="000A759E" w:rsidRPr="000205D4">
        <w:rPr>
          <w:rFonts w:eastAsia="Times New Roman" w:cs="Arial"/>
        </w:rPr>
        <w:instrText>Criminal Justice Tracking Number</w:instrText>
      </w:r>
      <w:r w:rsidR="000A759E">
        <w:instrText xml:space="preserve">" </w:instrText>
      </w:r>
      <w:r w:rsidR="000A759E">
        <w:rPr>
          <w:rFonts w:ascii="Arial" w:eastAsia="Times New Roman" w:hAnsi="Arial" w:cs="Arial"/>
          <w:b/>
          <w:color w:val="000033"/>
          <w:sz w:val="22"/>
          <w:szCs w:val="22"/>
        </w:rPr>
        <w:fldChar w:fldCharType="end"/>
      </w:r>
      <w:r w:rsidRPr="00230F67">
        <w:rPr>
          <w:rFonts w:ascii="Arial" w:eastAsia="Times New Roman" w:hAnsi="Arial" w:cs="Arial"/>
          <w:b/>
          <w:color w:val="000033"/>
          <w:sz w:val="22"/>
          <w:szCs w:val="22"/>
        </w:rPr>
        <w:t xml:space="preserve"> (CJTN) are located on the arrest fingerprint-based </w:t>
      </w:r>
      <w:proofErr w:type="spellStart"/>
      <w:r w:rsidRPr="00230F67">
        <w:rPr>
          <w:rFonts w:ascii="Arial" w:eastAsia="Times New Roman" w:hAnsi="Arial" w:cs="Arial"/>
          <w:b/>
          <w:color w:val="000033"/>
          <w:sz w:val="22"/>
          <w:szCs w:val="22"/>
        </w:rPr>
        <w:t>rapsheet</w:t>
      </w:r>
      <w:proofErr w:type="spellEnd"/>
      <w:r w:rsidRPr="00230F67">
        <w:rPr>
          <w:rFonts w:ascii="Arial" w:eastAsia="Times New Roman" w:hAnsi="Arial" w:cs="Arial"/>
          <w:b/>
          <w:color w:val="000033"/>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 xml:space="preserve"> </w:t>
      </w:r>
    </w:p>
    <w:p w:rsidR="000D618E" w:rsidRPr="00387D35" w:rsidRDefault="00DA0897" w:rsidP="00DA0897">
      <w:pPr>
        <w:widowControl/>
        <w:tabs>
          <w:tab w:val="left" w:pos="900"/>
          <w:tab w:val="left" w:pos="1350"/>
        </w:tabs>
        <w:autoSpaceDE/>
        <w:autoSpaceDN/>
        <w:adjustRightInd/>
        <w:spacing w:after="200" w:line="276" w:lineRule="auto"/>
        <w:ind w:firstLine="900"/>
        <w:rPr>
          <w:rFonts w:ascii="Arial" w:hAnsi="Arial" w:cs="Arial"/>
          <w:sz w:val="22"/>
          <w:szCs w:val="22"/>
        </w:rPr>
      </w:pPr>
      <w:r>
        <w:rPr>
          <w:rFonts w:ascii="Arial" w:hAnsi="Arial" w:cs="Arial"/>
          <w:sz w:val="22"/>
          <w:szCs w:val="22"/>
        </w:rPr>
        <w:t>B.</w:t>
      </w:r>
      <w:r>
        <w:rPr>
          <w:rFonts w:ascii="Arial" w:hAnsi="Arial" w:cs="Arial"/>
          <w:sz w:val="22"/>
          <w:szCs w:val="22"/>
        </w:rPr>
        <w:tab/>
      </w:r>
      <w:r w:rsidR="000D618E" w:rsidRPr="00387D35">
        <w:rPr>
          <w:rFonts w:ascii="Arial" w:hAnsi="Arial" w:cs="Arial"/>
          <w:sz w:val="22"/>
          <w:szCs w:val="22"/>
        </w:rPr>
        <w:t>Initial Case Number Assignment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4"/>
        <w:numPr>
          <w:ilvl w:val="3"/>
          <w:numId w:val="215"/>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The Court Case Number</w:t>
      </w:r>
      <w:r w:rsidR="001F03A9">
        <w:rPr>
          <w:rFonts w:ascii="Arial" w:hAnsi="Arial" w:cs="Arial"/>
          <w:sz w:val="22"/>
          <w:szCs w:val="22"/>
        </w:rPr>
        <w:fldChar w:fldCharType="begin"/>
      </w:r>
      <w:r w:rsidR="001F03A9">
        <w:instrText xml:space="preserve"> XE "</w:instrText>
      </w:r>
      <w:r w:rsidR="001F03A9" w:rsidRPr="007D7390">
        <w:rPr>
          <w:rFonts w:ascii="Arial" w:hAnsi="Arial" w:cs="Arial"/>
          <w:sz w:val="22"/>
          <w:szCs w:val="22"/>
        </w:rPr>
        <w:instrText>Court Case Number</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should be assigned at the beginning of the case, upon the filing of the accusatory instrument, during, or as soon after arraignment as possible, and prior to any reporting of information to other agencies.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16"/>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268" w:name="_Toc447146004"/>
      <w:r w:rsidRPr="00387D35">
        <w:rPr>
          <w:rFonts w:ascii="Arial" w:hAnsi="Arial" w:cs="Arial"/>
          <w:sz w:val="22"/>
          <w:szCs w:val="22"/>
        </w:rPr>
        <w:t>The Unified Court System recommended format is alphanumeric with:</w:t>
      </w:r>
      <w:bookmarkEnd w:id="268"/>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17"/>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69" w:name="_Toc447146005"/>
      <w:r w:rsidRPr="00387D35">
        <w:rPr>
          <w:rFonts w:ascii="Arial" w:hAnsi="Arial" w:cs="Arial"/>
          <w:sz w:val="22"/>
          <w:szCs w:val="22"/>
        </w:rPr>
        <w:t>the first four digits for the year the case was initiated in court</w:t>
      </w:r>
      <w:r w:rsidR="00406229">
        <w:rPr>
          <w:rFonts w:ascii="Arial" w:hAnsi="Arial" w:cs="Arial"/>
          <w:sz w:val="22"/>
          <w:szCs w:val="22"/>
        </w:rPr>
        <w:t>;</w:t>
      </w:r>
      <w:bookmarkEnd w:id="269"/>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18"/>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70" w:name="_Toc447146006"/>
      <w:r w:rsidRPr="00387D35">
        <w:rPr>
          <w:rFonts w:ascii="Arial" w:hAnsi="Arial" w:cs="Arial"/>
          <w:sz w:val="22"/>
          <w:szCs w:val="22"/>
        </w:rPr>
        <w:t>six digits for a sequentially assigned case number starting over at the beginning of the new year</w:t>
      </w:r>
      <w:r w:rsidR="00406229">
        <w:rPr>
          <w:rFonts w:ascii="Arial" w:hAnsi="Arial" w:cs="Arial"/>
          <w:sz w:val="22"/>
          <w:szCs w:val="22"/>
        </w:rPr>
        <w:t>;</w:t>
      </w:r>
      <w:bookmarkEnd w:id="270"/>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sectPr w:rsidR="000D618E" w:rsidRPr="00387D35">
          <w:type w:val="continuous"/>
          <w:pgSz w:w="12240" w:h="15840"/>
          <w:pgMar w:top="990" w:right="1440" w:bottom="1080" w:left="1440" w:header="990" w:footer="1080" w:gutter="0"/>
          <w:cols w:space="720"/>
          <w:noEndnote/>
        </w:sectPr>
      </w:pPr>
    </w:p>
    <w:p w:rsidR="000D618E" w:rsidRPr="00387D35" w:rsidRDefault="000D618E" w:rsidP="00E34738">
      <w:pPr>
        <w:pStyle w:val="Level1"/>
        <w:numPr>
          <w:ilvl w:val="0"/>
          <w:numId w:val="219"/>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71" w:name="_Toc447146007"/>
      <w:r w:rsidRPr="00387D35">
        <w:rPr>
          <w:rFonts w:ascii="Arial" w:hAnsi="Arial" w:cs="Arial"/>
          <w:sz w:val="22"/>
          <w:szCs w:val="22"/>
        </w:rPr>
        <w:lastRenderedPageBreak/>
        <w:t>two digits to identify co-defendants</w:t>
      </w:r>
      <w:r w:rsidR="00406229">
        <w:rPr>
          <w:rFonts w:ascii="Arial" w:hAnsi="Arial" w:cs="Arial"/>
          <w:sz w:val="22"/>
          <w:szCs w:val="22"/>
        </w:rPr>
        <w:t>;</w:t>
      </w:r>
      <w:bookmarkEnd w:id="271"/>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20"/>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72" w:name="_Toc447146008"/>
      <w:proofErr w:type="gramStart"/>
      <w:r w:rsidRPr="00387D35">
        <w:rPr>
          <w:rFonts w:ascii="Arial" w:hAnsi="Arial" w:cs="Arial"/>
          <w:sz w:val="22"/>
          <w:szCs w:val="22"/>
        </w:rPr>
        <w:t>three</w:t>
      </w:r>
      <w:proofErr w:type="gramEnd"/>
      <w:r w:rsidRPr="00387D35">
        <w:rPr>
          <w:rFonts w:ascii="Arial" w:hAnsi="Arial" w:cs="Arial"/>
          <w:sz w:val="22"/>
          <w:szCs w:val="22"/>
        </w:rPr>
        <w:t xml:space="preserve"> digits for internal court use</w:t>
      </w:r>
      <w:r w:rsidR="00406229">
        <w:rPr>
          <w:rFonts w:ascii="Arial" w:hAnsi="Arial" w:cs="Arial"/>
          <w:sz w:val="22"/>
          <w:szCs w:val="22"/>
        </w:rPr>
        <w:t>.</w:t>
      </w:r>
      <w:bookmarkEnd w:id="272"/>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5F6E1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hanging="432"/>
        <w:rPr>
          <w:rFonts w:ascii="Arial" w:hAnsi="Arial" w:cs="Arial"/>
          <w:bCs/>
          <w:sz w:val="22"/>
          <w:szCs w:val="22"/>
        </w:rPr>
      </w:pPr>
      <w:r w:rsidRPr="005F6E18">
        <w:rPr>
          <w:rFonts w:ascii="Arial" w:hAnsi="Arial" w:cs="Arial"/>
          <w:bCs/>
          <w:sz w:val="22"/>
          <w:szCs w:val="22"/>
        </w:rPr>
        <w:t>C.</w:t>
      </w:r>
      <w:r w:rsidRPr="005F6E18">
        <w:rPr>
          <w:rFonts w:ascii="Arial" w:hAnsi="Arial" w:cs="Arial"/>
          <w:bCs/>
          <w:sz w:val="22"/>
          <w:szCs w:val="22"/>
        </w:rPr>
        <w:tab/>
        <w:t xml:space="preserve">Conditions </w:t>
      </w:r>
      <w:proofErr w:type="gramStart"/>
      <w:r w:rsidRPr="005F6E18">
        <w:rPr>
          <w:rFonts w:ascii="Arial" w:hAnsi="Arial" w:cs="Arial"/>
          <w:bCs/>
          <w:sz w:val="22"/>
          <w:szCs w:val="22"/>
        </w:rPr>
        <w:t>Under</w:t>
      </w:r>
      <w:proofErr w:type="gramEnd"/>
      <w:r w:rsidRPr="005F6E18">
        <w:rPr>
          <w:rFonts w:ascii="Arial" w:hAnsi="Arial" w:cs="Arial"/>
          <w:bCs/>
          <w:sz w:val="22"/>
          <w:szCs w:val="22"/>
        </w:rPr>
        <w:t xml:space="preserve"> Which A Court Case Number</w:t>
      </w:r>
      <w:r w:rsidR="001F03A9">
        <w:rPr>
          <w:rFonts w:ascii="Arial" w:hAnsi="Arial" w:cs="Arial"/>
          <w:bCs/>
          <w:sz w:val="22"/>
          <w:szCs w:val="22"/>
        </w:rPr>
        <w:fldChar w:fldCharType="begin"/>
      </w:r>
      <w:r w:rsidR="001F03A9">
        <w:instrText xml:space="preserve"> XE "</w:instrText>
      </w:r>
      <w:r w:rsidR="001F03A9" w:rsidRPr="007D7390">
        <w:rPr>
          <w:rFonts w:ascii="Arial" w:hAnsi="Arial" w:cs="Arial"/>
          <w:sz w:val="22"/>
          <w:szCs w:val="22"/>
        </w:rPr>
        <w:instrText>Court Case Number</w:instrText>
      </w:r>
      <w:r w:rsidR="001F03A9">
        <w:instrText xml:space="preserve">" </w:instrText>
      </w:r>
      <w:r w:rsidR="001F03A9">
        <w:rPr>
          <w:rFonts w:ascii="Arial" w:hAnsi="Arial" w:cs="Arial"/>
          <w:bCs/>
          <w:sz w:val="22"/>
          <w:szCs w:val="22"/>
        </w:rPr>
        <w:fldChar w:fldCharType="end"/>
      </w:r>
      <w:r w:rsidRPr="005F6E18">
        <w:rPr>
          <w:rFonts w:ascii="Arial" w:hAnsi="Arial" w:cs="Arial"/>
          <w:bCs/>
          <w:sz w:val="22"/>
          <w:szCs w:val="22"/>
        </w:rPr>
        <w:t xml:space="preserve"> Can Be Changed</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1"/>
          <w:numId w:val="216"/>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273" w:name="_Toc447146009"/>
      <w:r w:rsidRPr="00387D35">
        <w:rPr>
          <w:rFonts w:ascii="Arial" w:hAnsi="Arial" w:cs="Arial"/>
          <w:sz w:val="22"/>
          <w:szCs w:val="22"/>
        </w:rPr>
        <w:t>Court Case Numbers should remain the same throughout the course of a case within a court.  A court may change a case number in the following circumstances:</w:t>
      </w:r>
      <w:bookmarkEnd w:id="273"/>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2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74" w:name="_Toc447146010"/>
      <w:r w:rsidRPr="00387D35">
        <w:rPr>
          <w:rFonts w:ascii="Arial" w:hAnsi="Arial" w:cs="Arial"/>
          <w:sz w:val="22"/>
          <w:szCs w:val="22"/>
        </w:rPr>
        <w:t>Superseding indictments or information (in some cases</w:t>
      </w:r>
      <w:r w:rsidR="00600D2B">
        <w:rPr>
          <w:rFonts w:ascii="Arial" w:hAnsi="Arial" w:cs="Arial"/>
          <w:sz w:val="22"/>
          <w:szCs w:val="22"/>
        </w:rPr>
        <w:t>,</w:t>
      </w:r>
      <w:r w:rsidRPr="00387D35">
        <w:rPr>
          <w:rFonts w:ascii="Arial" w:hAnsi="Arial" w:cs="Arial"/>
          <w:sz w:val="22"/>
          <w:szCs w:val="22"/>
        </w:rPr>
        <w:t xml:space="preserve"> both can remain standing)</w:t>
      </w:r>
      <w:bookmarkEnd w:id="274"/>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22"/>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75" w:name="_Toc447146011"/>
      <w:r w:rsidRPr="00387D35">
        <w:rPr>
          <w:rFonts w:ascii="Arial" w:hAnsi="Arial" w:cs="Arial"/>
          <w:sz w:val="22"/>
          <w:szCs w:val="22"/>
        </w:rPr>
        <w:t>Appellate overturns resulting in new Grand Jury action</w:t>
      </w:r>
      <w:bookmarkEnd w:id="275"/>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23"/>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76" w:name="_Toc447146012"/>
      <w:r w:rsidRPr="00387D35">
        <w:rPr>
          <w:rFonts w:ascii="Arial" w:hAnsi="Arial" w:cs="Arial"/>
          <w:sz w:val="22"/>
          <w:szCs w:val="22"/>
        </w:rPr>
        <w:t>Resubmission after dismissal with leave to re-present or re-file</w:t>
      </w:r>
      <w:bookmarkEnd w:id="276"/>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24"/>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77" w:name="_Toc447146013"/>
      <w:r w:rsidRPr="00387D35">
        <w:rPr>
          <w:rFonts w:ascii="Arial" w:hAnsi="Arial" w:cs="Arial"/>
          <w:sz w:val="22"/>
          <w:szCs w:val="22"/>
        </w:rPr>
        <w:t>Violation of probation transfers to other jurisdictions</w:t>
      </w:r>
      <w:bookmarkEnd w:id="277"/>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25"/>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78" w:name="_Toc447146014"/>
      <w:r w:rsidRPr="00387D35">
        <w:rPr>
          <w:rFonts w:ascii="Arial" w:hAnsi="Arial" w:cs="Arial"/>
          <w:sz w:val="22"/>
          <w:szCs w:val="22"/>
        </w:rPr>
        <w:t>Grand jury or judge directs the filing of a Prosecutor’s Information in local court after the local court held the case for grand jury</w:t>
      </w:r>
      <w:bookmarkEnd w:id="278"/>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5F6E1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hanging="432"/>
        <w:rPr>
          <w:rFonts w:ascii="Arial" w:hAnsi="Arial" w:cs="Arial"/>
          <w:bCs/>
          <w:sz w:val="22"/>
          <w:szCs w:val="22"/>
        </w:rPr>
      </w:pPr>
      <w:r w:rsidRPr="005F6E18">
        <w:rPr>
          <w:rFonts w:ascii="Arial" w:hAnsi="Arial" w:cs="Arial"/>
          <w:bCs/>
          <w:sz w:val="22"/>
          <w:szCs w:val="22"/>
        </w:rPr>
        <w:t>D.</w:t>
      </w:r>
      <w:r w:rsidRPr="005F6E18">
        <w:rPr>
          <w:rFonts w:ascii="Arial" w:hAnsi="Arial" w:cs="Arial"/>
          <w:bCs/>
          <w:sz w:val="22"/>
          <w:szCs w:val="22"/>
        </w:rPr>
        <w:tab/>
        <w:t xml:space="preserve">Establishment of Case Record </w:t>
      </w:r>
      <w:proofErr w:type="gramStart"/>
      <w:r w:rsidRPr="005F6E18">
        <w:rPr>
          <w:rFonts w:ascii="Arial" w:hAnsi="Arial" w:cs="Arial"/>
          <w:bCs/>
          <w:sz w:val="22"/>
          <w:szCs w:val="22"/>
        </w:rPr>
        <w:t>During</w:t>
      </w:r>
      <w:proofErr w:type="gramEnd"/>
      <w:r w:rsidRPr="005F6E18">
        <w:rPr>
          <w:rFonts w:ascii="Arial" w:hAnsi="Arial" w:cs="Arial"/>
          <w:bCs/>
          <w:sz w:val="22"/>
          <w:szCs w:val="22"/>
        </w:rPr>
        <w:t xml:space="preserve"> Arraignment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55506"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296"/>
        <w:rPr>
          <w:rFonts w:ascii="Arial" w:hAnsi="Arial" w:cs="Arial"/>
          <w:sz w:val="22"/>
          <w:szCs w:val="22"/>
        </w:rPr>
      </w:pPr>
      <w:r w:rsidRPr="00387D35">
        <w:rPr>
          <w:rFonts w:ascii="Arial" w:hAnsi="Arial" w:cs="Arial"/>
          <w:sz w:val="22"/>
          <w:szCs w:val="22"/>
        </w:rPr>
        <w:t>Authority:  22 New York</w:t>
      </w:r>
      <w:r w:rsidR="00B56718" w:rsidRPr="00B56718">
        <w:t xml:space="preserve"> </w:t>
      </w:r>
      <w:r w:rsidR="00B56718" w:rsidRPr="00B56718">
        <w:rPr>
          <w:rFonts w:ascii="Arial" w:hAnsi="Arial" w:cs="Arial"/>
          <w:sz w:val="22"/>
          <w:szCs w:val="22"/>
        </w:rPr>
        <w:t>State Codes, Rules &amp; Regulations</w:t>
      </w:r>
      <w:r w:rsidRPr="00387D35">
        <w:rPr>
          <w:rFonts w:ascii="Arial" w:hAnsi="Arial" w:cs="Arial"/>
          <w:sz w:val="22"/>
          <w:szCs w:val="22"/>
        </w:rPr>
        <w:t xml:space="preserve"> </w:t>
      </w:r>
      <w:r w:rsidR="00B56718">
        <w:rPr>
          <w:rFonts w:ascii="Arial" w:hAnsi="Arial" w:cs="Arial"/>
          <w:sz w:val="22"/>
          <w:szCs w:val="22"/>
        </w:rPr>
        <w:t>Sections 200.23 and</w:t>
      </w:r>
    </w:p>
    <w:p w:rsidR="000D618E" w:rsidRPr="00387D35" w:rsidRDefault="00B56718">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296"/>
        <w:rPr>
          <w:rFonts w:ascii="Arial" w:hAnsi="Arial" w:cs="Arial"/>
          <w:sz w:val="22"/>
          <w:szCs w:val="22"/>
        </w:rPr>
      </w:pPr>
      <w:r>
        <w:rPr>
          <w:rFonts w:ascii="Arial" w:hAnsi="Arial" w:cs="Arial"/>
          <w:sz w:val="22"/>
          <w:szCs w:val="22"/>
        </w:rPr>
        <w:t>20.24</w:t>
      </w:r>
      <w:r w:rsidR="000D618E" w:rsidRPr="00387D35">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2"/>
          <w:numId w:val="216"/>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279" w:name="_Toc447146015"/>
      <w:r w:rsidRPr="00387D35">
        <w:rPr>
          <w:rFonts w:ascii="Arial" w:hAnsi="Arial" w:cs="Arial"/>
          <w:sz w:val="22"/>
          <w:szCs w:val="22"/>
        </w:rPr>
        <w:t>An arraigning court must maintain appropriate records of the arraignment, including transfer of cases to other courts.</w:t>
      </w:r>
      <w:bookmarkEnd w:id="279"/>
      <w:r w:rsidRPr="00387D35">
        <w:rPr>
          <w:rFonts w:ascii="Arial" w:hAnsi="Arial" w:cs="Arial"/>
          <w:sz w:val="22"/>
          <w:szCs w:val="22"/>
        </w:rPr>
        <w:t xml:space="preserve">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 xml:space="preserve"> </w:t>
      </w:r>
    </w:p>
    <w:p w:rsidR="000D618E" w:rsidRPr="00387D35" w:rsidRDefault="000D618E" w:rsidP="00E34738">
      <w:pPr>
        <w:pStyle w:val="Level1"/>
        <w:numPr>
          <w:ilvl w:val="0"/>
          <w:numId w:val="226"/>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280" w:name="_Toc447146016"/>
      <w:r w:rsidRPr="00387D35">
        <w:rPr>
          <w:rFonts w:ascii="Arial" w:hAnsi="Arial" w:cs="Arial"/>
          <w:sz w:val="22"/>
          <w:szCs w:val="22"/>
        </w:rPr>
        <w:t>The record should include:</w:t>
      </w:r>
      <w:bookmarkEnd w:id="280"/>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0D618E" w:rsidRPr="00387D35" w:rsidRDefault="000D618E" w:rsidP="00E34738">
      <w:pPr>
        <w:pStyle w:val="Level1"/>
        <w:numPr>
          <w:ilvl w:val="0"/>
          <w:numId w:val="227"/>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81" w:name="_Toc447146017"/>
      <w:r w:rsidRPr="00387D35">
        <w:rPr>
          <w:rFonts w:ascii="Arial" w:hAnsi="Arial" w:cs="Arial"/>
          <w:sz w:val="22"/>
          <w:szCs w:val="22"/>
        </w:rPr>
        <w:t>Defendant’s Name</w:t>
      </w:r>
      <w:bookmarkEnd w:id="281"/>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28"/>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82" w:name="_Toc447146018"/>
      <w:r w:rsidRPr="00387D35">
        <w:rPr>
          <w:rFonts w:ascii="Arial" w:hAnsi="Arial" w:cs="Arial"/>
          <w:sz w:val="22"/>
          <w:szCs w:val="22"/>
        </w:rPr>
        <w:t>Arrest Date</w:t>
      </w:r>
      <w:bookmarkEnd w:id="282"/>
      <w:r w:rsidR="000A759E">
        <w:rPr>
          <w:rFonts w:ascii="Arial" w:hAnsi="Arial" w:cs="Arial"/>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rPr>
        <w:fldChar w:fldCharType="end"/>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29"/>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83" w:name="_Toc447146019"/>
      <w:r w:rsidRPr="00387D35">
        <w:rPr>
          <w:rFonts w:ascii="Arial" w:hAnsi="Arial" w:cs="Arial"/>
          <w:sz w:val="22"/>
          <w:szCs w:val="22"/>
        </w:rPr>
        <w:t>Criminal Justice Tracking Number</w:t>
      </w:r>
      <w:r w:rsidR="000A759E">
        <w:rPr>
          <w:rFonts w:ascii="Arial" w:hAnsi="Arial" w:cs="Arial"/>
          <w:sz w:val="22"/>
          <w:szCs w:val="22"/>
        </w:rPr>
        <w:fldChar w:fldCharType="begin"/>
      </w:r>
      <w:r w:rsidR="000A759E">
        <w:instrText xml:space="preserve"> XE "</w:instrText>
      </w:r>
      <w:r w:rsidR="000A759E" w:rsidRPr="000205D4">
        <w:rPr>
          <w:rFonts w:eastAsia="Times New Roman" w:cs="Arial"/>
        </w:rPr>
        <w:instrText>Criminal Justice Tracking Number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(CJTN)</w:t>
      </w:r>
      <w:bookmarkEnd w:id="283"/>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30"/>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84" w:name="_Toc447146020"/>
      <w:r w:rsidRPr="00387D35">
        <w:rPr>
          <w:rFonts w:ascii="Arial" w:hAnsi="Arial" w:cs="Arial"/>
          <w:sz w:val="22"/>
          <w:szCs w:val="22"/>
        </w:rPr>
        <w:t>NYSID Number</w:t>
      </w:r>
      <w:r w:rsidR="000A759E">
        <w:rPr>
          <w:rFonts w:ascii="Arial" w:hAnsi="Arial" w:cs="Arial"/>
          <w:sz w:val="22"/>
          <w:szCs w:val="22"/>
        </w:rPr>
        <w:fldChar w:fldCharType="begin"/>
      </w:r>
      <w:r w:rsidR="000A759E">
        <w:instrText xml:space="preserve"> XE "</w:instrText>
      </w:r>
      <w:r w:rsidR="000A759E" w:rsidRPr="00262879">
        <w:rPr>
          <w:rFonts w:eastAsia="Times New Roman" w:cs="Arial"/>
        </w:rPr>
        <w:instrText>NYSID Number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(when available)</w:t>
      </w:r>
      <w:bookmarkEnd w:id="284"/>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3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85" w:name="_Toc447146021"/>
      <w:r w:rsidRPr="00387D35">
        <w:rPr>
          <w:rFonts w:ascii="Arial" w:hAnsi="Arial" w:cs="Arial"/>
          <w:sz w:val="22"/>
          <w:szCs w:val="22"/>
        </w:rPr>
        <w:t>Offenses included in each accusatory instrument</w:t>
      </w:r>
      <w:bookmarkEnd w:id="285"/>
      <w:r w:rsidRPr="00387D35">
        <w:rPr>
          <w:rFonts w:ascii="Arial" w:hAnsi="Arial" w:cs="Arial"/>
          <w:sz w:val="22"/>
          <w:szCs w:val="22"/>
        </w:rPr>
        <w:t xml:space="preserve">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32"/>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86" w:name="_Toc447146022"/>
      <w:r w:rsidRPr="00387D35">
        <w:rPr>
          <w:rFonts w:ascii="Arial" w:hAnsi="Arial" w:cs="Arial"/>
          <w:sz w:val="22"/>
          <w:szCs w:val="22"/>
        </w:rPr>
        <w:t>Name of court receiving the transferred case (when applicable)</w:t>
      </w:r>
      <w:bookmarkEnd w:id="286"/>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5F6E1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hanging="432"/>
        <w:rPr>
          <w:rFonts w:ascii="Arial" w:hAnsi="Arial" w:cs="Arial"/>
          <w:bCs/>
          <w:sz w:val="22"/>
          <w:szCs w:val="22"/>
        </w:rPr>
      </w:pPr>
      <w:r w:rsidRPr="005F6E18">
        <w:rPr>
          <w:rFonts w:ascii="Arial" w:hAnsi="Arial" w:cs="Arial"/>
          <w:bCs/>
          <w:sz w:val="22"/>
          <w:szCs w:val="22"/>
        </w:rPr>
        <w:t>E.</w:t>
      </w:r>
      <w:r w:rsidRPr="005F6E18">
        <w:rPr>
          <w:rFonts w:ascii="Arial" w:hAnsi="Arial" w:cs="Arial"/>
          <w:bCs/>
          <w:sz w:val="22"/>
          <w:szCs w:val="22"/>
        </w:rPr>
        <w:tab/>
        <w:t xml:space="preserve">Arraigning for </w:t>
      </w:r>
      <w:proofErr w:type="gramStart"/>
      <w:r w:rsidRPr="005F6E18">
        <w:rPr>
          <w:rFonts w:ascii="Arial" w:hAnsi="Arial" w:cs="Arial"/>
          <w:bCs/>
          <w:sz w:val="22"/>
          <w:szCs w:val="22"/>
        </w:rPr>
        <w:t>Another</w:t>
      </w:r>
      <w:proofErr w:type="gramEnd"/>
      <w:r w:rsidRPr="005F6E18">
        <w:rPr>
          <w:rFonts w:ascii="Arial" w:hAnsi="Arial" w:cs="Arial"/>
          <w:bCs/>
          <w:sz w:val="22"/>
          <w:szCs w:val="22"/>
        </w:rPr>
        <w:t xml:space="preserve"> Court and Transferring Case to That Court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296"/>
        <w:rPr>
          <w:rFonts w:ascii="Arial" w:hAnsi="Arial" w:cs="Arial"/>
          <w:sz w:val="22"/>
          <w:szCs w:val="22"/>
        </w:rPr>
      </w:pPr>
      <w:r w:rsidRPr="00387D35">
        <w:rPr>
          <w:rFonts w:ascii="Arial" w:hAnsi="Arial" w:cs="Arial"/>
          <w:sz w:val="22"/>
          <w:szCs w:val="22"/>
        </w:rPr>
        <w:t xml:space="preserve">Authority:   Criminal Procedure Law </w:t>
      </w:r>
      <w:r w:rsidR="002B537E">
        <w:rPr>
          <w:rFonts w:ascii="Arial" w:hAnsi="Arial" w:cs="Arial"/>
          <w:sz w:val="22"/>
          <w:szCs w:val="22"/>
        </w:rPr>
        <w:t xml:space="preserve">§ </w:t>
      </w:r>
      <w:r w:rsidRPr="00387D35">
        <w:rPr>
          <w:rFonts w:ascii="Arial" w:hAnsi="Arial" w:cs="Arial"/>
          <w:sz w:val="22"/>
          <w:szCs w:val="22"/>
        </w:rPr>
        <w:t>180.20.</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1"/>
          <w:numId w:val="233"/>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287" w:name="_Toc447146023"/>
      <w:r w:rsidRPr="00387D35">
        <w:rPr>
          <w:rFonts w:ascii="Arial" w:hAnsi="Arial" w:cs="Arial"/>
          <w:sz w:val="22"/>
          <w:szCs w:val="22"/>
        </w:rPr>
        <w:t>Forward the case documents to the court to which the case is transferred.</w:t>
      </w:r>
      <w:bookmarkEnd w:id="287"/>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382C6C">
      <w:pPr>
        <w:pStyle w:val="Level1"/>
        <w:numPr>
          <w:ilvl w:val="0"/>
          <w:numId w:val="449"/>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10"/>
        <w:rPr>
          <w:rFonts w:ascii="Arial" w:hAnsi="Arial" w:cs="Arial"/>
          <w:sz w:val="22"/>
          <w:szCs w:val="22"/>
        </w:rPr>
      </w:pPr>
      <w:bookmarkStart w:id="288" w:name="_Toc447146024"/>
      <w:r w:rsidRPr="00387D35">
        <w:rPr>
          <w:rFonts w:ascii="Arial" w:hAnsi="Arial" w:cs="Arial"/>
          <w:sz w:val="22"/>
          <w:szCs w:val="22"/>
        </w:rPr>
        <w:t>If there is a delay in receiving all the documents in time for transfer, the arraigning court should transfer the remaining documents upon receipt.</w:t>
      </w:r>
      <w:r w:rsidR="00600D2B">
        <w:rPr>
          <w:rFonts w:ascii="Arial" w:hAnsi="Arial" w:cs="Arial"/>
          <w:sz w:val="22"/>
          <w:szCs w:val="22"/>
        </w:rPr>
        <w:t xml:space="preserve"> </w:t>
      </w:r>
      <w:r w:rsidRPr="00387D35">
        <w:rPr>
          <w:rFonts w:ascii="Arial" w:hAnsi="Arial" w:cs="Arial"/>
          <w:sz w:val="22"/>
          <w:szCs w:val="22"/>
        </w:rPr>
        <w:t xml:space="preserve">  This includes a copy of:</w:t>
      </w:r>
      <w:bookmarkEnd w:id="288"/>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p>
    <w:p w:rsidR="000D618E" w:rsidRPr="00387D35" w:rsidRDefault="000D618E" w:rsidP="00E34738">
      <w:pPr>
        <w:pStyle w:val="Level1"/>
        <w:numPr>
          <w:ilvl w:val="0"/>
          <w:numId w:val="234"/>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89" w:name="_Toc447146025"/>
      <w:r w:rsidRPr="00387D35">
        <w:rPr>
          <w:rFonts w:ascii="Arial" w:hAnsi="Arial" w:cs="Arial"/>
          <w:sz w:val="22"/>
          <w:szCs w:val="22"/>
        </w:rPr>
        <w:lastRenderedPageBreak/>
        <w:t>Fingerprint Card stub or notification of the Criminal Justice Tracking Number</w:t>
      </w:r>
      <w:r w:rsidR="000A759E">
        <w:rPr>
          <w:rFonts w:ascii="Arial" w:hAnsi="Arial" w:cs="Arial"/>
          <w:sz w:val="22"/>
          <w:szCs w:val="22"/>
        </w:rPr>
        <w:fldChar w:fldCharType="begin"/>
      </w:r>
      <w:r w:rsidR="000A759E">
        <w:instrText xml:space="preserve"> XE "</w:instrText>
      </w:r>
      <w:r w:rsidR="000A759E" w:rsidRPr="000205D4">
        <w:rPr>
          <w:rFonts w:eastAsia="Times New Roman" w:cs="Arial"/>
        </w:rPr>
        <w:instrText>Criminal Justice Tracking Number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(CJTN)</w:t>
      </w:r>
      <w:bookmarkEnd w:id="289"/>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35"/>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90" w:name="_Toc447146026"/>
      <w:r w:rsidRPr="00387D35">
        <w:rPr>
          <w:rFonts w:ascii="Arial" w:hAnsi="Arial" w:cs="Arial"/>
          <w:sz w:val="22"/>
          <w:szCs w:val="22"/>
        </w:rPr>
        <w:t>DCJS Criminal History Report</w:t>
      </w:r>
      <w:r w:rsidR="001F03A9">
        <w:rPr>
          <w:rFonts w:ascii="Arial" w:hAnsi="Arial" w:cs="Arial"/>
          <w:sz w:val="22"/>
          <w:szCs w:val="22"/>
        </w:rPr>
        <w:fldChar w:fldCharType="begin"/>
      </w:r>
      <w:r w:rsidR="001F03A9">
        <w:instrText xml:space="preserve"> XE "</w:instrText>
      </w:r>
      <w:r w:rsidR="001F03A9" w:rsidRPr="00165DC2">
        <w:rPr>
          <w:rFonts w:ascii="Arial" w:hAnsi="Arial" w:cs="Arial"/>
          <w:sz w:val="22"/>
          <w:szCs w:val="22"/>
        </w:rPr>
        <w:instrText>DCJS Criminal History Report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w:t>
      </w:r>
      <w:proofErr w:type="spellStart"/>
      <w:r w:rsidRPr="00387D35">
        <w:rPr>
          <w:rFonts w:ascii="Arial" w:hAnsi="Arial" w:cs="Arial"/>
          <w:sz w:val="22"/>
          <w:szCs w:val="22"/>
        </w:rPr>
        <w:t>rapsheet</w:t>
      </w:r>
      <w:proofErr w:type="spellEnd"/>
      <w:r w:rsidRPr="00387D35">
        <w:rPr>
          <w:rFonts w:ascii="Arial" w:hAnsi="Arial" w:cs="Arial"/>
          <w:sz w:val="22"/>
          <w:szCs w:val="22"/>
        </w:rPr>
        <w:t>)</w:t>
      </w:r>
      <w:bookmarkEnd w:id="290"/>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36"/>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91" w:name="_Toc447146027"/>
      <w:r w:rsidRPr="00387D35">
        <w:rPr>
          <w:rFonts w:ascii="Arial" w:hAnsi="Arial" w:cs="Arial"/>
          <w:sz w:val="22"/>
          <w:szCs w:val="22"/>
        </w:rPr>
        <w:t>In courts using the UCS-540 Disposition Report, a copy of that report, which reflects the arraignment and transfer</w:t>
      </w:r>
      <w:bookmarkEnd w:id="291"/>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37"/>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292" w:name="_Toc447146028"/>
      <w:r w:rsidRPr="00387D35">
        <w:rPr>
          <w:rFonts w:ascii="Arial" w:hAnsi="Arial" w:cs="Arial"/>
          <w:sz w:val="22"/>
          <w:szCs w:val="22"/>
        </w:rPr>
        <w:t>Implement a standardized arraignment procedure for the transmittal of key identifiers, between local courts.</w:t>
      </w:r>
      <w:bookmarkEnd w:id="292"/>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0D618E" w:rsidRPr="00387D35" w:rsidRDefault="000D618E" w:rsidP="00E34738">
      <w:pPr>
        <w:pStyle w:val="Level1"/>
        <w:numPr>
          <w:ilvl w:val="1"/>
          <w:numId w:val="238"/>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93" w:name="_Toc447146029"/>
      <w:r w:rsidRPr="00387D35">
        <w:rPr>
          <w:rFonts w:ascii="Arial" w:hAnsi="Arial" w:cs="Arial"/>
          <w:sz w:val="22"/>
          <w:szCs w:val="22"/>
        </w:rPr>
        <w:t>Include a form that would contain a checklist of items to be included in the transferred file</w:t>
      </w:r>
      <w:r w:rsidR="00600D2B">
        <w:rPr>
          <w:rFonts w:ascii="Arial" w:hAnsi="Arial" w:cs="Arial"/>
          <w:sz w:val="22"/>
          <w:szCs w:val="22"/>
        </w:rPr>
        <w:t>.</w:t>
      </w:r>
      <w:bookmarkEnd w:id="293"/>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0D618E" w:rsidRPr="00387D35" w:rsidRDefault="000D618E" w:rsidP="00E34738">
      <w:pPr>
        <w:pStyle w:val="Level1"/>
        <w:numPr>
          <w:ilvl w:val="1"/>
          <w:numId w:val="238"/>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94" w:name="_Toc447146030"/>
      <w:r w:rsidRPr="00387D35">
        <w:rPr>
          <w:rFonts w:ascii="Arial" w:hAnsi="Arial" w:cs="Arial"/>
          <w:sz w:val="22"/>
          <w:szCs w:val="22"/>
        </w:rPr>
        <w:t>Forward information directly to the court with preliminary jurisdiction at the time of transfer, or as soon as available</w:t>
      </w:r>
      <w:r w:rsidR="00600D2B">
        <w:rPr>
          <w:rFonts w:ascii="Arial" w:hAnsi="Arial" w:cs="Arial"/>
          <w:sz w:val="22"/>
          <w:szCs w:val="22"/>
        </w:rPr>
        <w:t>.</w:t>
      </w:r>
      <w:bookmarkEnd w:id="294"/>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5F6E1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hanging="432"/>
        <w:rPr>
          <w:rFonts w:ascii="Arial" w:hAnsi="Arial" w:cs="Arial"/>
          <w:bCs/>
          <w:sz w:val="22"/>
          <w:szCs w:val="22"/>
        </w:rPr>
      </w:pPr>
      <w:r w:rsidRPr="005F6E18">
        <w:rPr>
          <w:rFonts w:ascii="Arial" w:hAnsi="Arial" w:cs="Arial"/>
          <w:bCs/>
          <w:sz w:val="22"/>
          <w:szCs w:val="22"/>
        </w:rPr>
        <w:t>F.</w:t>
      </w:r>
      <w:r w:rsidRPr="005F6E18">
        <w:rPr>
          <w:rFonts w:ascii="Arial" w:hAnsi="Arial" w:cs="Arial"/>
          <w:sz w:val="22"/>
          <w:szCs w:val="22"/>
        </w:rPr>
        <w:tab/>
      </w:r>
      <w:r w:rsidRPr="005F6E18">
        <w:rPr>
          <w:rFonts w:ascii="Arial" w:hAnsi="Arial" w:cs="Arial"/>
          <w:bCs/>
          <w:sz w:val="22"/>
          <w:szCs w:val="22"/>
        </w:rPr>
        <w:t>Plea Agreements and Dismissals Resulting From a Plea Agreement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 xml:space="preserve">Authority: </w:t>
      </w:r>
      <w:r w:rsidR="00600D2B">
        <w:rPr>
          <w:rFonts w:ascii="Arial" w:hAnsi="Arial" w:cs="Arial"/>
          <w:sz w:val="22"/>
          <w:szCs w:val="22"/>
        </w:rPr>
        <w:t xml:space="preserve"> </w:t>
      </w:r>
      <w:r w:rsidRPr="00387D35">
        <w:rPr>
          <w:rFonts w:ascii="Arial" w:hAnsi="Arial" w:cs="Arial"/>
          <w:sz w:val="22"/>
          <w:szCs w:val="22"/>
        </w:rPr>
        <w:t xml:space="preserve">Criminal Procedure Law </w:t>
      </w:r>
      <w:r w:rsidR="002B537E">
        <w:rPr>
          <w:rFonts w:ascii="Arial" w:hAnsi="Arial" w:cs="Arial"/>
          <w:sz w:val="22"/>
          <w:szCs w:val="22"/>
        </w:rPr>
        <w:t xml:space="preserve">§ </w:t>
      </w:r>
      <w:r w:rsidRPr="00387D35">
        <w:rPr>
          <w:rFonts w:ascii="Arial" w:hAnsi="Arial" w:cs="Arial"/>
          <w:sz w:val="22"/>
          <w:szCs w:val="22"/>
        </w:rPr>
        <w:t>220.30(3</w:t>
      </w:r>
      <w:proofErr w:type="gramStart"/>
      <w:r w:rsidRPr="00387D35">
        <w:rPr>
          <w:rFonts w:ascii="Arial" w:hAnsi="Arial" w:cs="Arial"/>
          <w:sz w:val="22"/>
          <w:szCs w:val="22"/>
        </w:rPr>
        <w:t>)(</w:t>
      </w:r>
      <w:proofErr w:type="gramEnd"/>
      <w:r w:rsidRPr="00387D35">
        <w:rPr>
          <w:rFonts w:ascii="Arial" w:hAnsi="Arial" w:cs="Arial"/>
          <w:sz w:val="22"/>
          <w:szCs w:val="22"/>
        </w:rPr>
        <w:t>a)(ii)</w:t>
      </w:r>
      <w:r w:rsidR="00600D2B">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1"/>
          <w:numId w:val="237"/>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295" w:name="_Toc447146031"/>
      <w:r w:rsidRPr="00387D35">
        <w:rPr>
          <w:rFonts w:ascii="Arial" w:hAnsi="Arial" w:cs="Arial"/>
          <w:sz w:val="22"/>
          <w:szCs w:val="22"/>
        </w:rPr>
        <w:t>The written consent filed with the plea court should contain:</w:t>
      </w:r>
      <w:bookmarkEnd w:id="295"/>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0D618E" w:rsidRPr="00387D35" w:rsidRDefault="00D42063" w:rsidP="00D42063">
      <w:pPr>
        <w:pStyle w:val="Level1"/>
        <w:numPr>
          <w:ilvl w:val="0"/>
          <w:numId w:val="0"/>
        </w:numPr>
        <w:tabs>
          <w:tab w:val="left" w:pos="0"/>
          <w:tab w:val="left" w:pos="432"/>
          <w:tab w:val="left" w:pos="864"/>
          <w:tab w:val="left" w:pos="1296"/>
          <w:tab w:val="left" w:pos="1728"/>
          <w:tab w:val="left" w:pos="2160"/>
          <w:tab w:val="left" w:pos="2592"/>
          <w:tab w:val="left" w:pos="2880"/>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bookmarkStart w:id="296" w:name="_Toc447146032"/>
      <w:r>
        <w:rPr>
          <w:rFonts w:ascii="Arial" w:hAnsi="Arial" w:cs="Arial"/>
          <w:sz w:val="22"/>
          <w:szCs w:val="22"/>
        </w:rPr>
        <w:t>a.</w:t>
      </w:r>
      <w:r>
        <w:rPr>
          <w:rFonts w:ascii="Arial" w:hAnsi="Arial" w:cs="Arial"/>
          <w:sz w:val="22"/>
          <w:szCs w:val="22"/>
        </w:rPr>
        <w:tab/>
      </w:r>
      <w:r w:rsidR="000D618E" w:rsidRPr="00387D35">
        <w:rPr>
          <w:rFonts w:ascii="Arial" w:hAnsi="Arial" w:cs="Arial"/>
          <w:sz w:val="22"/>
          <w:szCs w:val="22"/>
        </w:rPr>
        <w:t>Signatures of the judge and prosecutor</w:t>
      </w:r>
      <w:bookmarkEnd w:id="296"/>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E34738">
      <w:pPr>
        <w:pStyle w:val="Level1"/>
        <w:numPr>
          <w:ilvl w:val="0"/>
          <w:numId w:val="239"/>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97" w:name="_Toc447146033"/>
      <w:r w:rsidRPr="00387D35">
        <w:rPr>
          <w:rFonts w:ascii="Arial" w:hAnsi="Arial" w:cs="Arial"/>
          <w:sz w:val="22"/>
          <w:szCs w:val="22"/>
        </w:rPr>
        <w:t>Key identifiers</w:t>
      </w:r>
      <w:bookmarkEnd w:id="297"/>
      <w:r w:rsidR="000A759E">
        <w:rPr>
          <w:rFonts w:ascii="Arial" w:hAnsi="Arial" w:cs="Arial"/>
          <w:sz w:val="22"/>
          <w:szCs w:val="22"/>
        </w:rPr>
        <w:fldChar w:fldCharType="begin"/>
      </w:r>
      <w:r w:rsidR="000A759E">
        <w:instrText xml:space="preserve"> XE "</w:instrText>
      </w:r>
      <w:r w:rsidR="000A759E" w:rsidRPr="00A26C54">
        <w:rPr>
          <w:rFonts w:eastAsia="Times New Roman" w:cs="Arial"/>
        </w:rPr>
        <w:instrText>Key identifiers</w:instrText>
      </w:r>
      <w:r w:rsidR="000A759E">
        <w:instrText xml:space="preserve">" </w:instrText>
      </w:r>
      <w:r w:rsidR="000A759E">
        <w:rPr>
          <w:rFonts w:ascii="Arial" w:hAnsi="Arial" w:cs="Arial"/>
          <w:sz w:val="22"/>
          <w:szCs w:val="22"/>
        </w:rPr>
        <w:fldChar w:fldCharType="end"/>
      </w:r>
    </w:p>
    <w:p w:rsidR="00D42063" w:rsidRDefault="00D42063" w:rsidP="00D42063">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D42063" w:rsidRDefault="00D42063" w:rsidP="00E34738">
      <w:pPr>
        <w:pStyle w:val="Level1"/>
        <w:numPr>
          <w:ilvl w:val="0"/>
          <w:numId w:val="239"/>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98" w:name="_Toc447146034"/>
      <w:r>
        <w:rPr>
          <w:rFonts w:ascii="Arial" w:hAnsi="Arial" w:cs="Arial"/>
          <w:sz w:val="22"/>
          <w:szCs w:val="22"/>
        </w:rPr>
        <w:t>Plea court name</w:t>
      </w:r>
      <w:bookmarkEnd w:id="298"/>
    </w:p>
    <w:p w:rsidR="00D42063" w:rsidRDefault="00D42063" w:rsidP="00D42063">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D42063" w:rsidRDefault="00D42063" w:rsidP="00E34738">
      <w:pPr>
        <w:pStyle w:val="Level1"/>
        <w:numPr>
          <w:ilvl w:val="0"/>
          <w:numId w:val="239"/>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299" w:name="_Toc447146035"/>
      <w:r>
        <w:rPr>
          <w:rFonts w:ascii="Arial" w:hAnsi="Arial" w:cs="Arial"/>
          <w:sz w:val="22"/>
          <w:szCs w:val="22"/>
        </w:rPr>
        <w:t>Plea court case number</w:t>
      </w:r>
      <w:bookmarkEnd w:id="299"/>
    </w:p>
    <w:p w:rsidR="00D42063" w:rsidRDefault="00D42063" w:rsidP="00D42063">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D42063" w:rsidRDefault="00D42063" w:rsidP="00E34738">
      <w:pPr>
        <w:pStyle w:val="Level1"/>
        <w:numPr>
          <w:ilvl w:val="0"/>
          <w:numId w:val="239"/>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00" w:name="_Toc447146036"/>
      <w:r>
        <w:rPr>
          <w:rFonts w:ascii="Arial" w:hAnsi="Arial" w:cs="Arial"/>
          <w:sz w:val="22"/>
          <w:szCs w:val="22"/>
        </w:rPr>
        <w:t>Dismissing court name</w:t>
      </w:r>
      <w:bookmarkEnd w:id="300"/>
    </w:p>
    <w:p w:rsidR="00D42063" w:rsidRDefault="00D42063" w:rsidP="00D42063">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D42063" w:rsidRDefault="00D42063" w:rsidP="00E34738">
      <w:pPr>
        <w:pStyle w:val="Level1"/>
        <w:numPr>
          <w:ilvl w:val="0"/>
          <w:numId w:val="239"/>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01" w:name="_Toc447146037"/>
      <w:r>
        <w:rPr>
          <w:rFonts w:ascii="Arial" w:hAnsi="Arial" w:cs="Arial"/>
          <w:sz w:val="22"/>
          <w:szCs w:val="22"/>
        </w:rPr>
        <w:t>Dismissing court case number</w:t>
      </w:r>
      <w:bookmarkEnd w:id="301"/>
    </w:p>
    <w:p w:rsidR="00D42063" w:rsidRDefault="00D42063" w:rsidP="00D42063">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rPr>
      </w:pPr>
    </w:p>
    <w:p w:rsidR="000D618E" w:rsidRPr="00387D35" w:rsidRDefault="00D42063" w:rsidP="00D42063">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1" w:hanging="495"/>
        <w:rPr>
          <w:rFonts w:ascii="Arial" w:hAnsi="Arial" w:cs="Arial"/>
          <w:sz w:val="22"/>
          <w:szCs w:val="22"/>
        </w:rPr>
      </w:pPr>
      <w:bookmarkStart w:id="302" w:name="_Toc447146038"/>
      <w:r>
        <w:rPr>
          <w:rFonts w:ascii="Arial" w:hAnsi="Arial" w:cs="Arial"/>
          <w:sz w:val="22"/>
          <w:szCs w:val="22"/>
        </w:rPr>
        <w:t>2.</w:t>
      </w:r>
      <w:r>
        <w:rPr>
          <w:rFonts w:ascii="Arial" w:hAnsi="Arial" w:cs="Arial"/>
          <w:sz w:val="22"/>
          <w:szCs w:val="22"/>
        </w:rPr>
        <w:tab/>
      </w:r>
      <w:r>
        <w:rPr>
          <w:rFonts w:ascii="Arial" w:hAnsi="Arial" w:cs="Arial"/>
          <w:sz w:val="22"/>
          <w:szCs w:val="22"/>
        </w:rPr>
        <w:tab/>
      </w:r>
      <w:r w:rsidR="000D618E" w:rsidRPr="00387D35">
        <w:rPr>
          <w:rFonts w:ascii="Arial" w:hAnsi="Arial" w:cs="Arial"/>
          <w:sz w:val="22"/>
          <w:szCs w:val="22"/>
        </w:rPr>
        <w:t>The plea court shall make notification to all the other courts whose cases are</w:t>
      </w:r>
      <w:r>
        <w:rPr>
          <w:rFonts w:ascii="Arial" w:hAnsi="Arial" w:cs="Arial"/>
          <w:sz w:val="22"/>
          <w:szCs w:val="22"/>
        </w:rPr>
        <w:t xml:space="preserve"> </w:t>
      </w:r>
      <w:r>
        <w:rPr>
          <w:rFonts w:ascii="Arial" w:hAnsi="Arial" w:cs="Arial"/>
          <w:sz w:val="22"/>
          <w:szCs w:val="22"/>
        </w:rPr>
        <w:tab/>
      </w:r>
      <w:r w:rsidR="000D618E" w:rsidRPr="00387D35">
        <w:rPr>
          <w:rFonts w:ascii="Arial" w:hAnsi="Arial" w:cs="Arial"/>
          <w:sz w:val="22"/>
          <w:szCs w:val="22"/>
        </w:rPr>
        <w:t xml:space="preserve"> involved in the plea agreement once the person has been sentenced.  Upon receipt of that notification from the plea court, the other courts should dismiss all pending charges related to the cases involved in the agreement.  (Note:  These are also known as charges covered by or satisfied by the plea and reported as such.)</w:t>
      </w:r>
      <w:bookmarkEnd w:id="302"/>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5F6E1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hanging="432"/>
        <w:rPr>
          <w:rFonts w:ascii="Arial" w:hAnsi="Arial" w:cs="Arial"/>
          <w:bCs/>
          <w:sz w:val="22"/>
          <w:szCs w:val="22"/>
        </w:rPr>
      </w:pPr>
      <w:r w:rsidRPr="005F6E18">
        <w:rPr>
          <w:rFonts w:ascii="Arial" w:hAnsi="Arial" w:cs="Arial"/>
          <w:bCs/>
          <w:sz w:val="22"/>
          <w:szCs w:val="22"/>
        </w:rPr>
        <w:t>G.</w:t>
      </w:r>
      <w:r w:rsidRPr="005F6E18">
        <w:rPr>
          <w:rFonts w:ascii="Arial" w:hAnsi="Arial" w:cs="Arial"/>
          <w:bCs/>
          <w:sz w:val="22"/>
          <w:szCs w:val="22"/>
        </w:rPr>
        <w:tab/>
        <w:t>Bench and Arrest Warrants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 xml:space="preserve">Authority: </w:t>
      </w:r>
      <w:r w:rsidR="007306A2">
        <w:rPr>
          <w:rFonts w:ascii="Arial" w:hAnsi="Arial" w:cs="Arial"/>
          <w:sz w:val="22"/>
          <w:szCs w:val="22"/>
        </w:rPr>
        <w:t xml:space="preserve"> </w:t>
      </w:r>
      <w:r w:rsidRPr="00387D35">
        <w:rPr>
          <w:rFonts w:ascii="Arial" w:hAnsi="Arial" w:cs="Arial"/>
          <w:sz w:val="22"/>
          <w:szCs w:val="22"/>
        </w:rPr>
        <w:t xml:space="preserve">Criminal Procedure Law </w:t>
      </w:r>
      <w:r w:rsidR="002B537E">
        <w:rPr>
          <w:rFonts w:ascii="Arial" w:hAnsi="Arial" w:cs="Arial"/>
          <w:sz w:val="22"/>
          <w:szCs w:val="22"/>
        </w:rPr>
        <w:t xml:space="preserve">§ </w:t>
      </w:r>
      <w:r w:rsidRPr="00387D35">
        <w:rPr>
          <w:rFonts w:ascii="Arial" w:hAnsi="Arial" w:cs="Arial"/>
          <w:sz w:val="22"/>
          <w:szCs w:val="22"/>
        </w:rPr>
        <w:t>120.10, Form and Content.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94"/>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26"/>
        <w:rPr>
          <w:rFonts w:ascii="Arial" w:hAnsi="Arial" w:cs="Arial"/>
          <w:sz w:val="22"/>
          <w:szCs w:val="22"/>
        </w:rPr>
      </w:pPr>
      <w:bookmarkStart w:id="303" w:name="_Toc447146039"/>
      <w:r w:rsidRPr="00387D35">
        <w:rPr>
          <w:rFonts w:ascii="Arial" w:hAnsi="Arial" w:cs="Arial"/>
          <w:sz w:val="22"/>
          <w:szCs w:val="22"/>
        </w:rPr>
        <w:t>Bench Warrants</w:t>
      </w:r>
      <w:r w:rsidR="00435295">
        <w:rPr>
          <w:rFonts w:ascii="Arial" w:hAnsi="Arial" w:cs="Arial"/>
          <w:sz w:val="22"/>
          <w:szCs w:val="22"/>
        </w:rPr>
        <w:fldChar w:fldCharType="begin"/>
      </w:r>
      <w:r w:rsidR="00435295">
        <w:instrText xml:space="preserve"> XE "</w:instrText>
      </w:r>
      <w:r w:rsidR="00435295" w:rsidRPr="00A31876">
        <w:rPr>
          <w:rFonts w:ascii="Arial" w:hAnsi="Arial" w:cs="Arial"/>
          <w:sz w:val="22"/>
          <w:szCs w:val="22"/>
        </w:rPr>
        <w:instrText>Bench Warrants</w:instrText>
      </w:r>
      <w:r w:rsidR="00435295">
        <w:instrText xml:space="preserve">" </w:instrText>
      </w:r>
      <w:r w:rsidR="00435295">
        <w:rPr>
          <w:rFonts w:ascii="Arial" w:hAnsi="Arial" w:cs="Arial"/>
          <w:sz w:val="22"/>
          <w:szCs w:val="22"/>
        </w:rPr>
        <w:fldChar w:fldCharType="end"/>
      </w:r>
      <w:r w:rsidRPr="00387D35">
        <w:rPr>
          <w:rFonts w:ascii="Arial" w:hAnsi="Arial" w:cs="Arial"/>
          <w:sz w:val="22"/>
          <w:szCs w:val="22"/>
        </w:rPr>
        <w:t xml:space="preserve"> </w:t>
      </w:r>
      <w:r w:rsidR="00137A7E">
        <w:rPr>
          <w:rFonts w:ascii="Arial" w:hAnsi="Arial" w:cs="Arial"/>
          <w:sz w:val="22"/>
          <w:szCs w:val="22"/>
        </w:rPr>
        <w:t>should</w:t>
      </w:r>
      <w:r w:rsidR="00137A7E" w:rsidRPr="00387D35">
        <w:rPr>
          <w:rFonts w:ascii="Arial" w:hAnsi="Arial" w:cs="Arial"/>
          <w:sz w:val="22"/>
          <w:szCs w:val="22"/>
        </w:rPr>
        <w:t xml:space="preserve"> </w:t>
      </w:r>
      <w:r w:rsidRPr="00387D35">
        <w:rPr>
          <w:rFonts w:ascii="Arial" w:hAnsi="Arial" w:cs="Arial"/>
          <w:sz w:val="22"/>
          <w:szCs w:val="22"/>
        </w:rPr>
        <w:t>include the following</w:t>
      </w:r>
      <w:r w:rsidR="00137A7E">
        <w:rPr>
          <w:rFonts w:ascii="Arial" w:hAnsi="Arial" w:cs="Arial"/>
          <w:sz w:val="22"/>
          <w:szCs w:val="22"/>
        </w:rPr>
        <w:t>, if known</w:t>
      </w:r>
      <w:r w:rsidRPr="00387D35">
        <w:rPr>
          <w:rFonts w:ascii="Arial" w:hAnsi="Arial" w:cs="Arial"/>
          <w:sz w:val="22"/>
          <w:szCs w:val="22"/>
        </w:rPr>
        <w:t>:</w:t>
      </w:r>
      <w:bookmarkEnd w:id="303"/>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E34738">
      <w:pPr>
        <w:pStyle w:val="Level5"/>
        <w:numPr>
          <w:ilvl w:val="0"/>
          <w:numId w:val="395"/>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96"/>
        <w:rPr>
          <w:rFonts w:ascii="Arial" w:hAnsi="Arial" w:cs="Arial"/>
          <w:sz w:val="22"/>
          <w:szCs w:val="22"/>
        </w:rPr>
      </w:pPr>
      <w:r w:rsidRPr="00387D35">
        <w:rPr>
          <w:rFonts w:ascii="Arial" w:hAnsi="Arial" w:cs="Arial"/>
          <w:sz w:val="22"/>
          <w:szCs w:val="22"/>
        </w:rPr>
        <w:t>Key identifiers</w:t>
      </w:r>
      <w:r w:rsidR="000A759E">
        <w:rPr>
          <w:rFonts w:ascii="Arial" w:hAnsi="Arial" w:cs="Arial"/>
          <w:sz w:val="22"/>
          <w:szCs w:val="22"/>
        </w:rPr>
        <w:fldChar w:fldCharType="begin"/>
      </w:r>
      <w:r w:rsidR="000A759E">
        <w:instrText xml:space="preserve"> XE "</w:instrText>
      </w:r>
      <w:r w:rsidR="000A759E" w:rsidRPr="00A26C54">
        <w:rPr>
          <w:rFonts w:eastAsia="Times New Roman" w:cs="Arial"/>
        </w:rPr>
        <w:instrText>Key identifiers</w:instrText>
      </w:r>
      <w:r w:rsidR="000A759E">
        <w:instrText xml:space="preserve">" </w:instrText>
      </w:r>
      <w:r w:rsidR="000A759E">
        <w:rPr>
          <w:rFonts w:ascii="Arial" w:hAnsi="Arial" w:cs="Arial"/>
          <w:sz w:val="22"/>
          <w:szCs w:val="22"/>
        </w:rPr>
        <w:fldChar w:fldCharType="end"/>
      </w:r>
    </w:p>
    <w:p w:rsidR="00EC65A2" w:rsidRDefault="00EC65A2" w:rsidP="00EC65A2">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016"/>
        <w:rPr>
          <w:rFonts w:ascii="Arial" w:hAnsi="Arial" w:cs="Arial"/>
          <w:sz w:val="22"/>
          <w:szCs w:val="22"/>
        </w:rPr>
      </w:pPr>
    </w:p>
    <w:p w:rsidR="00D42063" w:rsidRDefault="00D42063" w:rsidP="00E34738">
      <w:pPr>
        <w:pStyle w:val="Level5"/>
        <w:numPr>
          <w:ilvl w:val="0"/>
          <w:numId w:val="395"/>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96"/>
        <w:rPr>
          <w:rFonts w:ascii="Arial" w:hAnsi="Arial" w:cs="Arial"/>
          <w:sz w:val="22"/>
          <w:szCs w:val="22"/>
        </w:rPr>
      </w:pPr>
      <w:r>
        <w:rPr>
          <w:rFonts w:ascii="Arial" w:hAnsi="Arial" w:cs="Arial"/>
          <w:sz w:val="22"/>
          <w:szCs w:val="22"/>
        </w:rPr>
        <w:t>Social security number</w:t>
      </w:r>
    </w:p>
    <w:p w:rsidR="00EC65A2" w:rsidRDefault="00EC65A2" w:rsidP="00EC65A2">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016"/>
        <w:rPr>
          <w:rFonts w:ascii="Arial" w:hAnsi="Arial" w:cs="Arial"/>
          <w:sz w:val="22"/>
          <w:szCs w:val="22"/>
        </w:rPr>
      </w:pPr>
    </w:p>
    <w:p w:rsidR="00D42063" w:rsidRDefault="00D42063" w:rsidP="00E34738">
      <w:pPr>
        <w:pStyle w:val="Level5"/>
        <w:numPr>
          <w:ilvl w:val="0"/>
          <w:numId w:val="395"/>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96"/>
        <w:rPr>
          <w:rFonts w:ascii="Arial" w:hAnsi="Arial" w:cs="Arial"/>
          <w:sz w:val="22"/>
          <w:szCs w:val="22"/>
        </w:rPr>
      </w:pPr>
      <w:r>
        <w:rPr>
          <w:rFonts w:ascii="Arial" w:hAnsi="Arial" w:cs="Arial"/>
          <w:sz w:val="22"/>
          <w:szCs w:val="22"/>
        </w:rPr>
        <w:t>Original arrest date (or date appearance ticket</w:t>
      </w:r>
      <w:r w:rsidR="000A759E">
        <w:rPr>
          <w:rFonts w:ascii="Arial" w:hAnsi="Arial" w:cs="Arial"/>
          <w:sz w:val="22"/>
          <w:szCs w:val="22"/>
        </w:rPr>
        <w:fldChar w:fldCharType="begin"/>
      </w:r>
      <w:r w:rsidR="000A759E">
        <w:instrText xml:space="preserve"> XE "</w:instrText>
      </w:r>
      <w:r w:rsidR="000A759E" w:rsidRPr="00585118">
        <w:rPr>
          <w:rFonts w:ascii="Arial" w:hAnsi="Arial" w:cs="Arial"/>
          <w:sz w:val="22"/>
          <w:szCs w:val="22"/>
        </w:rPr>
        <w:instrText>appearance ticket</w:instrText>
      </w:r>
      <w:r w:rsidR="000A759E">
        <w:instrText xml:space="preserve">" </w:instrText>
      </w:r>
      <w:r w:rsidR="000A759E">
        <w:rPr>
          <w:rFonts w:ascii="Arial" w:hAnsi="Arial" w:cs="Arial"/>
          <w:sz w:val="22"/>
          <w:szCs w:val="22"/>
        </w:rPr>
        <w:fldChar w:fldCharType="end"/>
      </w:r>
      <w:r>
        <w:rPr>
          <w:rFonts w:ascii="Arial" w:hAnsi="Arial" w:cs="Arial"/>
          <w:sz w:val="22"/>
          <w:szCs w:val="22"/>
        </w:rPr>
        <w:t xml:space="preserve"> issued)</w:t>
      </w:r>
    </w:p>
    <w:p w:rsidR="00EC65A2" w:rsidRDefault="00EC65A2" w:rsidP="00EC65A2">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016"/>
        <w:rPr>
          <w:rFonts w:ascii="Arial" w:hAnsi="Arial" w:cs="Arial"/>
          <w:sz w:val="22"/>
          <w:szCs w:val="22"/>
        </w:rPr>
      </w:pPr>
    </w:p>
    <w:p w:rsidR="00D42063" w:rsidRDefault="00D42063" w:rsidP="00E34738">
      <w:pPr>
        <w:pStyle w:val="Level5"/>
        <w:numPr>
          <w:ilvl w:val="0"/>
          <w:numId w:val="395"/>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96"/>
        <w:rPr>
          <w:rFonts w:ascii="Arial" w:hAnsi="Arial" w:cs="Arial"/>
          <w:sz w:val="22"/>
          <w:szCs w:val="22"/>
        </w:rPr>
      </w:pPr>
      <w:r>
        <w:rPr>
          <w:rFonts w:ascii="Arial" w:hAnsi="Arial" w:cs="Arial"/>
          <w:sz w:val="22"/>
          <w:szCs w:val="22"/>
        </w:rPr>
        <w:lastRenderedPageBreak/>
        <w:t>Indication of original arrest fingerprint status</w:t>
      </w:r>
    </w:p>
    <w:p w:rsidR="00EC65A2" w:rsidRDefault="00EC65A2" w:rsidP="00EC65A2">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016"/>
        <w:rPr>
          <w:rFonts w:ascii="Arial" w:hAnsi="Arial" w:cs="Arial"/>
          <w:sz w:val="22"/>
          <w:szCs w:val="22"/>
        </w:rPr>
      </w:pPr>
    </w:p>
    <w:p w:rsidR="00D42063" w:rsidRDefault="00D42063" w:rsidP="00E34738">
      <w:pPr>
        <w:pStyle w:val="Level5"/>
        <w:numPr>
          <w:ilvl w:val="0"/>
          <w:numId w:val="395"/>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96"/>
        <w:rPr>
          <w:rFonts w:ascii="Arial" w:hAnsi="Arial" w:cs="Arial"/>
          <w:sz w:val="22"/>
          <w:szCs w:val="22"/>
        </w:rPr>
      </w:pPr>
      <w:r>
        <w:rPr>
          <w:rFonts w:ascii="Arial" w:hAnsi="Arial" w:cs="Arial"/>
          <w:sz w:val="22"/>
          <w:szCs w:val="22"/>
        </w:rPr>
        <w:t>Last known address</w:t>
      </w:r>
    </w:p>
    <w:p w:rsidR="00EC65A2" w:rsidRDefault="00EC65A2" w:rsidP="00EC65A2">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016"/>
        <w:rPr>
          <w:rFonts w:ascii="Arial" w:hAnsi="Arial" w:cs="Arial"/>
          <w:sz w:val="22"/>
          <w:szCs w:val="22"/>
        </w:rPr>
      </w:pPr>
    </w:p>
    <w:p w:rsidR="00D42063" w:rsidRDefault="00D42063" w:rsidP="00E34738">
      <w:pPr>
        <w:pStyle w:val="Level5"/>
        <w:numPr>
          <w:ilvl w:val="0"/>
          <w:numId w:val="395"/>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96"/>
        <w:rPr>
          <w:rFonts w:ascii="Arial" w:hAnsi="Arial" w:cs="Arial"/>
          <w:sz w:val="22"/>
          <w:szCs w:val="22"/>
        </w:rPr>
      </w:pPr>
      <w:r>
        <w:rPr>
          <w:rFonts w:ascii="Arial" w:hAnsi="Arial" w:cs="Arial"/>
          <w:sz w:val="22"/>
          <w:szCs w:val="22"/>
        </w:rPr>
        <w:t>Height</w:t>
      </w:r>
    </w:p>
    <w:p w:rsidR="00EC65A2" w:rsidRDefault="00EC65A2" w:rsidP="00EC65A2">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016"/>
        <w:rPr>
          <w:rFonts w:ascii="Arial" w:hAnsi="Arial" w:cs="Arial"/>
          <w:sz w:val="22"/>
          <w:szCs w:val="22"/>
        </w:rPr>
      </w:pPr>
    </w:p>
    <w:p w:rsidR="00D42063" w:rsidRDefault="00D42063" w:rsidP="00E34738">
      <w:pPr>
        <w:pStyle w:val="Level5"/>
        <w:numPr>
          <w:ilvl w:val="0"/>
          <w:numId w:val="395"/>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96"/>
        <w:rPr>
          <w:rFonts w:ascii="Arial" w:hAnsi="Arial" w:cs="Arial"/>
          <w:sz w:val="22"/>
          <w:szCs w:val="22"/>
        </w:rPr>
      </w:pPr>
      <w:r>
        <w:rPr>
          <w:rFonts w:ascii="Arial" w:hAnsi="Arial" w:cs="Arial"/>
          <w:sz w:val="22"/>
          <w:szCs w:val="22"/>
        </w:rPr>
        <w:t>Weight</w:t>
      </w:r>
    </w:p>
    <w:p w:rsidR="00EC65A2" w:rsidRDefault="00EC65A2" w:rsidP="00EC65A2">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016"/>
        <w:rPr>
          <w:rFonts w:ascii="Arial" w:hAnsi="Arial" w:cs="Arial"/>
          <w:sz w:val="22"/>
          <w:szCs w:val="22"/>
        </w:rPr>
      </w:pPr>
    </w:p>
    <w:p w:rsidR="00D42063" w:rsidRDefault="00D42063" w:rsidP="00E34738">
      <w:pPr>
        <w:pStyle w:val="Level5"/>
        <w:numPr>
          <w:ilvl w:val="0"/>
          <w:numId w:val="395"/>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96"/>
        <w:rPr>
          <w:rFonts w:ascii="Arial" w:hAnsi="Arial" w:cs="Arial"/>
          <w:sz w:val="22"/>
          <w:szCs w:val="22"/>
        </w:rPr>
      </w:pPr>
      <w:r>
        <w:rPr>
          <w:rFonts w:ascii="Arial" w:hAnsi="Arial" w:cs="Arial"/>
          <w:sz w:val="22"/>
          <w:szCs w:val="22"/>
        </w:rPr>
        <w:t>Sex</w:t>
      </w:r>
    </w:p>
    <w:p w:rsidR="00EC65A2" w:rsidRDefault="00EC65A2" w:rsidP="00EC65A2">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016"/>
        <w:rPr>
          <w:rFonts w:ascii="Arial" w:hAnsi="Arial" w:cs="Arial"/>
          <w:sz w:val="22"/>
          <w:szCs w:val="22"/>
        </w:rPr>
      </w:pPr>
    </w:p>
    <w:p w:rsidR="00D42063" w:rsidRDefault="00D42063" w:rsidP="00E34738">
      <w:pPr>
        <w:pStyle w:val="Level5"/>
        <w:numPr>
          <w:ilvl w:val="0"/>
          <w:numId w:val="395"/>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96"/>
        <w:rPr>
          <w:rFonts w:ascii="Arial" w:hAnsi="Arial" w:cs="Arial"/>
          <w:sz w:val="22"/>
          <w:szCs w:val="22"/>
        </w:rPr>
      </w:pPr>
      <w:r>
        <w:rPr>
          <w:rFonts w:ascii="Arial" w:hAnsi="Arial" w:cs="Arial"/>
          <w:sz w:val="22"/>
          <w:szCs w:val="22"/>
        </w:rPr>
        <w:t>Race</w:t>
      </w:r>
    </w:p>
    <w:p w:rsidR="00EC65A2" w:rsidRDefault="00EC65A2" w:rsidP="00EC65A2">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016"/>
        <w:rPr>
          <w:rFonts w:ascii="Arial" w:hAnsi="Arial" w:cs="Arial"/>
          <w:sz w:val="22"/>
          <w:szCs w:val="22"/>
        </w:rPr>
      </w:pPr>
    </w:p>
    <w:p w:rsidR="00D42063" w:rsidRDefault="00D42063" w:rsidP="00E34738">
      <w:pPr>
        <w:pStyle w:val="Level5"/>
        <w:numPr>
          <w:ilvl w:val="0"/>
          <w:numId w:val="395"/>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96"/>
        <w:rPr>
          <w:rFonts w:ascii="Arial" w:hAnsi="Arial" w:cs="Arial"/>
          <w:sz w:val="22"/>
          <w:szCs w:val="22"/>
        </w:rPr>
      </w:pPr>
      <w:r>
        <w:rPr>
          <w:rFonts w:ascii="Arial" w:hAnsi="Arial" w:cs="Arial"/>
          <w:sz w:val="22"/>
          <w:szCs w:val="22"/>
        </w:rPr>
        <w:t>Hair color</w:t>
      </w:r>
    </w:p>
    <w:p w:rsidR="00EC65A2" w:rsidRDefault="00EC65A2" w:rsidP="00EC65A2">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016"/>
        <w:rPr>
          <w:rFonts w:ascii="Arial" w:hAnsi="Arial" w:cs="Arial"/>
          <w:sz w:val="22"/>
          <w:szCs w:val="22"/>
        </w:rPr>
      </w:pPr>
    </w:p>
    <w:p w:rsidR="00D42063" w:rsidRDefault="00D42063" w:rsidP="00E34738">
      <w:pPr>
        <w:pStyle w:val="Level5"/>
        <w:numPr>
          <w:ilvl w:val="0"/>
          <w:numId w:val="395"/>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96"/>
        <w:rPr>
          <w:rFonts w:ascii="Arial" w:hAnsi="Arial" w:cs="Arial"/>
          <w:sz w:val="22"/>
          <w:szCs w:val="22"/>
        </w:rPr>
      </w:pPr>
      <w:r>
        <w:rPr>
          <w:rFonts w:ascii="Arial" w:hAnsi="Arial" w:cs="Arial"/>
          <w:sz w:val="22"/>
          <w:szCs w:val="22"/>
        </w:rPr>
        <w:t>Eye color</w:t>
      </w:r>
    </w:p>
    <w:p w:rsidR="00EC65A2" w:rsidRDefault="00EC65A2" w:rsidP="00EC65A2">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016"/>
        <w:rPr>
          <w:rFonts w:ascii="Arial" w:hAnsi="Arial" w:cs="Arial"/>
          <w:sz w:val="22"/>
          <w:szCs w:val="22"/>
        </w:rPr>
      </w:pPr>
    </w:p>
    <w:p w:rsidR="00D42063" w:rsidRDefault="00D42063" w:rsidP="00E34738">
      <w:pPr>
        <w:pStyle w:val="Level5"/>
        <w:numPr>
          <w:ilvl w:val="0"/>
          <w:numId w:val="395"/>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96"/>
        <w:rPr>
          <w:rFonts w:ascii="Arial" w:hAnsi="Arial" w:cs="Arial"/>
          <w:sz w:val="22"/>
          <w:szCs w:val="22"/>
        </w:rPr>
      </w:pPr>
      <w:r>
        <w:rPr>
          <w:rFonts w:ascii="Arial" w:hAnsi="Arial" w:cs="Arial"/>
          <w:sz w:val="22"/>
          <w:szCs w:val="22"/>
        </w:rPr>
        <w:t>Scars</w:t>
      </w:r>
    </w:p>
    <w:p w:rsidR="00EC65A2" w:rsidRDefault="00EC65A2" w:rsidP="00EC65A2">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016"/>
        <w:rPr>
          <w:rFonts w:ascii="Arial" w:hAnsi="Arial" w:cs="Arial"/>
          <w:sz w:val="22"/>
          <w:szCs w:val="22"/>
        </w:rPr>
      </w:pPr>
    </w:p>
    <w:p w:rsidR="00D42063" w:rsidRDefault="00D42063" w:rsidP="00E34738">
      <w:pPr>
        <w:pStyle w:val="Level5"/>
        <w:numPr>
          <w:ilvl w:val="0"/>
          <w:numId w:val="395"/>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96"/>
        <w:rPr>
          <w:rFonts w:ascii="Arial" w:hAnsi="Arial" w:cs="Arial"/>
          <w:sz w:val="22"/>
          <w:szCs w:val="22"/>
        </w:rPr>
      </w:pPr>
      <w:r>
        <w:rPr>
          <w:rFonts w:ascii="Arial" w:hAnsi="Arial" w:cs="Arial"/>
          <w:sz w:val="22"/>
          <w:szCs w:val="22"/>
        </w:rPr>
        <w:t>Marks and tattoos</w:t>
      </w:r>
    </w:p>
    <w:p w:rsidR="00EC65A2" w:rsidRDefault="00EC65A2" w:rsidP="00EC65A2">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016"/>
        <w:rPr>
          <w:rFonts w:ascii="Arial" w:hAnsi="Arial" w:cs="Arial"/>
          <w:sz w:val="22"/>
          <w:szCs w:val="22"/>
        </w:rPr>
      </w:pPr>
    </w:p>
    <w:p w:rsidR="00D42063" w:rsidRDefault="00D42063" w:rsidP="00E34738">
      <w:pPr>
        <w:pStyle w:val="Level5"/>
        <w:numPr>
          <w:ilvl w:val="0"/>
          <w:numId w:val="395"/>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96"/>
        <w:rPr>
          <w:rFonts w:ascii="Arial" w:hAnsi="Arial" w:cs="Arial"/>
          <w:sz w:val="22"/>
          <w:szCs w:val="22"/>
        </w:rPr>
      </w:pPr>
      <w:r>
        <w:rPr>
          <w:rFonts w:ascii="Arial" w:hAnsi="Arial" w:cs="Arial"/>
          <w:sz w:val="22"/>
          <w:szCs w:val="22"/>
        </w:rPr>
        <w:t>Alias and street names</w:t>
      </w:r>
    </w:p>
    <w:p w:rsidR="00EC65A2" w:rsidRDefault="00EC65A2" w:rsidP="00EC65A2">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016"/>
        <w:rPr>
          <w:rFonts w:ascii="Arial" w:hAnsi="Arial" w:cs="Arial"/>
          <w:sz w:val="22"/>
          <w:szCs w:val="22"/>
        </w:rPr>
      </w:pPr>
    </w:p>
    <w:p w:rsidR="00D42063" w:rsidRDefault="00D42063" w:rsidP="00E34738">
      <w:pPr>
        <w:pStyle w:val="Level5"/>
        <w:numPr>
          <w:ilvl w:val="0"/>
          <w:numId w:val="395"/>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96"/>
        <w:rPr>
          <w:rFonts w:ascii="Arial" w:hAnsi="Arial" w:cs="Arial"/>
          <w:sz w:val="22"/>
          <w:szCs w:val="22"/>
        </w:rPr>
      </w:pPr>
      <w:r>
        <w:rPr>
          <w:rFonts w:ascii="Arial" w:hAnsi="Arial" w:cs="Arial"/>
          <w:sz w:val="22"/>
          <w:szCs w:val="22"/>
        </w:rPr>
        <w:t xml:space="preserve">Complexion </w:t>
      </w:r>
    </w:p>
    <w:p w:rsidR="00EC65A2" w:rsidRDefault="00EC65A2" w:rsidP="00EC65A2">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016"/>
        <w:rPr>
          <w:rFonts w:ascii="Arial" w:hAnsi="Arial" w:cs="Arial"/>
          <w:sz w:val="22"/>
          <w:szCs w:val="22"/>
        </w:rPr>
      </w:pPr>
    </w:p>
    <w:p w:rsidR="00D42063" w:rsidRDefault="00D42063" w:rsidP="00E34738">
      <w:pPr>
        <w:pStyle w:val="Level5"/>
        <w:numPr>
          <w:ilvl w:val="0"/>
          <w:numId w:val="395"/>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96"/>
        <w:rPr>
          <w:rFonts w:ascii="Arial" w:hAnsi="Arial" w:cs="Arial"/>
          <w:sz w:val="22"/>
          <w:szCs w:val="22"/>
        </w:rPr>
      </w:pPr>
      <w:r>
        <w:rPr>
          <w:rFonts w:ascii="Arial" w:hAnsi="Arial" w:cs="Arial"/>
          <w:sz w:val="22"/>
          <w:szCs w:val="22"/>
        </w:rPr>
        <w:t>Facial hair</w:t>
      </w:r>
    </w:p>
    <w:p w:rsidR="00EC65A2" w:rsidRDefault="00EC65A2" w:rsidP="00EC65A2">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016"/>
        <w:rPr>
          <w:rFonts w:ascii="Arial" w:hAnsi="Arial" w:cs="Arial"/>
          <w:sz w:val="22"/>
          <w:szCs w:val="22"/>
        </w:rPr>
      </w:pPr>
    </w:p>
    <w:p w:rsidR="00D42063" w:rsidRDefault="00D42063" w:rsidP="00E34738">
      <w:pPr>
        <w:pStyle w:val="Level5"/>
        <w:numPr>
          <w:ilvl w:val="0"/>
          <w:numId w:val="395"/>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96"/>
        <w:rPr>
          <w:rFonts w:ascii="Arial" w:hAnsi="Arial" w:cs="Arial"/>
          <w:sz w:val="22"/>
          <w:szCs w:val="22"/>
        </w:rPr>
      </w:pPr>
      <w:r>
        <w:rPr>
          <w:rFonts w:ascii="Arial" w:hAnsi="Arial" w:cs="Arial"/>
          <w:sz w:val="22"/>
          <w:szCs w:val="22"/>
        </w:rPr>
        <w:t>Hair style</w:t>
      </w:r>
    </w:p>
    <w:p w:rsidR="00EC65A2" w:rsidRDefault="00EC65A2" w:rsidP="00EC65A2">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016"/>
        <w:rPr>
          <w:rFonts w:ascii="Arial" w:hAnsi="Arial" w:cs="Arial"/>
          <w:sz w:val="22"/>
          <w:szCs w:val="22"/>
        </w:rPr>
      </w:pPr>
    </w:p>
    <w:p w:rsidR="00D42063" w:rsidRDefault="00D42063" w:rsidP="00E34738">
      <w:pPr>
        <w:pStyle w:val="Level5"/>
        <w:numPr>
          <w:ilvl w:val="0"/>
          <w:numId w:val="395"/>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96"/>
        <w:rPr>
          <w:rFonts w:ascii="Arial" w:hAnsi="Arial" w:cs="Arial"/>
          <w:sz w:val="22"/>
          <w:szCs w:val="22"/>
        </w:rPr>
      </w:pPr>
      <w:r>
        <w:rPr>
          <w:rFonts w:ascii="Arial" w:hAnsi="Arial" w:cs="Arial"/>
          <w:sz w:val="22"/>
          <w:szCs w:val="22"/>
        </w:rPr>
        <w:t>Gang affiliation</w:t>
      </w:r>
    </w:p>
    <w:p w:rsidR="008D44B3" w:rsidRDefault="008D44B3" w:rsidP="008D44B3">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016"/>
        <w:rPr>
          <w:rFonts w:ascii="Arial" w:hAnsi="Arial" w:cs="Arial"/>
          <w:sz w:val="22"/>
          <w:szCs w:val="22"/>
        </w:rPr>
      </w:pPr>
    </w:p>
    <w:p w:rsidR="00D42063" w:rsidRDefault="00D42063" w:rsidP="00E34738">
      <w:pPr>
        <w:pStyle w:val="Level5"/>
        <w:numPr>
          <w:ilvl w:val="0"/>
          <w:numId w:val="395"/>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96"/>
        <w:rPr>
          <w:rFonts w:ascii="Arial" w:hAnsi="Arial" w:cs="Arial"/>
          <w:sz w:val="22"/>
          <w:szCs w:val="22"/>
        </w:rPr>
      </w:pPr>
      <w:r>
        <w:rPr>
          <w:rFonts w:ascii="Arial" w:hAnsi="Arial" w:cs="Arial"/>
          <w:sz w:val="22"/>
          <w:szCs w:val="22"/>
        </w:rPr>
        <w:t>Employment information</w:t>
      </w:r>
    </w:p>
    <w:p w:rsidR="00EC65A2" w:rsidRDefault="00EC65A2" w:rsidP="00EC65A2">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016"/>
        <w:rPr>
          <w:rFonts w:ascii="Arial" w:hAnsi="Arial" w:cs="Arial"/>
          <w:sz w:val="22"/>
          <w:szCs w:val="22"/>
        </w:rPr>
      </w:pPr>
    </w:p>
    <w:p w:rsidR="00D42063" w:rsidRDefault="00D42063" w:rsidP="00E34738">
      <w:pPr>
        <w:pStyle w:val="Level5"/>
        <w:numPr>
          <w:ilvl w:val="0"/>
          <w:numId w:val="395"/>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96"/>
        <w:rPr>
          <w:rFonts w:ascii="Arial" w:hAnsi="Arial" w:cs="Arial"/>
          <w:sz w:val="22"/>
          <w:szCs w:val="22"/>
        </w:rPr>
      </w:pPr>
      <w:r>
        <w:rPr>
          <w:rFonts w:ascii="Arial" w:hAnsi="Arial" w:cs="Arial"/>
          <w:sz w:val="22"/>
          <w:szCs w:val="22"/>
        </w:rPr>
        <w:t>Last known phone number</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E34738">
      <w:pPr>
        <w:pStyle w:val="Level4"/>
        <w:numPr>
          <w:ilvl w:val="0"/>
          <w:numId w:val="394"/>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Arrest warrants should contain as many available identifiers as possible.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EC65A2" w:rsidP="00EC65A2">
      <w:pPr>
        <w:pStyle w:val="Level1"/>
        <w:numPr>
          <w:ilvl w:val="0"/>
          <w:numId w:val="0"/>
        </w:numPr>
        <w:tabs>
          <w:tab w:val="left" w:pos="432"/>
          <w:tab w:val="left" w:pos="720"/>
          <w:tab w:val="left" w:pos="864"/>
          <w:tab w:val="left" w:pos="1440"/>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900"/>
        <w:rPr>
          <w:rFonts w:ascii="Arial" w:hAnsi="Arial" w:cs="Arial"/>
          <w:sz w:val="22"/>
          <w:szCs w:val="22"/>
        </w:rPr>
      </w:pPr>
      <w:bookmarkStart w:id="304" w:name="_Toc447146040"/>
      <w:r>
        <w:rPr>
          <w:rFonts w:ascii="Arial" w:hAnsi="Arial" w:cs="Arial"/>
          <w:sz w:val="22"/>
          <w:szCs w:val="22"/>
        </w:rPr>
        <w:t xml:space="preserve">H.  </w:t>
      </w:r>
      <w:r w:rsidR="000D618E" w:rsidRPr="00387D35">
        <w:rPr>
          <w:rFonts w:ascii="Arial" w:hAnsi="Arial" w:cs="Arial"/>
          <w:sz w:val="22"/>
          <w:szCs w:val="22"/>
        </w:rPr>
        <w:t xml:space="preserve">Divesting Jurisdiction </w:t>
      </w:r>
      <w:proofErr w:type="gramStart"/>
      <w:r w:rsidR="000D618E" w:rsidRPr="00387D35">
        <w:rPr>
          <w:rFonts w:ascii="Arial" w:hAnsi="Arial" w:cs="Arial"/>
          <w:sz w:val="22"/>
          <w:szCs w:val="22"/>
        </w:rPr>
        <w:t>Between</w:t>
      </w:r>
      <w:proofErr w:type="gramEnd"/>
      <w:r w:rsidR="000D618E" w:rsidRPr="00387D35">
        <w:rPr>
          <w:rFonts w:ascii="Arial" w:hAnsi="Arial" w:cs="Arial"/>
          <w:sz w:val="22"/>
          <w:szCs w:val="22"/>
        </w:rPr>
        <w:t xml:space="preserve"> Local and Superior Courts</w:t>
      </w:r>
      <w:bookmarkEnd w:id="304"/>
      <w:r w:rsidR="000D618E" w:rsidRPr="00387D35">
        <w:rPr>
          <w:rFonts w:ascii="Arial" w:hAnsi="Arial" w:cs="Arial"/>
          <w:sz w:val="22"/>
          <w:szCs w:val="22"/>
        </w:rPr>
        <w:t xml:space="preserve">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 xml:space="preserve">Authority:  Criminal Procedure Law </w:t>
      </w:r>
      <w:r w:rsidR="002B537E">
        <w:rPr>
          <w:rFonts w:ascii="Arial" w:hAnsi="Arial" w:cs="Arial"/>
          <w:sz w:val="22"/>
          <w:szCs w:val="22"/>
        </w:rPr>
        <w:t xml:space="preserve">§§ </w:t>
      </w:r>
      <w:r w:rsidRPr="00387D35">
        <w:rPr>
          <w:rFonts w:ascii="Arial" w:hAnsi="Arial" w:cs="Arial"/>
          <w:sz w:val="22"/>
          <w:szCs w:val="22"/>
        </w:rPr>
        <w:t>170.20, 170.25, 180.40 and 180.70.</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4"/>
        <w:numPr>
          <w:ilvl w:val="0"/>
          <w:numId w:val="396"/>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26"/>
        <w:rPr>
          <w:rFonts w:ascii="Arial" w:hAnsi="Arial" w:cs="Arial"/>
          <w:sz w:val="22"/>
          <w:szCs w:val="22"/>
        </w:rPr>
      </w:pPr>
      <w:r w:rsidRPr="00387D35">
        <w:rPr>
          <w:rFonts w:ascii="Arial" w:hAnsi="Arial" w:cs="Arial"/>
          <w:sz w:val="22"/>
          <w:szCs w:val="22"/>
        </w:rPr>
        <w:t>Report to the UCS and DCJS whenever a case passes from one court jurisdiction to another court jurisdiction by order of the superior court.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96"/>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326"/>
        <w:rPr>
          <w:rFonts w:ascii="Arial" w:hAnsi="Arial" w:cs="Arial"/>
          <w:sz w:val="22"/>
          <w:szCs w:val="22"/>
        </w:rPr>
      </w:pPr>
      <w:bookmarkStart w:id="305" w:name="_Toc447146041"/>
      <w:r w:rsidRPr="00387D35">
        <w:rPr>
          <w:rFonts w:ascii="Arial" w:hAnsi="Arial" w:cs="Arial"/>
          <w:sz w:val="22"/>
          <w:szCs w:val="22"/>
        </w:rPr>
        <w:t>The superior court should report actions taken by the grand jury and by the superior court which transfers jurisdiction back to the local court.</w:t>
      </w:r>
      <w:bookmarkEnd w:id="305"/>
      <w:r w:rsidRPr="00387D35">
        <w:rPr>
          <w:rFonts w:ascii="Arial" w:hAnsi="Arial" w:cs="Arial"/>
          <w:sz w:val="22"/>
          <w:szCs w:val="22"/>
        </w:rPr>
        <w:t xml:space="preserve">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96"/>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10" w:hanging="450"/>
        <w:rPr>
          <w:rFonts w:ascii="Arial" w:hAnsi="Arial" w:cs="Arial"/>
          <w:sz w:val="22"/>
          <w:szCs w:val="22"/>
        </w:rPr>
      </w:pPr>
      <w:bookmarkStart w:id="306" w:name="_Toc447146042"/>
      <w:r w:rsidRPr="00387D35">
        <w:rPr>
          <w:rFonts w:ascii="Arial" w:hAnsi="Arial" w:cs="Arial"/>
          <w:sz w:val="22"/>
          <w:szCs w:val="22"/>
        </w:rPr>
        <w:t>The local court should report actions on cases which the superior court sends back to their jurisdiction under the original local court case number.</w:t>
      </w:r>
      <w:bookmarkEnd w:id="306"/>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40"/>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307" w:name="_Toc447146043"/>
      <w:r w:rsidRPr="00387D35">
        <w:rPr>
          <w:rFonts w:ascii="Arial" w:hAnsi="Arial" w:cs="Arial"/>
          <w:sz w:val="22"/>
          <w:szCs w:val="22"/>
        </w:rPr>
        <w:t>Key identifiers</w:t>
      </w:r>
      <w:r w:rsidR="000A759E">
        <w:rPr>
          <w:rFonts w:ascii="Arial" w:hAnsi="Arial" w:cs="Arial"/>
          <w:sz w:val="22"/>
          <w:szCs w:val="22"/>
        </w:rPr>
        <w:fldChar w:fldCharType="begin"/>
      </w:r>
      <w:r w:rsidR="000A759E">
        <w:instrText xml:space="preserve"> XE "</w:instrText>
      </w:r>
      <w:r w:rsidR="000A759E" w:rsidRPr="00A26C54">
        <w:rPr>
          <w:rFonts w:eastAsia="Times New Roman" w:cs="Arial"/>
        </w:rPr>
        <w:instrText>Key identifiers</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should be included in the paperwork that goes from the local court to the grand jury and from the grand jury to the superior court and from the superior court to the local court</w:t>
      </w:r>
      <w:r w:rsidR="007306A2">
        <w:rPr>
          <w:rFonts w:ascii="Arial" w:hAnsi="Arial" w:cs="Arial"/>
          <w:sz w:val="22"/>
          <w:szCs w:val="22"/>
        </w:rPr>
        <w:t>,</w:t>
      </w:r>
      <w:r w:rsidRPr="00387D35">
        <w:rPr>
          <w:rFonts w:ascii="Arial" w:hAnsi="Arial" w:cs="Arial"/>
          <w:sz w:val="22"/>
          <w:szCs w:val="22"/>
        </w:rPr>
        <w:t xml:space="preserve"> so that dispositions will associate to the appropriate arrest at DCJS.</w:t>
      </w:r>
      <w:bookmarkEnd w:id="307"/>
      <w:r w:rsidRPr="00387D35">
        <w:rPr>
          <w:rFonts w:ascii="Arial" w:hAnsi="Arial" w:cs="Arial"/>
          <w:sz w:val="22"/>
          <w:szCs w:val="22"/>
        </w:rPr>
        <w:t xml:space="preserve">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41"/>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308" w:name="_Toc447146044"/>
      <w:r w:rsidRPr="00387D35">
        <w:rPr>
          <w:rFonts w:ascii="Arial" w:hAnsi="Arial" w:cs="Arial"/>
          <w:sz w:val="22"/>
          <w:szCs w:val="22"/>
        </w:rPr>
        <w:lastRenderedPageBreak/>
        <w:t>A local court should report dispositions for charges pending in that local court which were included in a plea agreement in a superior court case.</w:t>
      </w:r>
      <w:bookmarkEnd w:id="308"/>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5F6E18"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hanging="432"/>
        <w:rPr>
          <w:rFonts w:ascii="Arial" w:hAnsi="Arial" w:cs="Arial"/>
          <w:bCs/>
          <w:sz w:val="22"/>
          <w:szCs w:val="22"/>
        </w:rPr>
      </w:pPr>
      <w:r w:rsidRPr="005F6E18">
        <w:rPr>
          <w:rFonts w:ascii="Arial" w:hAnsi="Arial" w:cs="Arial"/>
          <w:bCs/>
          <w:sz w:val="22"/>
          <w:szCs w:val="22"/>
        </w:rPr>
        <w:t>I.</w:t>
      </w:r>
      <w:r w:rsidRPr="005F6E18">
        <w:rPr>
          <w:rFonts w:ascii="Arial" w:hAnsi="Arial" w:cs="Arial"/>
          <w:bCs/>
          <w:sz w:val="22"/>
          <w:szCs w:val="22"/>
        </w:rPr>
        <w:tab/>
        <w:t xml:space="preserve">Recording Dismissals, Sealed Cases and </w:t>
      </w:r>
      <w:r w:rsidR="00137A7E" w:rsidRPr="005F6E18">
        <w:rPr>
          <w:rFonts w:ascii="Arial" w:hAnsi="Arial" w:cs="Arial"/>
          <w:bCs/>
          <w:sz w:val="22"/>
          <w:szCs w:val="22"/>
        </w:rPr>
        <w:t xml:space="preserve">Denial of </w:t>
      </w:r>
      <w:r w:rsidRPr="005F6E18">
        <w:rPr>
          <w:rFonts w:ascii="Arial" w:hAnsi="Arial" w:cs="Arial"/>
          <w:bCs/>
          <w:sz w:val="22"/>
          <w:szCs w:val="22"/>
        </w:rPr>
        <w:t>Sealing</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4"/>
        <w:numPr>
          <w:ilvl w:val="3"/>
          <w:numId w:val="242"/>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The judge should place on the record</w:t>
      </w:r>
      <w:r w:rsidR="007306A2">
        <w:rPr>
          <w:rFonts w:ascii="Arial" w:hAnsi="Arial" w:cs="Arial"/>
          <w:sz w:val="22"/>
          <w:szCs w:val="22"/>
        </w:rPr>
        <w:t>,</w:t>
      </w:r>
      <w:r w:rsidRPr="00387D35">
        <w:rPr>
          <w:rFonts w:ascii="Arial" w:hAnsi="Arial" w:cs="Arial"/>
          <w:sz w:val="22"/>
          <w:szCs w:val="22"/>
        </w:rPr>
        <w:t xml:space="preserve"> the section of law under which a dismissal occurs on the record</w:t>
      </w:r>
      <w:r w:rsidR="007306A2">
        <w:rPr>
          <w:rFonts w:ascii="Arial" w:hAnsi="Arial" w:cs="Arial"/>
          <w:sz w:val="22"/>
          <w:szCs w:val="22"/>
        </w:rPr>
        <w:t>,</w:t>
      </w:r>
      <w:r w:rsidRPr="00387D35">
        <w:rPr>
          <w:rFonts w:ascii="Arial" w:hAnsi="Arial" w:cs="Arial"/>
          <w:sz w:val="22"/>
          <w:szCs w:val="22"/>
        </w:rPr>
        <w:t xml:space="preserve"> in order to document whether the dismissal is eligible for sealing.  The section of law should be included whenever reporting such dismissals to another agency.</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4"/>
        <w:numPr>
          <w:ilvl w:val="3"/>
          <w:numId w:val="242"/>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If sealing is </w:t>
      </w:r>
      <w:r w:rsidR="00137A7E">
        <w:rPr>
          <w:rFonts w:ascii="Arial" w:hAnsi="Arial" w:cs="Arial"/>
          <w:sz w:val="22"/>
          <w:szCs w:val="22"/>
        </w:rPr>
        <w:t>denied</w:t>
      </w:r>
      <w:r w:rsidR="00137A7E" w:rsidRPr="00387D35">
        <w:rPr>
          <w:rFonts w:ascii="Arial" w:hAnsi="Arial" w:cs="Arial"/>
          <w:sz w:val="22"/>
          <w:szCs w:val="22"/>
        </w:rPr>
        <w:t xml:space="preserve"> </w:t>
      </w:r>
      <w:r w:rsidRPr="00387D35">
        <w:rPr>
          <w:rFonts w:ascii="Arial" w:hAnsi="Arial" w:cs="Arial"/>
          <w:sz w:val="22"/>
          <w:szCs w:val="22"/>
        </w:rPr>
        <w:t>in the interest of justice, it should be noted in the record and reported as such.</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382C6C">
      <w:pPr>
        <w:pStyle w:val="Level1"/>
        <w:numPr>
          <w:ilvl w:val="0"/>
          <w:numId w:val="450"/>
        </w:numPr>
        <w:tabs>
          <w:tab w:val="left" w:pos="0"/>
          <w:tab w:val="left" w:pos="432"/>
          <w:tab w:val="left" w:pos="864"/>
          <w:tab w:val="left" w:pos="126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900"/>
        <w:rPr>
          <w:rFonts w:ascii="Arial" w:hAnsi="Arial" w:cs="Arial"/>
          <w:sz w:val="22"/>
          <w:szCs w:val="22"/>
        </w:rPr>
      </w:pPr>
      <w:bookmarkStart w:id="309" w:name="_Toc447146045"/>
      <w:r w:rsidRPr="00387D35">
        <w:rPr>
          <w:rFonts w:ascii="Arial" w:hAnsi="Arial" w:cs="Arial"/>
          <w:sz w:val="22"/>
          <w:szCs w:val="22"/>
        </w:rPr>
        <w:t>Sealing Court and Other Agency Records</w:t>
      </w:r>
      <w:bookmarkEnd w:id="309"/>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 xml:space="preserve">Authority: Criminal Procedure Law </w:t>
      </w:r>
      <w:r w:rsidR="002B537E">
        <w:rPr>
          <w:rFonts w:ascii="Arial" w:hAnsi="Arial" w:cs="Arial"/>
          <w:sz w:val="22"/>
          <w:szCs w:val="22"/>
        </w:rPr>
        <w:t xml:space="preserve">§§ </w:t>
      </w:r>
      <w:r w:rsidRPr="00387D35">
        <w:rPr>
          <w:rFonts w:ascii="Arial" w:hAnsi="Arial" w:cs="Arial"/>
          <w:sz w:val="22"/>
          <w:szCs w:val="22"/>
        </w:rPr>
        <w:t>160.50</w:t>
      </w:r>
      <w:r w:rsidR="007A36E8">
        <w:rPr>
          <w:rFonts w:ascii="Arial" w:hAnsi="Arial" w:cs="Arial"/>
          <w:sz w:val="22"/>
          <w:szCs w:val="22"/>
        </w:rPr>
        <w:t>,</w:t>
      </w:r>
      <w:r w:rsidRPr="00387D35">
        <w:rPr>
          <w:rFonts w:ascii="Arial" w:hAnsi="Arial" w:cs="Arial"/>
          <w:sz w:val="22"/>
          <w:szCs w:val="22"/>
        </w:rPr>
        <w:t xml:space="preserve"> 160.55</w:t>
      </w:r>
      <w:r w:rsidR="007A36E8">
        <w:rPr>
          <w:rFonts w:ascii="Arial" w:hAnsi="Arial" w:cs="Arial"/>
          <w:sz w:val="22"/>
          <w:szCs w:val="22"/>
        </w:rPr>
        <w:t xml:space="preserve"> and 160.58</w:t>
      </w:r>
      <w:r w:rsidRPr="00387D35">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435295" w:rsidRDefault="000D618E" w:rsidP="00073319">
      <w:pPr>
        <w:pStyle w:val="Level4"/>
        <w:numPr>
          <w:ilvl w:val="3"/>
          <w:numId w:val="244"/>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435295">
        <w:rPr>
          <w:rFonts w:ascii="Arial" w:hAnsi="Arial" w:cs="Arial"/>
          <w:sz w:val="22"/>
          <w:szCs w:val="22"/>
        </w:rPr>
        <w:t>The court shall immediately send a notification to all agencies to seal their respective records in compliance with the Criminal Procedure Law and other statutes requiring sealing.</w:t>
      </w:r>
      <w:r w:rsidR="00435295">
        <w:rPr>
          <w:rFonts w:ascii="Arial" w:hAnsi="Arial" w:cs="Arial"/>
          <w:sz w:val="22"/>
          <w:szCs w:val="22"/>
        </w:rPr>
        <w:t xml:space="preserve"> </w:t>
      </w:r>
      <w:r w:rsidRPr="00435295">
        <w:rPr>
          <w:rFonts w:ascii="Arial" w:hAnsi="Arial" w:cs="Arial"/>
          <w:sz w:val="22"/>
          <w:szCs w:val="22"/>
        </w:rPr>
        <w:t>Sealing notifications must include: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728"/>
        <w:rPr>
          <w:rFonts w:ascii="Arial" w:hAnsi="Arial" w:cs="Arial"/>
          <w:sz w:val="22"/>
          <w:szCs w:val="22"/>
        </w:rPr>
      </w:pPr>
    </w:p>
    <w:p w:rsidR="000D618E" w:rsidRPr="00387D35" w:rsidRDefault="000D618E" w:rsidP="00E34738">
      <w:pPr>
        <w:pStyle w:val="Level5"/>
        <w:numPr>
          <w:ilvl w:val="4"/>
          <w:numId w:val="245"/>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Key identifiers</w:t>
      </w:r>
      <w:r w:rsidR="000A759E">
        <w:rPr>
          <w:rFonts w:ascii="Arial" w:hAnsi="Arial" w:cs="Arial"/>
          <w:sz w:val="22"/>
          <w:szCs w:val="22"/>
        </w:rPr>
        <w:fldChar w:fldCharType="begin"/>
      </w:r>
      <w:r w:rsidR="000A759E">
        <w:instrText xml:space="preserve"> XE "</w:instrText>
      </w:r>
      <w:r w:rsidR="000A759E" w:rsidRPr="00A26C54">
        <w:rPr>
          <w:rFonts w:eastAsia="Times New Roman" w:cs="Arial"/>
        </w:rPr>
        <w:instrText>Key identifiers</w:instrText>
      </w:r>
      <w:r w:rsidR="000A759E">
        <w:instrText xml:space="preserve">" </w:instrText>
      </w:r>
      <w:r w:rsidR="000A759E">
        <w:rPr>
          <w:rFonts w:ascii="Arial" w:hAnsi="Arial" w:cs="Arial"/>
          <w:sz w:val="22"/>
          <w:szCs w:val="22"/>
        </w:rPr>
        <w:fldChar w:fldCharType="end"/>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245"/>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Defendant pedigree information</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245"/>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Detailed charges and disposition information</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245"/>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Agencies notified</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245"/>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Statute under which sealing occurred</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4"/>
        <w:numPr>
          <w:ilvl w:val="3"/>
          <w:numId w:val="245"/>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An Agency Notification List should be maintained for each seal order documenting the agencies to which notifications have been sent.  The list should include: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1"/>
          <w:numId w:val="246"/>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10" w:name="_Toc447146046"/>
      <w:r w:rsidRPr="00387D35">
        <w:rPr>
          <w:rFonts w:ascii="Arial" w:hAnsi="Arial" w:cs="Arial"/>
          <w:sz w:val="22"/>
          <w:szCs w:val="22"/>
        </w:rPr>
        <w:t>Clerks of all appropriate courts with records which may need sealing</w:t>
      </w:r>
      <w:bookmarkEnd w:id="310"/>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864"/>
        <w:rPr>
          <w:rFonts w:ascii="Arial" w:hAnsi="Arial" w:cs="Arial"/>
          <w:sz w:val="22"/>
          <w:szCs w:val="22"/>
        </w:rPr>
      </w:pPr>
    </w:p>
    <w:p w:rsidR="000D618E" w:rsidRDefault="000D618E" w:rsidP="00E34738">
      <w:pPr>
        <w:pStyle w:val="Level1"/>
        <w:numPr>
          <w:ilvl w:val="1"/>
          <w:numId w:val="246"/>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11" w:name="_Toc447146047"/>
      <w:r w:rsidRPr="00387D35">
        <w:rPr>
          <w:rFonts w:ascii="Arial" w:hAnsi="Arial" w:cs="Arial"/>
          <w:sz w:val="22"/>
          <w:szCs w:val="22"/>
        </w:rPr>
        <w:t>Commissioner of New York State Division of Criminal Justice Services</w:t>
      </w:r>
      <w:r w:rsidR="001F03A9">
        <w:rPr>
          <w:rFonts w:ascii="Arial" w:hAnsi="Arial" w:cs="Arial"/>
          <w:sz w:val="22"/>
          <w:szCs w:val="22"/>
        </w:rPr>
        <w:fldChar w:fldCharType="begin"/>
      </w:r>
      <w:r w:rsidR="001F03A9">
        <w:instrText xml:space="preserve"> XE "</w:instrText>
      </w:r>
      <w:r w:rsidR="001F03A9" w:rsidRPr="00294C44">
        <w:rPr>
          <w:rFonts w:ascii="Arial" w:hAnsi="Arial" w:cs="Arial"/>
          <w:sz w:val="22"/>
          <w:szCs w:val="22"/>
        </w:rPr>
        <w:instrText>New York State Division of Criminal Justice Services</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through the court’s disposition reporting system (DCJS notifies the FBI)</w:t>
      </w:r>
      <w:bookmarkEnd w:id="311"/>
    </w:p>
    <w:p w:rsidR="00435295" w:rsidRDefault="00435295" w:rsidP="00435295">
      <w:pPr>
        <w:pStyle w:val="ListParagraph"/>
        <w:rPr>
          <w:rFonts w:ascii="Arial" w:hAnsi="Arial" w:cs="Arial"/>
          <w:sz w:val="22"/>
          <w:szCs w:val="22"/>
        </w:rPr>
      </w:pPr>
    </w:p>
    <w:p w:rsidR="00435295" w:rsidRPr="00387D35" w:rsidRDefault="00435295" w:rsidP="00435295">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rPr>
      </w:pPr>
    </w:p>
    <w:p w:rsidR="000D618E" w:rsidRPr="00387D35" w:rsidRDefault="000D618E" w:rsidP="00E34738">
      <w:pPr>
        <w:pStyle w:val="Level1"/>
        <w:numPr>
          <w:ilvl w:val="0"/>
          <w:numId w:val="247"/>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12" w:name="_Toc447146048"/>
      <w:r w:rsidRPr="00387D35">
        <w:rPr>
          <w:rFonts w:ascii="Arial" w:hAnsi="Arial" w:cs="Arial"/>
          <w:sz w:val="22"/>
          <w:szCs w:val="22"/>
        </w:rPr>
        <w:t>Heads of all arresting agencies involved in the arrests</w:t>
      </w:r>
      <w:bookmarkEnd w:id="312"/>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48"/>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13" w:name="_Toc447146049"/>
      <w:r w:rsidRPr="00387D35">
        <w:rPr>
          <w:rFonts w:ascii="Arial" w:hAnsi="Arial" w:cs="Arial"/>
          <w:sz w:val="22"/>
          <w:szCs w:val="22"/>
        </w:rPr>
        <w:t>Prosecutor</w:t>
      </w:r>
      <w:bookmarkEnd w:id="313"/>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49"/>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14" w:name="_Toc447146050"/>
      <w:r w:rsidRPr="00387D35">
        <w:rPr>
          <w:rFonts w:ascii="Arial" w:hAnsi="Arial" w:cs="Arial"/>
          <w:sz w:val="22"/>
          <w:szCs w:val="22"/>
        </w:rPr>
        <w:t>County clerk’s office for superior court seals</w:t>
      </w:r>
      <w:bookmarkEnd w:id="314"/>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0D618E" w:rsidRPr="00387D35" w:rsidRDefault="00A86D39" w:rsidP="00567FD0">
      <w:pPr>
        <w:pStyle w:val="Level1"/>
        <w:numPr>
          <w:ilvl w:val="0"/>
          <w:numId w:val="0"/>
        </w:numPr>
        <w:tabs>
          <w:tab w:val="left" w:pos="0"/>
          <w:tab w:val="left" w:pos="432"/>
          <w:tab w:val="left" w:pos="864"/>
          <w:tab w:val="left" w:pos="126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810"/>
        <w:rPr>
          <w:rFonts w:ascii="Arial" w:hAnsi="Arial" w:cs="Arial"/>
          <w:sz w:val="22"/>
          <w:szCs w:val="22"/>
        </w:rPr>
      </w:pPr>
      <w:bookmarkStart w:id="315" w:name="_Toc447146051"/>
      <w:r>
        <w:rPr>
          <w:rFonts w:ascii="Arial" w:hAnsi="Arial" w:cs="Arial"/>
          <w:sz w:val="22"/>
          <w:szCs w:val="22"/>
        </w:rPr>
        <w:t>K.</w:t>
      </w:r>
      <w:r>
        <w:rPr>
          <w:rFonts w:ascii="Arial" w:hAnsi="Arial" w:cs="Arial"/>
          <w:sz w:val="22"/>
          <w:szCs w:val="22"/>
        </w:rPr>
        <w:tab/>
      </w:r>
      <w:r w:rsidR="000D618E" w:rsidRPr="00387D35">
        <w:rPr>
          <w:rFonts w:ascii="Arial" w:hAnsi="Arial" w:cs="Arial"/>
          <w:sz w:val="22"/>
          <w:szCs w:val="22"/>
        </w:rPr>
        <w:t>Indictments Following Local Court Dismissal and Seal</w:t>
      </w:r>
      <w:bookmarkEnd w:id="315"/>
      <w:r w:rsidR="000D618E" w:rsidRPr="00387D35">
        <w:rPr>
          <w:rFonts w:ascii="Arial" w:hAnsi="Arial" w:cs="Arial"/>
          <w:sz w:val="22"/>
          <w:szCs w:val="22"/>
        </w:rPr>
        <w:t xml:space="preserve">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Authority:  Criminal Procedure Law</w:t>
      </w:r>
      <w:r w:rsidR="008F16D7">
        <w:rPr>
          <w:rFonts w:ascii="Arial" w:hAnsi="Arial" w:cs="Arial"/>
          <w:sz w:val="22"/>
          <w:szCs w:val="22"/>
        </w:rPr>
        <w:t xml:space="preserve"> §§</w:t>
      </w:r>
      <w:r w:rsidRPr="00387D35">
        <w:rPr>
          <w:rFonts w:ascii="Arial" w:hAnsi="Arial" w:cs="Arial"/>
          <w:sz w:val="22"/>
          <w:szCs w:val="22"/>
        </w:rPr>
        <w:t xml:space="preserve"> </w:t>
      </w:r>
      <w:r w:rsidR="001C48A3">
        <w:rPr>
          <w:rFonts w:ascii="Arial" w:hAnsi="Arial" w:cs="Arial"/>
          <w:sz w:val="22"/>
          <w:szCs w:val="22"/>
        </w:rPr>
        <w:t>210.10(3)</w:t>
      </w:r>
      <w:r w:rsidR="000D65B2">
        <w:rPr>
          <w:rFonts w:ascii="Arial" w:hAnsi="Arial" w:cs="Arial"/>
          <w:sz w:val="22"/>
          <w:szCs w:val="22"/>
        </w:rPr>
        <w:t xml:space="preserve"> and</w:t>
      </w:r>
      <w:r w:rsidR="00C70CB8">
        <w:rPr>
          <w:rFonts w:ascii="Arial" w:hAnsi="Arial" w:cs="Arial"/>
          <w:sz w:val="22"/>
          <w:szCs w:val="22"/>
        </w:rPr>
        <w:t xml:space="preserve"> </w:t>
      </w:r>
      <w:r w:rsidRPr="00387D35">
        <w:rPr>
          <w:rFonts w:ascii="Arial" w:hAnsi="Arial" w:cs="Arial"/>
          <w:sz w:val="22"/>
          <w:szCs w:val="22"/>
        </w:rPr>
        <w:t>160.10.</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4"/>
        <w:numPr>
          <w:ilvl w:val="3"/>
          <w:numId w:val="251"/>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When charges are dismissed and sealed in a local court, and the prosecutor subsequently presents </w:t>
      </w:r>
      <w:r w:rsidR="000D65B2">
        <w:rPr>
          <w:rFonts w:ascii="Arial" w:hAnsi="Arial" w:cs="Arial"/>
          <w:sz w:val="22"/>
          <w:szCs w:val="22"/>
        </w:rPr>
        <w:t>new charges based on the same incident</w:t>
      </w:r>
      <w:r w:rsidRPr="00387D35">
        <w:rPr>
          <w:rFonts w:ascii="Arial" w:hAnsi="Arial" w:cs="Arial"/>
          <w:sz w:val="22"/>
          <w:szCs w:val="22"/>
        </w:rPr>
        <w:t xml:space="preserve"> to the Grand Jury, resulting in filing of an indictment and arraignment in a superior court, the </w:t>
      </w:r>
      <w:r w:rsidRPr="00387D35">
        <w:rPr>
          <w:rFonts w:ascii="Arial" w:hAnsi="Arial" w:cs="Arial"/>
          <w:sz w:val="22"/>
          <w:szCs w:val="22"/>
        </w:rPr>
        <w:lastRenderedPageBreak/>
        <w:t>following must occur:</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252"/>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The prosecutor must notify th</w:t>
      </w:r>
      <w:r w:rsidR="008953F8">
        <w:rPr>
          <w:rFonts w:ascii="Arial" w:hAnsi="Arial" w:cs="Arial"/>
          <w:sz w:val="22"/>
          <w:szCs w:val="22"/>
        </w:rPr>
        <w:t>e</w:t>
      </w:r>
      <w:r w:rsidRPr="00387D35">
        <w:rPr>
          <w:rFonts w:ascii="Arial" w:hAnsi="Arial" w:cs="Arial"/>
          <w:sz w:val="22"/>
          <w:szCs w:val="22"/>
        </w:rPr>
        <w:t xml:space="preserve"> superior court that fingerprinting is required. </w:t>
      </w:r>
      <w:r w:rsidR="00FB6C78">
        <w:rPr>
          <w:rFonts w:ascii="Arial" w:hAnsi="Arial" w:cs="Arial"/>
          <w:sz w:val="22"/>
          <w:szCs w:val="22"/>
        </w:rPr>
        <w:t xml:space="preserve"> </w:t>
      </w:r>
      <w:r w:rsidR="000D65B2">
        <w:rPr>
          <w:rFonts w:ascii="Arial" w:hAnsi="Arial" w:cs="Arial"/>
          <w:sz w:val="22"/>
          <w:szCs w:val="22"/>
        </w:rPr>
        <w:t>The fingerprints from the dismissed arrest cannot be used.</w:t>
      </w:r>
      <w:r w:rsidRPr="00387D35">
        <w:rPr>
          <w:rFonts w:ascii="Arial" w:hAnsi="Arial" w:cs="Arial"/>
          <w:sz w:val="22"/>
          <w:szCs w:val="22"/>
        </w:rPr>
        <w:t xml:space="preserve">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252"/>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That court must order the fingerprinting once so notified by the prosecutor, or once the judge becomes aware that fingerprinting has not occurred.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252"/>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The court must use the Criminal Justice Tracking Number</w:t>
      </w:r>
      <w:r w:rsidR="000A759E">
        <w:rPr>
          <w:rFonts w:ascii="Arial" w:hAnsi="Arial" w:cs="Arial"/>
          <w:sz w:val="22"/>
          <w:szCs w:val="22"/>
        </w:rPr>
        <w:fldChar w:fldCharType="begin"/>
      </w:r>
      <w:r w:rsidR="000A759E">
        <w:instrText xml:space="preserve"> XE "</w:instrText>
      </w:r>
      <w:r w:rsidR="000A759E" w:rsidRPr="000205D4">
        <w:rPr>
          <w:rFonts w:eastAsia="Times New Roman" w:cs="Arial"/>
        </w:rPr>
        <w:instrText>Criminal Justice Tracking Number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(CJTN) associated with the new arrest for reporting action on the Indictment.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252"/>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The court may not use the Criminal Justice Tracking Number</w:t>
      </w:r>
      <w:r w:rsidR="000A759E">
        <w:rPr>
          <w:rFonts w:ascii="Arial" w:hAnsi="Arial" w:cs="Arial"/>
          <w:sz w:val="22"/>
          <w:szCs w:val="22"/>
        </w:rPr>
        <w:fldChar w:fldCharType="begin"/>
      </w:r>
      <w:r w:rsidR="000A759E">
        <w:instrText xml:space="preserve"> XE "</w:instrText>
      </w:r>
      <w:r w:rsidR="000A759E" w:rsidRPr="000205D4">
        <w:rPr>
          <w:rFonts w:eastAsia="Times New Roman" w:cs="Arial"/>
        </w:rPr>
        <w:instrText>Criminal Justice Tracking Number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(CJTN) from any prior arrest in reporting action on the Indictment.</w:t>
      </w:r>
    </w:p>
    <w:p w:rsidR="000D618E" w:rsidRDefault="000D618E" w:rsidP="00E02544">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E02544" w:rsidRPr="00387D35" w:rsidRDefault="00567FD0" w:rsidP="00567FD0">
      <w:pPr>
        <w:pStyle w:val="Level1"/>
        <w:numPr>
          <w:ilvl w:val="0"/>
          <w:numId w:val="0"/>
        </w:numPr>
        <w:tabs>
          <w:tab w:val="left" w:pos="0"/>
          <w:tab w:val="left" w:pos="432"/>
          <w:tab w:val="left" w:pos="864"/>
          <w:tab w:val="left" w:pos="126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810"/>
        <w:rPr>
          <w:rFonts w:ascii="Arial" w:hAnsi="Arial" w:cs="Arial"/>
          <w:sz w:val="22"/>
          <w:szCs w:val="22"/>
        </w:rPr>
      </w:pPr>
      <w:bookmarkStart w:id="316" w:name="_Toc447146052"/>
      <w:r>
        <w:rPr>
          <w:rFonts w:ascii="Arial" w:hAnsi="Arial" w:cs="Arial"/>
          <w:sz w:val="22"/>
          <w:szCs w:val="22"/>
        </w:rPr>
        <w:t>L.</w:t>
      </w:r>
      <w:r>
        <w:rPr>
          <w:rFonts w:ascii="Arial" w:hAnsi="Arial" w:cs="Arial"/>
          <w:sz w:val="22"/>
          <w:szCs w:val="22"/>
        </w:rPr>
        <w:tab/>
      </w:r>
      <w:r w:rsidR="00E02544" w:rsidRPr="00387D35">
        <w:rPr>
          <w:rFonts w:ascii="Arial" w:hAnsi="Arial" w:cs="Arial"/>
          <w:sz w:val="22"/>
          <w:szCs w:val="22"/>
        </w:rPr>
        <w:t>Monitoring and Tracking a Court Case to Closure</w:t>
      </w:r>
      <w:bookmarkEnd w:id="316"/>
    </w:p>
    <w:p w:rsidR="00E02544" w:rsidRPr="00387D35" w:rsidRDefault="00E02544" w:rsidP="00E02544">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2544" w:rsidRPr="00387D35" w:rsidRDefault="00E02544" w:rsidP="00E02544">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Authority: Direction of Deputy Chief Administrative Judge for Court Operations.</w:t>
      </w:r>
    </w:p>
    <w:p w:rsidR="00E02544" w:rsidRPr="00387D35" w:rsidRDefault="00E02544" w:rsidP="00E02544">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2544" w:rsidRPr="00D73F41" w:rsidRDefault="00E02544" w:rsidP="00E34738">
      <w:pPr>
        <w:pStyle w:val="Level4"/>
        <w:numPr>
          <w:ilvl w:val="3"/>
          <w:numId w:val="254"/>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u w:val="single"/>
        </w:rPr>
        <w:t>Pending, Adjourned or Deferred Cases</w:t>
      </w:r>
    </w:p>
    <w:p w:rsidR="00D73F41" w:rsidRPr="00387D35" w:rsidRDefault="00D73F41" w:rsidP="00D73F41">
      <w:pPr>
        <w:pStyle w:val="Level4"/>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E02544" w:rsidRPr="00387D35" w:rsidRDefault="00E02544" w:rsidP="00E34738">
      <w:pPr>
        <w:pStyle w:val="Level5"/>
        <w:numPr>
          <w:ilvl w:val="4"/>
          <w:numId w:val="255"/>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All court cases, including cases deferred or diverted, should be assigned a control date (adjournment date) by the court at which time the prosecutor and defense counsel are to report on the status of pending cases.  </w:t>
      </w:r>
    </w:p>
    <w:p w:rsidR="00E02544" w:rsidRPr="00387D35" w:rsidRDefault="00E02544" w:rsidP="00E02544">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02544" w:rsidRPr="00387D35" w:rsidRDefault="00E02544" w:rsidP="00E34738">
      <w:pPr>
        <w:pStyle w:val="Level5"/>
        <w:numPr>
          <w:ilvl w:val="4"/>
          <w:numId w:val="255"/>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The assignment of control dates should occur throughout adjudication of the case.</w:t>
      </w:r>
    </w:p>
    <w:p w:rsidR="000D618E" w:rsidRPr="00387D35" w:rsidRDefault="000D618E" w:rsidP="008953F8">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r w:rsidRPr="00387D35">
        <w:rPr>
          <w:rFonts w:ascii="Arial" w:hAnsi="Arial" w:cs="Arial"/>
          <w:sz w:val="22"/>
          <w:szCs w:val="22"/>
        </w:rPr>
        <w:t xml:space="preserve"> </w:t>
      </w:r>
    </w:p>
    <w:p w:rsidR="000D618E" w:rsidRPr="00387D35" w:rsidRDefault="000D618E" w:rsidP="00E34738">
      <w:pPr>
        <w:pStyle w:val="Level4"/>
        <w:numPr>
          <w:ilvl w:val="3"/>
          <w:numId w:val="255"/>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u w:val="single"/>
        </w:rPr>
        <w:t>Unindicted Felony Cases, and Other Individual Charges Pending 90 Days or More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256"/>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For unindicted felony cases, individual charges and misdemeanor charges pending 90 days or more, the prosecutor and the court should establish a monthly case status reporting system.  The prosecutor and court should communicate on the status of these cases at least once a month.  The prosecutor</w:t>
      </w:r>
      <w:r w:rsidR="008953F8">
        <w:rPr>
          <w:rFonts w:ascii="Arial" w:hAnsi="Arial" w:cs="Arial"/>
          <w:sz w:val="22"/>
          <w:szCs w:val="22"/>
        </w:rPr>
        <w:t>’s</w:t>
      </w:r>
      <w:r w:rsidRPr="00387D35">
        <w:rPr>
          <w:rFonts w:ascii="Arial" w:hAnsi="Arial" w:cs="Arial"/>
          <w:sz w:val="22"/>
          <w:szCs w:val="22"/>
        </w:rPr>
        <w:t xml:space="preserve"> report should include key identifiers for all involved cases.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256"/>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Any accusatory instruments or any charges on an accusatory instrument, which are not mentioned in the prosecutor’s report to the court should be considered pending and the court should consult with the prosecutor regarding disposition.</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A76D20" w:rsidRDefault="000D618E" w:rsidP="00E34738">
      <w:pPr>
        <w:pStyle w:val="Level5"/>
        <w:numPr>
          <w:ilvl w:val="4"/>
          <w:numId w:val="256"/>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Deferred or diverted cases should be </w:t>
      </w:r>
      <w:r w:rsidR="00F937CE" w:rsidRPr="00387D35">
        <w:rPr>
          <w:rFonts w:ascii="Arial" w:hAnsi="Arial" w:cs="Arial"/>
          <w:sz w:val="22"/>
          <w:szCs w:val="22"/>
        </w:rPr>
        <w:t>calendared</w:t>
      </w:r>
      <w:r w:rsidRPr="00387D35">
        <w:rPr>
          <w:rFonts w:ascii="Arial" w:hAnsi="Arial" w:cs="Arial"/>
          <w:sz w:val="22"/>
          <w:szCs w:val="22"/>
        </w:rPr>
        <w:t xml:space="preserve"> through the assignment of an adjournment date.  </w:t>
      </w:r>
    </w:p>
    <w:p w:rsidR="00A76D20" w:rsidRDefault="00A76D20" w:rsidP="00A76D20">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0D618E" w:rsidRPr="00387D35" w:rsidRDefault="000D618E" w:rsidP="00A76D20">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Note:  An example of a tracking mechanism is the Monroe County “Disposition Memo” which provides information, in particular</w:t>
      </w:r>
      <w:r w:rsidR="00FB6C78">
        <w:rPr>
          <w:rFonts w:ascii="Arial" w:hAnsi="Arial" w:cs="Arial"/>
          <w:sz w:val="22"/>
          <w:szCs w:val="22"/>
        </w:rPr>
        <w:t>,</w:t>
      </w:r>
      <w:r w:rsidRPr="00387D35">
        <w:rPr>
          <w:rFonts w:ascii="Arial" w:hAnsi="Arial" w:cs="Arial"/>
          <w:sz w:val="22"/>
          <w:szCs w:val="22"/>
        </w:rPr>
        <w:t xml:space="preserve"> the follow up date, to the superior court to report on charges not presented to the Grand Jury or not considered by the Grand Jury.</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567FD0" w:rsidP="00567FD0">
      <w:pPr>
        <w:pStyle w:val="Level1"/>
        <w:numPr>
          <w:ilvl w:val="0"/>
          <w:numId w:val="0"/>
        </w:numPr>
        <w:tabs>
          <w:tab w:val="left" w:pos="0"/>
          <w:tab w:val="left" w:pos="432"/>
          <w:tab w:val="left" w:pos="864"/>
          <w:tab w:val="left" w:pos="126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810"/>
        <w:rPr>
          <w:rFonts w:ascii="Arial" w:hAnsi="Arial" w:cs="Arial"/>
          <w:sz w:val="22"/>
          <w:szCs w:val="22"/>
        </w:rPr>
      </w:pPr>
      <w:bookmarkStart w:id="317" w:name="_Toc447146053"/>
      <w:r>
        <w:rPr>
          <w:rFonts w:ascii="Arial" w:hAnsi="Arial" w:cs="Arial"/>
          <w:sz w:val="22"/>
          <w:szCs w:val="22"/>
        </w:rPr>
        <w:t>M.</w:t>
      </w:r>
      <w:r>
        <w:rPr>
          <w:rFonts w:ascii="Arial" w:hAnsi="Arial" w:cs="Arial"/>
          <w:sz w:val="22"/>
          <w:szCs w:val="22"/>
        </w:rPr>
        <w:tab/>
      </w:r>
      <w:r w:rsidR="000D618E" w:rsidRPr="00387D35">
        <w:rPr>
          <w:rFonts w:ascii="Arial" w:hAnsi="Arial" w:cs="Arial"/>
          <w:sz w:val="22"/>
          <w:szCs w:val="22"/>
        </w:rPr>
        <w:t>Transfer of Probation Supervision</w:t>
      </w:r>
      <w:bookmarkEnd w:id="317"/>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 xml:space="preserve">Authority: </w:t>
      </w:r>
      <w:r w:rsidR="00FB6C78">
        <w:rPr>
          <w:rFonts w:ascii="Arial" w:hAnsi="Arial" w:cs="Arial"/>
          <w:sz w:val="22"/>
          <w:szCs w:val="22"/>
        </w:rPr>
        <w:t xml:space="preserve"> </w:t>
      </w:r>
      <w:r w:rsidRPr="00387D35">
        <w:rPr>
          <w:rFonts w:ascii="Arial" w:hAnsi="Arial" w:cs="Arial"/>
          <w:sz w:val="22"/>
          <w:szCs w:val="22"/>
        </w:rPr>
        <w:t>Criminal Procedure Law</w:t>
      </w:r>
      <w:r w:rsidR="008F16D7">
        <w:rPr>
          <w:rFonts w:ascii="Arial" w:hAnsi="Arial" w:cs="Arial"/>
          <w:sz w:val="22"/>
          <w:szCs w:val="22"/>
        </w:rPr>
        <w:t xml:space="preserve"> § </w:t>
      </w:r>
      <w:r w:rsidRPr="00387D35">
        <w:rPr>
          <w:rFonts w:ascii="Arial" w:hAnsi="Arial" w:cs="Arial"/>
          <w:sz w:val="22"/>
          <w:szCs w:val="22"/>
        </w:rPr>
        <w:t>410.80.</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E34738">
      <w:pPr>
        <w:pStyle w:val="Level4"/>
        <w:numPr>
          <w:ilvl w:val="3"/>
          <w:numId w:val="258"/>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Probation supervision transfer orders should be filed with the receiving court </w:t>
      </w:r>
      <w:r w:rsidRPr="00387D35">
        <w:rPr>
          <w:rFonts w:ascii="Arial" w:hAnsi="Arial" w:cs="Arial"/>
          <w:sz w:val="22"/>
          <w:szCs w:val="22"/>
        </w:rPr>
        <w:lastRenderedPageBreak/>
        <w:t xml:space="preserve">and with the sending court by the receiving probation department. </w:t>
      </w:r>
    </w:p>
    <w:p w:rsidR="008953F8" w:rsidRPr="00387D35" w:rsidRDefault="008953F8" w:rsidP="008953F8">
      <w:pPr>
        <w:pStyle w:val="Level4"/>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0D618E" w:rsidRPr="00387D35" w:rsidRDefault="000D618E" w:rsidP="00E34738">
      <w:pPr>
        <w:pStyle w:val="Level4"/>
        <w:numPr>
          <w:ilvl w:val="3"/>
          <w:numId w:val="258"/>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The transfer order should include: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59"/>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18" w:name="_Toc447146054"/>
      <w:r w:rsidRPr="00387D35">
        <w:rPr>
          <w:rFonts w:ascii="Arial" w:hAnsi="Arial" w:cs="Arial"/>
          <w:sz w:val="22"/>
          <w:szCs w:val="22"/>
        </w:rPr>
        <w:t>Key identifiers</w:t>
      </w:r>
      <w:r w:rsidR="000A759E">
        <w:rPr>
          <w:rFonts w:ascii="Arial" w:hAnsi="Arial" w:cs="Arial"/>
          <w:sz w:val="22"/>
          <w:szCs w:val="22"/>
        </w:rPr>
        <w:fldChar w:fldCharType="begin"/>
      </w:r>
      <w:r w:rsidR="000A759E">
        <w:instrText xml:space="preserve"> XE "</w:instrText>
      </w:r>
      <w:r w:rsidR="000A759E" w:rsidRPr="00A26C54">
        <w:rPr>
          <w:rFonts w:eastAsia="Times New Roman" w:cs="Arial"/>
        </w:rPr>
        <w:instrText>Key identifiers</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including arrest date</w:t>
      </w:r>
      <w:bookmarkEnd w:id="318"/>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60"/>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19" w:name="_Toc447146055"/>
      <w:r w:rsidRPr="00387D35">
        <w:rPr>
          <w:rFonts w:ascii="Arial" w:hAnsi="Arial" w:cs="Arial"/>
          <w:sz w:val="22"/>
          <w:szCs w:val="22"/>
        </w:rPr>
        <w:t>Sending court case number</w:t>
      </w:r>
      <w:bookmarkEnd w:id="319"/>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6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20" w:name="_Toc447146056"/>
      <w:r w:rsidRPr="00387D35">
        <w:rPr>
          <w:rFonts w:ascii="Arial" w:hAnsi="Arial" w:cs="Arial"/>
          <w:sz w:val="22"/>
          <w:szCs w:val="22"/>
        </w:rPr>
        <w:t>Sending court name</w:t>
      </w:r>
      <w:bookmarkEnd w:id="320"/>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62"/>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21" w:name="_Toc447146057"/>
      <w:r w:rsidRPr="00387D35">
        <w:rPr>
          <w:rFonts w:ascii="Arial" w:hAnsi="Arial" w:cs="Arial"/>
          <w:sz w:val="22"/>
          <w:szCs w:val="22"/>
        </w:rPr>
        <w:t>Sending court address</w:t>
      </w:r>
      <w:bookmarkEnd w:id="321"/>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63"/>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22" w:name="_Toc447146058"/>
      <w:r w:rsidRPr="00387D35">
        <w:rPr>
          <w:rFonts w:ascii="Arial" w:hAnsi="Arial" w:cs="Arial"/>
          <w:sz w:val="22"/>
          <w:szCs w:val="22"/>
        </w:rPr>
        <w:t>Sending court phone number</w:t>
      </w:r>
      <w:bookmarkEnd w:id="322"/>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64"/>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23" w:name="_Toc447146059"/>
      <w:r w:rsidRPr="00387D35">
        <w:rPr>
          <w:rFonts w:ascii="Arial" w:hAnsi="Arial" w:cs="Arial"/>
          <w:sz w:val="22"/>
          <w:szCs w:val="22"/>
        </w:rPr>
        <w:t>Receiving court name</w:t>
      </w:r>
      <w:bookmarkEnd w:id="323"/>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65"/>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24" w:name="_Toc447146060"/>
      <w:r w:rsidRPr="00387D35">
        <w:rPr>
          <w:rFonts w:ascii="Arial" w:hAnsi="Arial" w:cs="Arial"/>
          <w:sz w:val="22"/>
          <w:szCs w:val="22"/>
        </w:rPr>
        <w:t>Receiving court address</w:t>
      </w:r>
      <w:bookmarkEnd w:id="324"/>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E34738">
      <w:pPr>
        <w:pStyle w:val="Level1"/>
        <w:numPr>
          <w:ilvl w:val="0"/>
          <w:numId w:val="266"/>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25" w:name="_Toc447146061"/>
      <w:r w:rsidRPr="00387D35">
        <w:rPr>
          <w:rFonts w:ascii="Arial" w:hAnsi="Arial" w:cs="Arial"/>
          <w:sz w:val="22"/>
          <w:szCs w:val="22"/>
        </w:rPr>
        <w:t>Receiving court phone number</w:t>
      </w:r>
      <w:bookmarkEnd w:id="325"/>
    </w:p>
    <w:p w:rsidR="008D44B3" w:rsidRDefault="008D44B3" w:rsidP="008D44B3">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A76D20" w:rsidRPr="00387D35" w:rsidRDefault="00A76D20" w:rsidP="00A76D20">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0D618E" w:rsidRPr="00387D35" w:rsidRDefault="004570F5" w:rsidP="004570F5">
      <w:pPr>
        <w:pStyle w:val="Level1"/>
        <w:numPr>
          <w:ilvl w:val="0"/>
          <w:numId w:val="0"/>
        </w:numPr>
        <w:tabs>
          <w:tab w:val="left" w:pos="0"/>
          <w:tab w:val="left" w:pos="810"/>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80"/>
        <w:rPr>
          <w:rFonts w:ascii="Arial" w:hAnsi="Arial" w:cs="Arial"/>
          <w:sz w:val="22"/>
          <w:szCs w:val="22"/>
        </w:rPr>
      </w:pPr>
      <w:bookmarkStart w:id="326" w:name="_Toc447146062"/>
      <w:r>
        <w:rPr>
          <w:rFonts w:ascii="Arial" w:hAnsi="Arial" w:cs="Arial"/>
          <w:sz w:val="22"/>
          <w:szCs w:val="22"/>
        </w:rPr>
        <w:t>V.</w:t>
      </w:r>
      <w:r>
        <w:rPr>
          <w:rFonts w:ascii="Arial" w:hAnsi="Arial" w:cs="Arial"/>
          <w:sz w:val="22"/>
          <w:szCs w:val="22"/>
        </w:rPr>
        <w:tab/>
      </w:r>
      <w:r w:rsidR="000D618E" w:rsidRPr="00387D35">
        <w:rPr>
          <w:rFonts w:ascii="Arial" w:hAnsi="Arial" w:cs="Arial"/>
          <w:sz w:val="22"/>
          <w:szCs w:val="22"/>
        </w:rPr>
        <w:t>DCJS Criminal History Report</w:t>
      </w:r>
      <w:r w:rsidR="001F03A9">
        <w:rPr>
          <w:rFonts w:ascii="Arial" w:hAnsi="Arial" w:cs="Arial"/>
          <w:sz w:val="22"/>
          <w:szCs w:val="22"/>
        </w:rPr>
        <w:fldChar w:fldCharType="begin"/>
      </w:r>
      <w:r w:rsidR="001F03A9">
        <w:instrText xml:space="preserve"> XE "</w:instrText>
      </w:r>
      <w:r w:rsidR="001F03A9" w:rsidRPr="00165DC2">
        <w:rPr>
          <w:rFonts w:ascii="Arial" w:hAnsi="Arial" w:cs="Arial"/>
          <w:sz w:val="22"/>
          <w:szCs w:val="22"/>
        </w:rPr>
        <w:instrText>DCJS Criminal History Report</w:instrText>
      </w:r>
      <w:r w:rsidR="001F03A9">
        <w:instrText xml:space="preserve">" </w:instrText>
      </w:r>
      <w:r w:rsidR="001F03A9">
        <w:rPr>
          <w:rFonts w:ascii="Arial" w:hAnsi="Arial" w:cs="Arial"/>
          <w:sz w:val="22"/>
          <w:szCs w:val="22"/>
        </w:rPr>
        <w:fldChar w:fldCharType="end"/>
      </w:r>
      <w:r w:rsidR="000D618E" w:rsidRPr="00387D35">
        <w:rPr>
          <w:rFonts w:ascii="Arial" w:hAnsi="Arial" w:cs="Arial"/>
          <w:sz w:val="22"/>
          <w:szCs w:val="22"/>
        </w:rPr>
        <w:t xml:space="preserve"> (</w:t>
      </w:r>
      <w:proofErr w:type="spellStart"/>
      <w:r w:rsidR="000D618E" w:rsidRPr="00387D35">
        <w:rPr>
          <w:rFonts w:ascii="Arial" w:hAnsi="Arial" w:cs="Arial"/>
          <w:sz w:val="22"/>
          <w:szCs w:val="22"/>
        </w:rPr>
        <w:t>Rapsheet</w:t>
      </w:r>
      <w:proofErr w:type="spellEnd"/>
      <w:r w:rsidR="000D618E" w:rsidRPr="00387D35">
        <w:rPr>
          <w:rFonts w:ascii="Arial" w:hAnsi="Arial" w:cs="Arial"/>
          <w:sz w:val="22"/>
          <w:szCs w:val="22"/>
        </w:rPr>
        <w:t>), Use, Dissemination and Destruction</w:t>
      </w:r>
      <w:bookmarkEnd w:id="326"/>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3"/>
        <w:numPr>
          <w:ilvl w:val="2"/>
          <w:numId w:val="268"/>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bookmarkStart w:id="327" w:name="_Toc447146063"/>
      <w:r w:rsidRPr="00387D35">
        <w:rPr>
          <w:rFonts w:ascii="Arial" w:hAnsi="Arial" w:cs="Arial"/>
          <w:sz w:val="22"/>
          <w:szCs w:val="22"/>
        </w:rPr>
        <w:t xml:space="preserve">Dissemination of Arrest </w:t>
      </w:r>
      <w:proofErr w:type="spellStart"/>
      <w:r w:rsidRPr="00387D35">
        <w:rPr>
          <w:rFonts w:ascii="Arial" w:hAnsi="Arial" w:cs="Arial"/>
          <w:sz w:val="22"/>
          <w:szCs w:val="22"/>
        </w:rPr>
        <w:t>Rapsheet</w:t>
      </w:r>
      <w:bookmarkEnd w:id="327"/>
      <w:proofErr w:type="spellEnd"/>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296"/>
        <w:rPr>
          <w:rFonts w:ascii="Arial" w:hAnsi="Arial" w:cs="Arial"/>
          <w:sz w:val="22"/>
          <w:szCs w:val="22"/>
        </w:rPr>
      </w:pPr>
      <w:r w:rsidRPr="00387D35">
        <w:rPr>
          <w:rFonts w:ascii="Arial" w:hAnsi="Arial" w:cs="Arial"/>
          <w:sz w:val="22"/>
          <w:szCs w:val="22"/>
        </w:rPr>
        <w:t xml:space="preserve">Authority:  Criminal Procedure Law </w:t>
      </w:r>
      <w:r w:rsidR="008F16D7">
        <w:rPr>
          <w:rFonts w:ascii="Arial" w:hAnsi="Arial" w:cs="Arial"/>
          <w:sz w:val="22"/>
          <w:szCs w:val="22"/>
        </w:rPr>
        <w:t xml:space="preserve">§§ </w:t>
      </w:r>
      <w:r w:rsidRPr="00387D35">
        <w:rPr>
          <w:rFonts w:ascii="Arial" w:hAnsi="Arial" w:cs="Arial"/>
          <w:sz w:val="22"/>
          <w:szCs w:val="22"/>
        </w:rPr>
        <w:t>160.30 and 160.40.</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4"/>
        <w:numPr>
          <w:ilvl w:val="3"/>
          <w:numId w:val="269"/>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The court (and defendant or defense attorney via the court) should receive the fingerprint-based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at arraignment</w:t>
      </w:r>
      <w:r w:rsidR="006C44A9">
        <w:rPr>
          <w:rFonts w:ascii="Arial" w:hAnsi="Arial" w:cs="Arial"/>
          <w:sz w:val="22"/>
          <w:szCs w:val="22"/>
        </w:rPr>
        <w:t>,</w:t>
      </w:r>
      <w:r w:rsidRPr="00387D35">
        <w:rPr>
          <w:rFonts w:ascii="Arial" w:hAnsi="Arial" w:cs="Arial"/>
          <w:sz w:val="22"/>
          <w:szCs w:val="22"/>
        </w:rPr>
        <w:t xml:space="preserve"> as a by-product of the processing of electronically transmitted fingerprints at DCJS.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4"/>
        <w:numPr>
          <w:ilvl w:val="3"/>
          <w:numId w:val="269"/>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If the </w:t>
      </w:r>
      <w:r w:rsidR="005D578B">
        <w:rPr>
          <w:rFonts w:ascii="Arial" w:hAnsi="Arial" w:cs="Arial"/>
          <w:sz w:val="22"/>
          <w:szCs w:val="22"/>
        </w:rPr>
        <w:t xml:space="preserve">arrest was not submitted electronically to DCJS to ensure that the fingerprint-based </w:t>
      </w:r>
      <w:proofErr w:type="spellStart"/>
      <w:r w:rsidR="005D578B">
        <w:rPr>
          <w:rFonts w:ascii="Arial" w:hAnsi="Arial" w:cs="Arial"/>
          <w:sz w:val="22"/>
          <w:szCs w:val="22"/>
        </w:rPr>
        <w:t>rapsheet</w:t>
      </w:r>
      <w:proofErr w:type="spellEnd"/>
      <w:r w:rsidR="005D578B">
        <w:rPr>
          <w:rFonts w:ascii="Arial" w:hAnsi="Arial" w:cs="Arial"/>
          <w:sz w:val="22"/>
          <w:szCs w:val="22"/>
        </w:rPr>
        <w:t xml:space="preserve"> is </w:t>
      </w:r>
      <w:r w:rsidRPr="00387D35">
        <w:rPr>
          <w:rFonts w:ascii="Arial" w:hAnsi="Arial" w:cs="Arial"/>
          <w:sz w:val="22"/>
          <w:szCs w:val="22"/>
        </w:rPr>
        <w:t>available at arraignment, the court (and defendant or defense attorney via the court)</w:t>
      </w:r>
      <w:r w:rsidR="006427CE">
        <w:rPr>
          <w:rFonts w:ascii="Arial" w:hAnsi="Arial" w:cs="Arial"/>
          <w:sz w:val="22"/>
          <w:szCs w:val="22"/>
        </w:rPr>
        <w:t xml:space="preserve"> and prosecutor</w:t>
      </w:r>
      <w:r w:rsidRPr="00387D35">
        <w:rPr>
          <w:rFonts w:ascii="Arial" w:hAnsi="Arial" w:cs="Arial"/>
          <w:sz w:val="22"/>
          <w:szCs w:val="22"/>
        </w:rPr>
        <w:t xml:space="preserve"> should</w:t>
      </w:r>
      <w:r w:rsidR="006427CE">
        <w:rPr>
          <w:rFonts w:ascii="Arial" w:hAnsi="Arial" w:cs="Arial"/>
          <w:sz w:val="22"/>
          <w:szCs w:val="22"/>
        </w:rPr>
        <w:t xml:space="preserve"> temporarily</w:t>
      </w:r>
      <w:r w:rsidRPr="00387D35">
        <w:rPr>
          <w:rFonts w:ascii="Arial" w:hAnsi="Arial" w:cs="Arial"/>
          <w:sz w:val="22"/>
          <w:szCs w:val="22"/>
        </w:rPr>
        <w:t xml:space="preserve"> use the Name Search </w:t>
      </w:r>
      <w:r w:rsidR="006427CE">
        <w:rPr>
          <w:rFonts w:ascii="Arial" w:hAnsi="Arial" w:cs="Arial"/>
          <w:sz w:val="22"/>
          <w:szCs w:val="22"/>
        </w:rPr>
        <w:t xml:space="preserve">(Inquiry)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obtained </w:t>
      </w:r>
      <w:r w:rsidR="006427CE">
        <w:rPr>
          <w:rFonts w:ascii="Arial" w:hAnsi="Arial" w:cs="Arial"/>
          <w:sz w:val="22"/>
          <w:szCs w:val="22"/>
        </w:rPr>
        <w:t xml:space="preserve">electronically from the </w:t>
      </w:r>
      <w:r w:rsidR="008F16D7">
        <w:rPr>
          <w:rFonts w:ascii="Arial" w:hAnsi="Arial" w:cs="Arial"/>
          <w:sz w:val="22"/>
          <w:szCs w:val="22"/>
        </w:rPr>
        <w:t xml:space="preserve">eJusticeNY </w:t>
      </w:r>
      <w:r w:rsidR="006427CE">
        <w:rPr>
          <w:rFonts w:ascii="Arial" w:hAnsi="Arial" w:cs="Arial"/>
          <w:sz w:val="22"/>
          <w:szCs w:val="22"/>
        </w:rPr>
        <w:t>Integrated Justice Portal</w:t>
      </w:r>
      <w:r w:rsidR="000A759E">
        <w:rPr>
          <w:rFonts w:ascii="Arial" w:hAnsi="Arial" w:cs="Arial"/>
          <w:sz w:val="22"/>
          <w:szCs w:val="22"/>
        </w:rPr>
        <w:fldChar w:fldCharType="begin"/>
      </w:r>
      <w:r w:rsidR="000A759E">
        <w:instrText xml:space="preserve"> XE "</w:instrText>
      </w:r>
      <w:r w:rsidR="000A759E" w:rsidRPr="0068687C">
        <w:rPr>
          <w:rFonts w:ascii="Arial" w:hAnsi="Arial" w:cs="Arial"/>
          <w:sz w:val="22"/>
          <w:szCs w:val="22"/>
        </w:rPr>
        <w:instrText>Integrated Justice Portal</w:instrText>
      </w:r>
      <w:r w:rsidR="000A759E">
        <w:instrText xml:space="preserve">" </w:instrText>
      </w:r>
      <w:r w:rsidR="000A759E">
        <w:rPr>
          <w:rFonts w:ascii="Arial" w:hAnsi="Arial" w:cs="Arial"/>
          <w:sz w:val="22"/>
          <w:szCs w:val="22"/>
        </w:rPr>
        <w:fldChar w:fldCharType="end"/>
      </w:r>
      <w:r w:rsidR="006427CE">
        <w:rPr>
          <w:rFonts w:ascii="Arial" w:hAnsi="Arial" w:cs="Arial"/>
          <w:sz w:val="22"/>
          <w:szCs w:val="22"/>
        </w:rPr>
        <w:t xml:space="preserve"> </w:t>
      </w:r>
      <w:r w:rsidRPr="00387D35">
        <w:rPr>
          <w:rFonts w:ascii="Arial" w:hAnsi="Arial" w:cs="Arial"/>
          <w:sz w:val="22"/>
          <w:szCs w:val="22"/>
        </w:rPr>
        <w:t xml:space="preserve">for an arraignment involving </w:t>
      </w:r>
      <w:proofErr w:type="spellStart"/>
      <w:r w:rsidRPr="00387D35">
        <w:rPr>
          <w:rFonts w:ascii="Arial" w:hAnsi="Arial" w:cs="Arial"/>
          <w:sz w:val="22"/>
          <w:szCs w:val="22"/>
        </w:rPr>
        <w:t>fingerprintable</w:t>
      </w:r>
      <w:proofErr w:type="spellEnd"/>
      <w:r w:rsidRPr="00387D35">
        <w:rPr>
          <w:rFonts w:ascii="Arial" w:hAnsi="Arial" w:cs="Arial"/>
          <w:sz w:val="22"/>
          <w:szCs w:val="22"/>
        </w:rPr>
        <w:t xml:space="preserve"> offenses. </w:t>
      </w:r>
      <w:r w:rsidR="006C44A9">
        <w:rPr>
          <w:rFonts w:ascii="Arial" w:hAnsi="Arial" w:cs="Arial"/>
          <w:sz w:val="22"/>
          <w:szCs w:val="22"/>
        </w:rPr>
        <w:t xml:space="preserve"> </w:t>
      </w:r>
      <w:r w:rsidR="006427CE" w:rsidRPr="008953F8">
        <w:rPr>
          <w:rFonts w:ascii="Arial" w:hAnsi="Arial" w:cs="Arial"/>
          <w:sz w:val="22"/>
          <w:szCs w:val="22"/>
        </w:rPr>
        <w:t>The court should use the RRB reason code in making this request.  If the court does not have access to the Portal, the arresting agency should make this request using the appropriate reason code</w:t>
      </w:r>
      <w:r w:rsidR="006427CE" w:rsidRPr="008953F8">
        <w:rPr>
          <w:rFonts w:ascii="Arial" w:hAnsi="Arial" w:cs="Arial"/>
        </w:rPr>
        <w:t>.</w:t>
      </w:r>
      <w:r w:rsidRPr="008953F8">
        <w:rPr>
          <w:rFonts w:ascii="Arial" w:hAnsi="Arial" w:cs="Arial"/>
          <w:sz w:val="22"/>
          <w:szCs w:val="22"/>
        </w:rPr>
        <w:t xml:space="preserve"> </w:t>
      </w:r>
      <w:r w:rsidR="006C44A9">
        <w:rPr>
          <w:rFonts w:ascii="Arial" w:hAnsi="Arial" w:cs="Arial"/>
          <w:sz w:val="22"/>
          <w:szCs w:val="22"/>
        </w:rPr>
        <w:t xml:space="preserve"> </w:t>
      </w:r>
      <w:r w:rsidRPr="00387D35">
        <w:rPr>
          <w:rFonts w:ascii="Arial" w:hAnsi="Arial" w:cs="Arial"/>
          <w:sz w:val="22"/>
          <w:szCs w:val="22"/>
        </w:rPr>
        <w:t xml:space="preserve">The non-fingerprint-based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should be destroyed upon receipt of the fingerprint-based </w:t>
      </w:r>
      <w:proofErr w:type="spellStart"/>
      <w:r w:rsidRPr="00387D35">
        <w:rPr>
          <w:rFonts w:ascii="Arial" w:hAnsi="Arial" w:cs="Arial"/>
          <w:sz w:val="22"/>
          <w:szCs w:val="22"/>
        </w:rPr>
        <w:t>rapsheet</w:t>
      </w:r>
      <w:proofErr w:type="spellEnd"/>
      <w:r w:rsidRPr="00387D35">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3"/>
        <w:numPr>
          <w:ilvl w:val="2"/>
          <w:numId w:val="269"/>
        </w:numPr>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bookmarkStart w:id="328" w:name="_Toc447146064"/>
      <w:proofErr w:type="spellStart"/>
      <w:r w:rsidRPr="00387D35">
        <w:rPr>
          <w:rFonts w:ascii="Arial" w:hAnsi="Arial" w:cs="Arial"/>
          <w:sz w:val="22"/>
          <w:szCs w:val="22"/>
        </w:rPr>
        <w:t>Rapsheet</w:t>
      </w:r>
      <w:proofErr w:type="spellEnd"/>
      <w:r w:rsidRPr="00387D35">
        <w:rPr>
          <w:rFonts w:ascii="Arial" w:hAnsi="Arial" w:cs="Arial"/>
          <w:sz w:val="22"/>
          <w:szCs w:val="22"/>
        </w:rPr>
        <w:t xml:space="preserve"> Use, Dissemination and Destruction</w:t>
      </w:r>
      <w:bookmarkEnd w:id="328"/>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4"/>
        <w:numPr>
          <w:ilvl w:val="3"/>
          <w:numId w:val="270"/>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Each agency should develop and uniformly apply a written policy consistent with the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Use and Dissemination Agreement.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4"/>
        <w:numPr>
          <w:ilvl w:val="3"/>
          <w:numId w:val="270"/>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The court must provide a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to the defendant or the defense counsel upon receipt</w:t>
      </w:r>
      <w:r w:rsidR="006C44A9">
        <w:rPr>
          <w:rFonts w:ascii="Arial" w:hAnsi="Arial" w:cs="Arial"/>
          <w:sz w:val="22"/>
          <w:szCs w:val="22"/>
        </w:rPr>
        <w:t>,</w:t>
      </w:r>
      <w:r w:rsidRPr="00387D35">
        <w:rPr>
          <w:rFonts w:ascii="Arial" w:hAnsi="Arial" w:cs="Arial"/>
          <w:sz w:val="22"/>
          <w:szCs w:val="22"/>
        </w:rPr>
        <w:t xml:space="preserve"> thereof</w:t>
      </w:r>
      <w:r w:rsidR="006C44A9">
        <w:rPr>
          <w:rFonts w:ascii="Arial" w:hAnsi="Arial" w:cs="Arial"/>
          <w:sz w:val="22"/>
          <w:szCs w:val="22"/>
        </w:rPr>
        <w:t>,</w:t>
      </w:r>
      <w:r w:rsidRPr="00387D35">
        <w:rPr>
          <w:rFonts w:ascii="Arial" w:hAnsi="Arial" w:cs="Arial"/>
          <w:sz w:val="22"/>
          <w:szCs w:val="22"/>
        </w:rPr>
        <w:t xml:space="preserve"> pursuant to Criminal Procedure Law</w:t>
      </w:r>
      <w:r w:rsidR="008F16D7">
        <w:rPr>
          <w:rFonts w:ascii="Arial" w:hAnsi="Arial" w:cs="Arial"/>
          <w:sz w:val="22"/>
          <w:szCs w:val="22"/>
        </w:rPr>
        <w:t xml:space="preserve"> §</w:t>
      </w:r>
      <w:r w:rsidRPr="00387D35">
        <w:rPr>
          <w:rFonts w:ascii="Arial" w:hAnsi="Arial" w:cs="Arial"/>
          <w:sz w:val="22"/>
          <w:szCs w:val="22"/>
        </w:rPr>
        <w:t xml:space="preserve"> 160.40.</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2160"/>
        <w:rPr>
          <w:rFonts w:ascii="Arial" w:hAnsi="Arial" w:cs="Arial"/>
          <w:sz w:val="22"/>
          <w:szCs w:val="22"/>
        </w:rPr>
      </w:pPr>
    </w:p>
    <w:p w:rsidR="00E02544" w:rsidRDefault="000D618E" w:rsidP="00E34738">
      <w:pPr>
        <w:pStyle w:val="Level4"/>
        <w:numPr>
          <w:ilvl w:val="3"/>
          <w:numId w:val="270"/>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The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is a confidential document.  Do not include it in the court record made available to the public. </w:t>
      </w:r>
    </w:p>
    <w:p w:rsidR="00E02544" w:rsidRDefault="000D618E" w:rsidP="00E02544">
      <w:pPr>
        <w:pStyle w:val="Level4"/>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 xml:space="preserve"> </w:t>
      </w:r>
    </w:p>
    <w:p w:rsidR="00E02544" w:rsidRDefault="00E02544" w:rsidP="00E34738">
      <w:pPr>
        <w:pStyle w:val="Level4"/>
        <w:numPr>
          <w:ilvl w:val="3"/>
          <w:numId w:val="27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Do not use the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for any purpose other than the decision point for which it was originally obtained.  A current report should be obtained for any </w:t>
      </w:r>
      <w:r w:rsidRPr="00387D35">
        <w:rPr>
          <w:rFonts w:ascii="Arial" w:hAnsi="Arial" w:cs="Arial"/>
          <w:sz w:val="22"/>
          <w:szCs w:val="22"/>
        </w:rPr>
        <w:lastRenderedPageBreak/>
        <w:t>subsequent decision making.</w:t>
      </w:r>
    </w:p>
    <w:p w:rsidR="00E02544" w:rsidRPr="00387D35" w:rsidRDefault="00E02544" w:rsidP="00E02544">
      <w:pPr>
        <w:pStyle w:val="Level4"/>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E02544" w:rsidRDefault="00E02544" w:rsidP="00E34738">
      <w:pPr>
        <w:pStyle w:val="Level4"/>
        <w:numPr>
          <w:ilvl w:val="3"/>
          <w:numId w:val="27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Courts may request a current criminal history at any stage before final disposition or termination of a revocable sentence.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4"/>
        <w:numPr>
          <w:ilvl w:val="3"/>
          <w:numId w:val="270"/>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Destroy the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30 days after the filing of a judgment, unless a notice of appeal has been filed.  If a notice of appeal has been filed, retain the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for the duration of the appeal.</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4"/>
        <w:numPr>
          <w:ilvl w:val="3"/>
          <w:numId w:val="270"/>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The prosecutor and court may request that notices of subsequent arrest be generated and forwarded to the trial courts and prosecutor for cases involving:</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27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Revocable Sentences (Penal Law </w:t>
      </w:r>
      <w:r w:rsidR="00112E4E">
        <w:rPr>
          <w:rFonts w:ascii="Arial" w:hAnsi="Arial" w:cs="Arial"/>
          <w:sz w:val="22"/>
          <w:szCs w:val="22"/>
        </w:rPr>
        <w:t>Article</w:t>
      </w:r>
      <w:r w:rsidR="00112E4E" w:rsidRPr="00387D35">
        <w:rPr>
          <w:rFonts w:ascii="Arial" w:hAnsi="Arial" w:cs="Arial"/>
          <w:sz w:val="22"/>
          <w:szCs w:val="22"/>
        </w:rPr>
        <w:t xml:space="preserve"> </w:t>
      </w:r>
      <w:r w:rsidRPr="00387D35">
        <w:rPr>
          <w:rFonts w:ascii="Arial" w:hAnsi="Arial" w:cs="Arial"/>
          <w:sz w:val="22"/>
          <w:szCs w:val="22"/>
        </w:rPr>
        <w:t>65)</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27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Adjournment in Contemplation of Dismissal</w:t>
      </w:r>
      <w:r w:rsidR="001F03A9">
        <w:rPr>
          <w:rFonts w:ascii="Arial" w:hAnsi="Arial" w:cs="Arial"/>
          <w:sz w:val="22"/>
          <w:szCs w:val="22"/>
        </w:rPr>
        <w:fldChar w:fldCharType="begin"/>
      </w:r>
      <w:r w:rsidR="001F03A9">
        <w:instrText xml:space="preserve"> XE "</w:instrText>
      </w:r>
      <w:r w:rsidR="001F03A9" w:rsidRPr="00B0441F">
        <w:rPr>
          <w:rFonts w:ascii="Arial" w:hAnsi="Arial" w:cs="Arial"/>
          <w:sz w:val="22"/>
          <w:szCs w:val="22"/>
        </w:rPr>
        <w:instrText>Adjournment in Contemplation of Dismissal</w:instrText>
      </w:r>
      <w:r w:rsidR="001F03A9">
        <w:instrText xml:space="preserve">" </w:instrText>
      </w:r>
      <w:r w:rsidR="001F03A9">
        <w:rPr>
          <w:rFonts w:ascii="Arial" w:hAnsi="Arial" w:cs="Arial"/>
          <w:sz w:val="22"/>
          <w:szCs w:val="22"/>
        </w:rPr>
        <w:fldChar w:fldCharType="end"/>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27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Warrant Issuance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27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Interim Supervision</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27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Diversion</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27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All Pending Cases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4"/>
        <w:numPr>
          <w:ilvl w:val="3"/>
          <w:numId w:val="271"/>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Courts should not share the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with other agencies unless authorized to do so by statute or the DCJS Use and Dissemination Agreement.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4"/>
        <w:numPr>
          <w:ilvl w:val="3"/>
          <w:numId w:val="271"/>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If a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is obtained through</w:t>
      </w:r>
      <w:r w:rsidR="006427CE">
        <w:rPr>
          <w:rFonts w:ascii="Arial" w:hAnsi="Arial" w:cs="Arial"/>
          <w:sz w:val="22"/>
          <w:szCs w:val="22"/>
        </w:rPr>
        <w:t xml:space="preserve"> the </w:t>
      </w:r>
      <w:r w:rsidR="002B537E">
        <w:rPr>
          <w:rFonts w:ascii="Arial" w:hAnsi="Arial" w:cs="Arial"/>
          <w:sz w:val="22"/>
          <w:szCs w:val="22"/>
        </w:rPr>
        <w:t xml:space="preserve">eJusticeNY </w:t>
      </w:r>
      <w:r w:rsidR="006427CE">
        <w:rPr>
          <w:rFonts w:ascii="Arial" w:hAnsi="Arial" w:cs="Arial"/>
          <w:sz w:val="22"/>
          <w:szCs w:val="22"/>
        </w:rPr>
        <w:t>Integrated Justice Portal</w:t>
      </w:r>
      <w:r w:rsidR="000A759E">
        <w:rPr>
          <w:rFonts w:ascii="Arial" w:hAnsi="Arial" w:cs="Arial"/>
          <w:sz w:val="22"/>
          <w:szCs w:val="22"/>
        </w:rPr>
        <w:fldChar w:fldCharType="begin"/>
      </w:r>
      <w:r w:rsidR="000A759E">
        <w:instrText xml:space="preserve"> XE "</w:instrText>
      </w:r>
      <w:r w:rsidR="000A759E" w:rsidRPr="0068687C">
        <w:rPr>
          <w:rFonts w:ascii="Arial" w:hAnsi="Arial" w:cs="Arial"/>
          <w:sz w:val="22"/>
          <w:szCs w:val="22"/>
        </w:rPr>
        <w:instrText>Integrated Justice Portal</w:instrText>
      </w:r>
      <w:r w:rsidR="000A759E">
        <w:instrText xml:space="preserve">" </w:instrText>
      </w:r>
      <w:r w:rsidR="000A759E">
        <w:rPr>
          <w:rFonts w:ascii="Arial" w:hAnsi="Arial" w:cs="Arial"/>
          <w:sz w:val="22"/>
          <w:szCs w:val="22"/>
        </w:rPr>
        <w:fldChar w:fldCharType="end"/>
      </w:r>
      <w:r w:rsidR="006427CE">
        <w:rPr>
          <w:rFonts w:ascii="Arial" w:hAnsi="Arial" w:cs="Arial"/>
          <w:sz w:val="22"/>
          <w:szCs w:val="22"/>
        </w:rPr>
        <w:t xml:space="preserve"> </w:t>
      </w:r>
      <w:r w:rsidRPr="00387D35">
        <w:rPr>
          <w:rFonts w:ascii="Arial" w:hAnsi="Arial" w:cs="Arial"/>
          <w:sz w:val="22"/>
          <w:szCs w:val="22"/>
        </w:rPr>
        <w:t xml:space="preserve">for use by another agency, the ORI number of the agency for whom the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is being requested should be used. </w:t>
      </w:r>
    </w:p>
    <w:p w:rsidR="000D618E" w:rsidRPr="00387D35" w:rsidRDefault="000D618E" w:rsidP="00E34738">
      <w:pPr>
        <w:pStyle w:val="Level4"/>
        <w:numPr>
          <w:ilvl w:val="3"/>
          <w:numId w:val="271"/>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sectPr w:rsidR="000D618E" w:rsidRPr="00387D35">
          <w:footerReference w:type="default" r:id="rId21"/>
          <w:pgSz w:w="12240" w:h="15840"/>
          <w:pgMar w:top="990" w:right="1440" w:bottom="540" w:left="1440" w:header="990" w:footer="540" w:gutter="0"/>
          <w:cols w:space="720"/>
          <w:noEndnote/>
        </w:sectPr>
      </w:pPr>
    </w:p>
    <w:p w:rsidR="000D618E" w:rsidRPr="00D17584"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32"/>
          <w:szCs w:val="32"/>
        </w:rPr>
      </w:pPr>
      <w:r w:rsidRPr="00D17584">
        <w:rPr>
          <w:rFonts w:ascii="Arial" w:hAnsi="Arial" w:cs="Arial"/>
          <w:i/>
          <w:iCs/>
          <w:sz w:val="32"/>
          <w:szCs w:val="32"/>
        </w:rPr>
        <w:lastRenderedPageBreak/>
        <w:t>Custody and Supervision Processing</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i/>
          <w:iCs/>
          <w:sz w:val="22"/>
          <w:szCs w:val="22"/>
        </w:rPr>
        <w:t>Introduction</w:t>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Subsequent to the establishment of a criminal arrest record and the linking of prosecutorial and judicial actions to that arrest on the criminal history database at DCJS, information related to the sentencing of the individual should be added to the criminal history record.</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pStyle w:val="Heading2"/>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i w:val="0"/>
          <w:iCs w:val="0"/>
          <w:sz w:val="22"/>
          <w:szCs w:val="22"/>
        </w:rPr>
        <w:fldChar w:fldCharType="begin"/>
      </w:r>
      <w:r w:rsidRPr="00387D35">
        <w:rPr>
          <w:rFonts w:ascii="Arial" w:hAnsi="Arial" w:cs="Arial"/>
          <w:i w:val="0"/>
          <w:iCs w:val="0"/>
          <w:sz w:val="22"/>
          <w:szCs w:val="22"/>
        </w:rPr>
        <w:instrText>ADVANCE \d14</w:instrText>
      </w:r>
      <w:bookmarkStart w:id="329" w:name="_Toc447146065"/>
      <w:r w:rsidRPr="00387D35">
        <w:rPr>
          <w:rFonts w:ascii="Arial" w:hAnsi="Arial" w:cs="Arial"/>
          <w:i w:val="0"/>
          <w:iCs w:val="0"/>
          <w:sz w:val="22"/>
          <w:szCs w:val="22"/>
        </w:rPr>
        <w:fldChar w:fldCharType="end"/>
      </w:r>
      <w:r w:rsidRPr="00387D35">
        <w:rPr>
          <w:rFonts w:ascii="Arial" w:hAnsi="Arial" w:cs="Arial"/>
          <w:sz w:val="22"/>
          <w:szCs w:val="22"/>
        </w:rPr>
        <w:t>Custodial Facilities</w:t>
      </w:r>
      <w:bookmarkEnd w:id="329"/>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Custodial facilities in New York State include local and state agencies: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5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152"/>
        <w:outlineLvl w:val="9"/>
        <w:rPr>
          <w:rFonts w:ascii="Arial" w:hAnsi="Arial" w:cs="Arial"/>
          <w:sz w:val="22"/>
          <w:szCs w:val="22"/>
        </w:rPr>
      </w:pPr>
      <w:r w:rsidRPr="00387D35">
        <w:rPr>
          <w:rFonts w:ascii="Arial" w:hAnsi="Arial" w:cs="Arial"/>
          <w:sz w:val="22"/>
          <w:szCs w:val="22"/>
        </w:rPr>
        <w:t xml:space="preserve">Locally, county jails or correctional departments run by sheriff departments or the county police serve as both holding centers for detained defendants and custodial facilities for defendants sentenced to an incarceration term of up to one year.  Town, village, district and city police departments which happen to have holding centers are considered local custodial agencies for detention purposes only.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 </w:t>
      </w:r>
    </w:p>
    <w:p w:rsidR="000D618E" w:rsidRPr="00387D35" w:rsidRDefault="000D618E" w:rsidP="00E34738">
      <w:pPr>
        <w:pStyle w:val="Level1"/>
        <w:numPr>
          <w:ilvl w:val="0"/>
          <w:numId w:val="345"/>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387D35">
        <w:rPr>
          <w:rFonts w:ascii="Arial" w:hAnsi="Arial" w:cs="Arial"/>
          <w:sz w:val="22"/>
          <w:szCs w:val="22"/>
        </w:rPr>
        <w:t xml:space="preserve">The New York State Department of </w:t>
      </w:r>
      <w:r w:rsidR="006427CE">
        <w:rPr>
          <w:rFonts w:ascii="Arial" w:hAnsi="Arial" w:cs="Arial"/>
          <w:sz w:val="22"/>
          <w:szCs w:val="22"/>
        </w:rPr>
        <w:t>Corrections and Community Supervision</w:t>
      </w:r>
      <w:r w:rsidR="00435295">
        <w:rPr>
          <w:rFonts w:ascii="Arial" w:hAnsi="Arial" w:cs="Arial"/>
          <w:sz w:val="22"/>
          <w:szCs w:val="22"/>
        </w:rPr>
        <w:fldChar w:fldCharType="begin"/>
      </w:r>
      <w:r w:rsidR="00435295">
        <w:instrText xml:space="preserve"> XE "</w:instrText>
      </w:r>
      <w:r w:rsidR="00435295" w:rsidRPr="0079318D">
        <w:rPr>
          <w:rFonts w:ascii="Arial" w:hAnsi="Arial" w:cs="Arial"/>
          <w:sz w:val="22"/>
          <w:szCs w:val="22"/>
        </w:rPr>
        <w:instrText>New York State Department of Corrections and Community Supervision</w:instrText>
      </w:r>
      <w:r w:rsidR="00435295">
        <w:instrText xml:space="preserve">" </w:instrText>
      </w:r>
      <w:r w:rsidR="00435295">
        <w:rPr>
          <w:rFonts w:ascii="Arial" w:hAnsi="Arial" w:cs="Arial"/>
          <w:sz w:val="22"/>
          <w:szCs w:val="22"/>
        </w:rPr>
        <w:fldChar w:fldCharType="end"/>
      </w:r>
      <w:r w:rsidR="006427CE">
        <w:rPr>
          <w:rFonts w:ascii="Arial" w:hAnsi="Arial" w:cs="Arial"/>
          <w:sz w:val="22"/>
          <w:szCs w:val="22"/>
        </w:rPr>
        <w:t xml:space="preserve"> (DOCCS) </w:t>
      </w:r>
      <w:r w:rsidRPr="00387D35">
        <w:rPr>
          <w:rFonts w:ascii="Arial" w:hAnsi="Arial" w:cs="Arial"/>
          <w:sz w:val="22"/>
          <w:szCs w:val="22"/>
        </w:rPr>
        <w:t>maintains facilities for defendants sentenced to an incarceration term greater than one year.</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Once the defendant is sentenced to serve time, the defendant is transferred to a county facility if the sent</w:t>
      </w:r>
      <w:r w:rsidR="004B66FB">
        <w:rPr>
          <w:rFonts w:ascii="Arial" w:hAnsi="Arial" w:cs="Arial"/>
          <w:sz w:val="22"/>
          <w:szCs w:val="22"/>
        </w:rPr>
        <w:t>ence is for up to one year, or 2</w:t>
      </w:r>
      <w:r w:rsidRPr="00387D35">
        <w:rPr>
          <w:rFonts w:ascii="Arial" w:hAnsi="Arial" w:cs="Arial"/>
          <w:sz w:val="22"/>
          <w:szCs w:val="22"/>
        </w:rPr>
        <w:t xml:space="preserve"> </w:t>
      </w:r>
      <w:r w:rsidR="004B66FB">
        <w:rPr>
          <w:rFonts w:ascii="Arial" w:hAnsi="Arial" w:cs="Arial"/>
          <w:sz w:val="22"/>
          <w:szCs w:val="22"/>
        </w:rPr>
        <w:t xml:space="preserve">one year sentences to run consecutive to each other or to a </w:t>
      </w:r>
      <w:r w:rsidRPr="00387D35">
        <w:rPr>
          <w:rFonts w:ascii="Arial" w:hAnsi="Arial" w:cs="Arial"/>
          <w:sz w:val="22"/>
          <w:szCs w:val="22"/>
        </w:rPr>
        <w:t>state facility</w:t>
      </w:r>
      <w:r w:rsidR="004B66FB">
        <w:rPr>
          <w:rFonts w:ascii="Arial" w:hAnsi="Arial" w:cs="Arial"/>
          <w:sz w:val="22"/>
          <w:szCs w:val="22"/>
        </w:rPr>
        <w:t>,</w:t>
      </w:r>
      <w:r w:rsidRPr="00387D35">
        <w:rPr>
          <w:rFonts w:ascii="Arial" w:hAnsi="Arial" w:cs="Arial"/>
          <w:sz w:val="22"/>
          <w:szCs w:val="22"/>
        </w:rPr>
        <w:t xml:space="preserve"> if the sentence is for more than a year.</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In order to ascertain that the incarcerated person (inmate) is the same person who was arrested and convicted, it is the responsibility of the local correctional facility to fingerprint the inmate and </w:t>
      </w:r>
      <w:r w:rsidR="006427CE">
        <w:rPr>
          <w:rFonts w:ascii="Arial" w:hAnsi="Arial" w:cs="Arial"/>
          <w:sz w:val="22"/>
          <w:szCs w:val="22"/>
        </w:rPr>
        <w:t xml:space="preserve">electronically </w:t>
      </w:r>
      <w:r w:rsidRPr="00387D35">
        <w:rPr>
          <w:rFonts w:ascii="Arial" w:hAnsi="Arial" w:cs="Arial"/>
          <w:sz w:val="22"/>
          <w:szCs w:val="22"/>
        </w:rPr>
        <w:t xml:space="preserve">submit </w:t>
      </w:r>
      <w:r w:rsidR="006427CE">
        <w:rPr>
          <w:rFonts w:ascii="Arial" w:hAnsi="Arial" w:cs="Arial"/>
          <w:sz w:val="22"/>
          <w:szCs w:val="22"/>
        </w:rPr>
        <w:t>the</w:t>
      </w:r>
      <w:r w:rsidR="008953F8">
        <w:rPr>
          <w:rFonts w:ascii="Arial" w:hAnsi="Arial" w:cs="Arial"/>
          <w:sz w:val="22"/>
          <w:szCs w:val="22"/>
        </w:rPr>
        <w:t xml:space="preserve"> </w:t>
      </w:r>
      <w:r w:rsidRPr="00387D35">
        <w:rPr>
          <w:rFonts w:ascii="Arial" w:hAnsi="Arial" w:cs="Arial"/>
          <w:sz w:val="22"/>
          <w:szCs w:val="22"/>
        </w:rPr>
        <w:t xml:space="preserve">Institution Admission to DCJS as required by Correction Law </w:t>
      </w:r>
      <w:r w:rsidR="00D73F41">
        <w:rPr>
          <w:rFonts w:ascii="Arial" w:hAnsi="Arial" w:cs="Arial"/>
          <w:sz w:val="22"/>
          <w:szCs w:val="22"/>
        </w:rPr>
        <w:t>§</w:t>
      </w:r>
      <w:r w:rsidR="002B537E">
        <w:rPr>
          <w:rFonts w:ascii="Arial" w:hAnsi="Arial" w:cs="Arial"/>
          <w:sz w:val="22"/>
          <w:szCs w:val="22"/>
        </w:rPr>
        <w:t xml:space="preserve"> </w:t>
      </w:r>
      <w:r w:rsidRPr="00387D35">
        <w:rPr>
          <w:rFonts w:ascii="Arial" w:hAnsi="Arial" w:cs="Arial"/>
          <w:sz w:val="22"/>
          <w:szCs w:val="22"/>
        </w:rPr>
        <w:t>618</w:t>
      </w:r>
      <w:r w:rsidR="008953F8">
        <w:rPr>
          <w:rFonts w:ascii="Arial" w:hAnsi="Arial" w:cs="Arial"/>
          <w:sz w:val="22"/>
          <w:szCs w:val="22"/>
        </w:rPr>
        <w:t>.</w:t>
      </w:r>
      <w:r w:rsidRPr="00387D35">
        <w:rPr>
          <w:rFonts w:ascii="Arial" w:hAnsi="Arial" w:cs="Arial"/>
          <w:sz w:val="22"/>
          <w:szCs w:val="22"/>
        </w:rPr>
        <w:t xml:space="preserve"> </w:t>
      </w:r>
      <w:r w:rsidR="00372656">
        <w:rPr>
          <w:rFonts w:ascii="Arial" w:hAnsi="Arial" w:cs="Arial"/>
          <w:sz w:val="22"/>
          <w:szCs w:val="22"/>
        </w:rPr>
        <w:t xml:space="preserve"> </w:t>
      </w:r>
      <w:r w:rsidRPr="00387D35">
        <w:rPr>
          <w:rFonts w:ascii="Arial" w:hAnsi="Arial" w:cs="Arial"/>
          <w:sz w:val="22"/>
          <w:szCs w:val="22"/>
        </w:rPr>
        <w:t>The taking and submission of an Institution</w:t>
      </w:r>
      <w:r w:rsidR="006427CE">
        <w:rPr>
          <w:rFonts w:ascii="Arial" w:hAnsi="Arial" w:cs="Arial"/>
          <w:sz w:val="22"/>
          <w:szCs w:val="22"/>
        </w:rPr>
        <w:t>al</w:t>
      </w:r>
      <w:r w:rsidRPr="00387D35">
        <w:rPr>
          <w:rFonts w:ascii="Arial" w:hAnsi="Arial" w:cs="Arial"/>
          <w:sz w:val="22"/>
          <w:szCs w:val="22"/>
        </w:rPr>
        <w:t xml:space="preserve"> Admission </w:t>
      </w:r>
      <w:r w:rsidR="006427CE">
        <w:rPr>
          <w:rFonts w:ascii="Arial" w:hAnsi="Arial" w:cs="Arial"/>
          <w:sz w:val="22"/>
          <w:szCs w:val="22"/>
        </w:rPr>
        <w:t xml:space="preserve">transaction </w:t>
      </w:r>
      <w:r w:rsidRPr="00387D35">
        <w:rPr>
          <w:rFonts w:ascii="Arial" w:hAnsi="Arial" w:cs="Arial"/>
          <w:sz w:val="22"/>
          <w:szCs w:val="22"/>
        </w:rPr>
        <w:t>ensures the incarceration data is associated with the appropriate criminal history record.</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DO</w:t>
      </w:r>
      <w:r w:rsidR="00025DF7">
        <w:rPr>
          <w:rFonts w:ascii="Arial" w:hAnsi="Arial" w:cs="Arial"/>
          <w:sz w:val="22"/>
          <w:szCs w:val="22"/>
        </w:rPr>
        <w:t>C</w:t>
      </w:r>
      <w:r w:rsidR="00372656">
        <w:rPr>
          <w:rFonts w:ascii="Arial" w:hAnsi="Arial" w:cs="Arial"/>
          <w:sz w:val="22"/>
          <w:szCs w:val="22"/>
        </w:rPr>
        <w:t>CS fingerprint</w:t>
      </w:r>
      <w:r w:rsidRPr="00387D35">
        <w:rPr>
          <w:rFonts w:ascii="Arial" w:hAnsi="Arial" w:cs="Arial"/>
          <w:sz w:val="22"/>
          <w:szCs w:val="22"/>
        </w:rPr>
        <w:t xml:space="preserve"> inmates upon admission, but does not send DCJS fingerprint images for identification purposes unless the on-line admission transaction sent to the repository is rejected as provided for under </w:t>
      </w:r>
      <w:r w:rsidR="00D73F41">
        <w:rPr>
          <w:rFonts w:ascii="Arial" w:hAnsi="Arial" w:cs="Arial"/>
          <w:sz w:val="22"/>
          <w:szCs w:val="22"/>
        </w:rPr>
        <w:t>Correction Law §</w:t>
      </w:r>
      <w:r w:rsidR="00455A77">
        <w:rPr>
          <w:rFonts w:ascii="Arial" w:hAnsi="Arial" w:cs="Arial"/>
          <w:sz w:val="22"/>
          <w:szCs w:val="22"/>
        </w:rPr>
        <w:t xml:space="preserve"> </w:t>
      </w:r>
      <w:r w:rsidR="00112E4E">
        <w:rPr>
          <w:rFonts w:ascii="Arial" w:hAnsi="Arial" w:cs="Arial"/>
          <w:sz w:val="22"/>
          <w:szCs w:val="22"/>
        </w:rPr>
        <w:t>618</w:t>
      </w:r>
      <w:r w:rsidRPr="00387D35">
        <w:rPr>
          <w:rFonts w:ascii="Arial" w:hAnsi="Arial" w:cs="Arial"/>
          <w:sz w:val="22"/>
          <w:szCs w:val="22"/>
        </w:rPr>
        <w:t>.  DCJS uses the fingerprint images to associate the rejected admission transaction to the appropriate criminal history record.</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Subsequent reporting of institution release data and parole data is associated with the appropriate event on that history through the inclusion of the key arrest identifiers.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Without the institution admission and release data, the DCJS Criminal History Report</w:t>
      </w:r>
      <w:r w:rsidR="001F03A9">
        <w:rPr>
          <w:rFonts w:ascii="Arial" w:hAnsi="Arial" w:cs="Arial"/>
          <w:sz w:val="22"/>
          <w:szCs w:val="22"/>
        </w:rPr>
        <w:fldChar w:fldCharType="begin"/>
      </w:r>
      <w:r w:rsidR="001F03A9">
        <w:instrText xml:space="preserve"> XE "</w:instrText>
      </w:r>
      <w:r w:rsidR="001F03A9" w:rsidRPr="00165DC2">
        <w:rPr>
          <w:rFonts w:ascii="Arial" w:hAnsi="Arial" w:cs="Arial"/>
          <w:sz w:val="22"/>
          <w:szCs w:val="22"/>
        </w:rPr>
        <w:instrText>DCJS Criminal History Report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w:t>
      </w:r>
      <w:proofErr w:type="spellStart"/>
      <w:r w:rsidRPr="00387D35">
        <w:rPr>
          <w:rFonts w:ascii="Arial" w:hAnsi="Arial" w:cs="Arial"/>
          <w:sz w:val="22"/>
          <w:szCs w:val="22"/>
        </w:rPr>
        <w:t>rapsheet</w:t>
      </w:r>
      <w:proofErr w:type="spellEnd"/>
      <w:r w:rsidRPr="00387D35">
        <w:rPr>
          <w:rFonts w:ascii="Arial" w:hAnsi="Arial" w:cs="Arial"/>
          <w:sz w:val="22"/>
          <w:szCs w:val="22"/>
        </w:rPr>
        <w:t>) is incomplete, leaving the criminal justice community unsure as to the inmate’s status.  Arresting agencies, probation departments, prosecutor offices and other criminal justice agencies may not be able to locate individuals currently incarcerated or would not have the incarceration history that might be useful in their investigations.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sectPr w:rsidR="000D618E" w:rsidRPr="00387D35">
          <w:footerReference w:type="default" r:id="rId22"/>
          <w:pgSz w:w="12240" w:h="15840"/>
          <w:pgMar w:top="990" w:right="1440" w:bottom="990" w:left="1440" w:header="990" w:footer="990" w:gutter="0"/>
          <w:cols w:space="720"/>
          <w:noEndnote/>
        </w:sectPr>
      </w:pPr>
    </w:p>
    <w:p w:rsidR="00731DA8" w:rsidRDefault="000D618E">
      <w:pPr>
        <w:pStyle w:val="Heading2"/>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i w:val="0"/>
          <w:iCs w:val="0"/>
          <w:sz w:val="22"/>
          <w:szCs w:val="22"/>
        </w:rPr>
      </w:pPr>
      <w:r w:rsidRPr="00387D35">
        <w:rPr>
          <w:rFonts w:ascii="Arial" w:hAnsi="Arial" w:cs="Arial"/>
          <w:i w:val="0"/>
          <w:iCs w:val="0"/>
          <w:sz w:val="22"/>
          <w:szCs w:val="22"/>
        </w:rPr>
        <w:lastRenderedPageBreak/>
        <w:fldChar w:fldCharType="begin"/>
      </w:r>
      <w:r w:rsidRPr="00387D35">
        <w:rPr>
          <w:rFonts w:ascii="Arial" w:hAnsi="Arial" w:cs="Arial"/>
          <w:i w:val="0"/>
          <w:iCs w:val="0"/>
          <w:sz w:val="22"/>
          <w:szCs w:val="22"/>
        </w:rPr>
        <w:instrText>ADVANCE \d14</w:instrText>
      </w:r>
      <w:bookmarkStart w:id="330" w:name="_Toc447146066"/>
      <w:r w:rsidRPr="00387D35">
        <w:rPr>
          <w:rFonts w:ascii="Arial" w:hAnsi="Arial" w:cs="Arial"/>
          <w:i w:val="0"/>
          <w:iCs w:val="0"/>
          <w:sz w:val="22"/>
          <w:szCs w:val="22"/>
        </w:rPr>
        <w:fldChar w:fldCharType="end"/>
      </w:r>
      <w:bookmarkEnd w:id="330"/>
    </w:p>
    <w:p w:rsidR="00731DA8" w:rsidRDefault="00731DA8">
      <w:pPr>
        <w:widowControl/>
        <w:autoSpaceDE/>
        <w:autoSpaceDN/>
        <w:adjustRightInd/>
        <w:spacing w:after="200" w:line="276" w:lineRule="auto"/>
        <w:rPr>
          <w:rFonts w:ascii="Arial" w:hAnsi="Arial" w:cs="Arial"/>
          <w:sz w:val="22"/>
          <w:szCs w:val="22"/>
        </w:rPr>
      </w:pPr>
      <w:r>
        <w:rPr>
          <w:rFonts w:ascii="Arial" w:hAnsi="Arial" w:cs="Arial"/>
          <w:i/>
          <w:iCs/>
          <w:sz w:val="22"/>
          <w:szCs w:val="22"/>
        </w:rPr>
        <w:br w:type="page"/>
      </w:r>
    </w:p>
    <w:p w:rsidR="000D618E" w:rsidRPr="00387D35" w:rsidRDefault="000D618E">
      <w:pPr>
        <w:pStyle w:val="Heading2"/>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331" w:name="_Toc447146067"/>
      <w:r w:rsidRPr="00387D35">
        <w:rPr>
          <w:rFonts w:ascii="Arial" w:hAnsi="Arial" w:cs="Arial"/>
          <w:sz w:val="22"/>
          <w:szCs w:val="22"/>
        </w:rPr>
        <w:lastRenderedPageBreak/>
        <w:t>Probation Supervision</w:t>
      </w:r>
      <w:bookmarkEnd w:id="331"/>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Probation departments provide information to the courts concerning a defendant’s background, status in the community, special</w:t>
      </w:r>
      <w:r w:rsidR="008953F8">
        <w:rPr>
          <w:rFonts w:ascii="Arial" w:hAnsi="Arial" w:cs="Arial"/>
          <w:sz w:val="22"/>
          <w:szCs w:val="22"/>
        </w:rPr>
        <w:t xml:space="preserve"> </w:t>
      </w:r>
      <w:r w:rsidRPr="00387D35">
        <w:rPr>
          <w:rFonts w:ascii="Arial" w:hAnsi="Arial" w:cs="Arial"/>
          <w:sz w:val="22"/>
          <w:szCs w:val="22"/>
        </w:rPr>
        <w:t xml:space="preserve">programs that may be helpful to the defendant and other factors.  The departments also collect fine payments, restitution, surcharges and family support allowances involved in the sentencing of the defendants.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The Pre-Sentence Investigation</w:t>
      </w:r>
      <w:r w:rsidR="001F03A9">
        <w:rPr>
          <w:rFonts w:ascii="Arial" w:hAnsi="Arial" w:cs="Arial"/>
          <w:sz w:val="22"/>
          <w:szCs w:val="22"/>
        </w:rPr>
        <w:fldChar w:fldCharType="begin"/>
      </w:r>
      <w:r w:rsidR="001F03A9">
        <w:instrText xml:space="preserve"> XE "</w:instrText>
      </w:r>
      <w:r w:rsidR="001F03A9" w:rsidRPr="00676AD7">
        <w:rPr>
          <w:rFonts w:ascii="Arial" w:hAnsi="Arial" w:cs="Arial"/>
          <w:sz w:val="22"/>
          <w:szCs w:val="22"/>
        </w:rPr>
        <w:instrText>Pre-Sentence Investigation</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report (PSI) and the Pre-Plea Investigation report (PPI) are some of the reports provided to the court.  The PSI and PPI reports, by law, require inclusion of a legal history.  A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is provided upon request to Probation and is used to provide a legal history for report purposes.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8953F8">
        <w:rPr>
          <w:rFonts w:ascii="Arial" w:hAnsi="Arial" w:cs="Arial"/>
          <w:sz w:val="22"/>
          <w:szCs w:val="22"/>
        </w:rPr>
        <w:t>Probation departments</w:t>
      </w:r>
      <w:r w:rsidR="003733FA" w:rsidRPr="008953F8">
        <w:rPr>
          <w:rFonts w:ascii="Arial" w:hAnsi="Arial" w:cs="Arial"/>
        </w:rPr>
        <w:t xml:space="preserve"> </w:t>
      </w:r>
      <w:r w:rsidR="003733FA" w:rsidRPr="008953F8">
        <w:rPr>
          <w:rFonts w:ascii="Arial" w:hAnsi="Arial" w:cs="Arial"/>
          <w:sz w:val="22"/>
          <w:szCs w:val="22"/>
        </w:rPr>
        <w:t>send case information to the Integrated Probation Registrant System</w:t>
      </w:r>
      <w:r w:rsidR="00435295">
        <w:rPr>
          <w:rFonts w:ascii="Arial" w:hAnsi="Arial" w:cs="Arial"/>
          <w:sz w:val="22"/>
          <w:szCs w:val="22"/>
        </w:rPr>
        <w:fldChar w:fldCharType="begin"/>
      </w:r>
      <w:r w:rsidR="00435295">
        <w:instrText xml:space="preserve"> XE "</w:instrText>
      </w:r>
      <w:r w:rsidR="00435295" w:rsidRPr="00995849">
        <w:rPr>
          <w:rFonts w:ascii="Arial" w:hAnsi="Arial" w:cs="Arial"/>
          <w:sz w:val="22"/>
          <w:szCs w:val="22"/>
        </w:rPr>
        <w:instrText>Integrated Probation Registrant System</w:instrText>
      </w:r>
      <w:r w:rsidR="00435295">
        <w:instrText xml:space="preserve">" </w:instrText>
      </w:r>
      <w:r w:rsidR="00435295">
        <w:rPr>
          <w:rFonts w:ascii="Arial" w:hAnsi="Arial" w:cs="Arial"/>
          <w:sz w:val="22"/>
          <w:szCs w:val="22"/>
        </w:rPr>
        <w:fldChar w:fldCharType="end"/>
      </w:r>
      <w:r w:rsidR="003733FA" w:rsidRPr="008953F8">
        <w:rPr>
          <w:rFonts w:ascii="Arial" w:hAnsi="Arial" w:cs="Arial"/>
          <w:sz w:val="22"/>
          <w:szCs w:val="22"/>
        </w:rPr>
        <w:t xml:space="preserve"> (IPRS). </w:t>
      </w:r>
      <w:r w:rsidR="00323C56">
        <w:rPr>
          <w:rFonts w:ascii="Arial" w:hAnsi="Arial" w:cs="Arial"/>
          <w:sz w:val="22"/>
          <w:szCs w:val="22"/>
        </w:rPr>
        <w:t xml:space="preserve"> </w:t>
      </w:r>
      <w:r w:rsidR="003733FA" w:rsidRPr="008953F8">
        <w:rPr>
          <w:rFonts w:ascii="Arial" w:hAnsi="Arial" w:cs="Arial"/>
          <w:sz w:val="22"/>
          <w:szCs w:val="22"/>
        </w:rPr>
        <w:t xml:space="preserve">Transmissions that include </w:t>
      </w:r>
      <w:proofErr w:type="spellStart"/>
      <w:r w:rsidR="003733FA" w:rsidRPr="008953F8">
        <w:rPr>
          <w:rFonts w:ascii="Arial" w:hAnsi="Arial" w:cs="Arial"/>
          <w:sz w:val="22"/>
          <w:szCs w:val="22"/>
        </w:rPr>
        <w:t>fingerprintable</w:t>
      </w:r>
      <w:proofErr w:type="spellEnd"/>
      <w:r w:rsidR="003733FA" w:rsidRPr="008953F8">
        <w:rPr>
          <w:rFonts w:ascii="Arial" w:hAnsi="Arial" w:cs="Arial"/>
          <w:sz w:val="22"/>
          <w:szCs w:val="22"/>
        </w:rPr>
        <w:t xml:space="preserve"> arrest charges are then uploaded to the criminal history database via</w:t>
      </w:r>
      <w:r w:rsidR="00323C56">
        <w:rPr>
          <w:rFonts w:ascii="Arial" w:hAnsi="Arial" w:cs="Arial"/>
          <w:sz w:val="22"/>
          <w:szCs w:val="22"/>
        </w:rPr>
        <w:t xml:space="preserve"> the </w:t>
      </w:r>
      <w:r w:rsidR="008F16D7">
        <w:rPr>
          <w:rFonts w:ascii="Arial" w:hAnsi="Arial" w:cs="Arial"/>
          <w:sz w:val="22"/>
          <w:szCs w:val="22"/>
        </w:rPr>
        <w:t xml:space="preserve">eJusticeNY </w:t>
      </w:r>
      <w:r w:rsidR="00323C56">
        <w:rPr>
          <w:rFonts w:ascii="Arial" w:hAnsi="Arial" w:cs="Arial"/>
          <w:sz w:val="22"/>
          <w:szCs w:val="22"/>
        </w:rPr>
        <w:t>Integrated Justice Portal</w:t>
      </w:r>
      <w:r w:rsidR="000A759E">
        <w:rPr>
          <w:rFonts w:ascii="Arial" w:hAnsi="Arial" w:cs="Arial"/>
          <w:sz w:val="22"/>
          <w:szCs w:val="22"/>
        </w:rPr>
        <w:fldChar w:fldCharType="begin"/>
      </w:r>
      <w:r w:rsidR="000A759E">
        <w:instrText xml:space="preserve"> XE "</w:instrText>
      </w:r>
      <w:r w:rsidR="000A759E" w:rsidRPr="0068687C">
        <w:rPr>
          <w:rFonts w:ascii="Arial" w:hAnsi="Arial" w:cs="Arial"/>
          <w:sz w:val="22"/>
          <w:szCs w:val="22"/>
        </w:rPr>
        <w:instrText>Integrated Justice Portal</w:instrText>
      </w:r>
      <w:r w:rsidR="000A759E">
        <w:instrText xml:space="preserve">" </w:instrText>
      </w:r>
      <w:r w:rsidR="000A759E">
        <w:rPr>
          <w:rFonts w:ascii="Arial" w:hAnsi="Arial" w:cs="Arial"/>
          <w:sz w:val="22"/>
          <w:szCs w:val="22"/>
        </w:rPr>
        <w:fldChar w:fldCharType="end"/>
      </w:r>
      <w:r w:rsidR="00323C56">
        <w:rPr>
          <w:rFonts w:ascii="Arial" w:hAnsi="Arial" w:cs="Arial"/>
          <w:sz w:val="22"/>
          <w:szCs w:val="22"/>
        </w:rPr>
        <w:t xml:space="preserve">.  </w:t>
      </w:r>
      <w:r w:rsidRPr="00387D35">
        <w:rPr>
          <w:rFonts w:ascii="Arial" w:hAnsi="Arial" w:cs="Arial"/>
          <w:sz w:val="22"/>
          <w:szCs w:val="22"/>
        </w:rPr>
        <w:t>The successful updating at DCJS is again dependent upon the inclusion of arrest identifiers to link the information to the appropriate arrest.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If an individual’s criminal history does not reflect related probation information, either through failure to report or through a lack of key identifiers needed to update a transaction, the impact can be significant.  The probation department will not be notified of any subsequent arrests while the individual is under supervision.  The rest of the criminal justice community will be unaware of the individual’s probation status at various stages of processing subsequent arrests, thus</w:t>
      </w:r>
      <w:r w:rsidR="00323C56">
        <w:rPr>
          <w:rFonts w:ascii="Arial" w:hAnsi="Arial" w:cs="Arial"/>
          <w:sz w:val="22"/>
          <w:szCs w:val="22"/>
        </w:rPr>
        <w:t>,</w:t>
      </w:r>
      <w:r w:rsidRPr="00387D35">
        <w:rPr>
          <w:rFonts w:ascii="Arial" w:hAnsi="Arial" w:cs="Arial"/>
          <w:sz w:val="22"/>
          <w:szCs w:val="22"/>
        </w:rPr>
        <w:t xml:space="preserve"> impacting decisions such as release, bail, etc.</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2592"/>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i/>
          <w:iCs/>
          <w:sz w:val="22"/>
          <w:szCs w:val="22"/>
        </w:rPr>
        <w:t>Parole and Post-Release Supervision</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eastAsia="PMingLiU" w:hAnsi="Arial" w:cs="Arial"/>
          <w:sz w:val="22"/>
          <w:szCs w:val="22"/>
        </w:rPr>
      </w:pPr>
      <w:r w:rsidRPr="00387D35">
        <w:rPr>
          <w:rFonts w:ascii="Arial" w:eastAsia="PMingLiU" w:hAnsi="Arial" w:cs="Arial"/>
          <w:sz w:val="22"/>
          <w:szCs w:val="22"/>
        </w:rPr>
        <w:t>Within the New York State Division of Parole</w:t>
      </w:r>
      <w:r w:rsidR="00435295">
        <w:rPr>
          <w:rFonts w:ascii="Arial" w:eastAsia="PMingLiU" w:hAnsi="Arial" w:cs="Arial"/>
          <w:sz w:val="22"/>
          <w:szCs w:val="22"/>
        </w:rPr>
        <w:fldChar w:fldCharType="begin"/>
      </w:r>
      <w:r w:rsidR="00435295">
        <w:instrText xml:space="preserve"> XE "</w:instrText>
      </w:r>
      <w:r w:rsidR="00435295" w:rsidRPr="00BB7A9F">
        <w:rPr>
          <w:rFonts w:ascii="Arial" w:hAnsi="Arial" w:cs="Arial"/>
          <w:sz w:val="22"/>
          <w:szCs w:val="22"/>
        </w:rPr>
        <w:instrText>New York State Division of Parole</w:instrText>
      </w:r>
      <w:r w:rsidR="00435295">
        <w:instrText xml:space="preserve">" </w:instrText>
      </w:r>
      <w:r w:rsidR="00435295">
        <w:rPr>
          <w:rFonts w:ascii="Arial" w:eastAsia="PMingLiU" w:hAnsi="Arial" w:cs="Arial"/>
          <w:sz w:val="22"/>
          <w:szCs w:val="22"/>
        </w:rPr>
        <w:fldChar w:fldCharType="end"/>
      </w:r>
      <w:r w:rsidRPr="00387D35">
        <w:rPr>
          <w:rFonts w:ascii="Arial" w:eastAsia="PMingLiU" w:hAnsi="Arial" w:cs="Arial"/>
          <w:sz w:val="22"/>
          <w:szCs w:val="22"/>
        </w:rPr>
        <w:t>,</w:t>
      </w:r>
      <w:r w:rsidR="003733FA">
        <w:rPr>
          <w:rFonts w:ascii="Arial" w:eastAsia="PMingLiU" w:hAnsi="Arial" w:cs="Arial"/>
          <w:sz w:val="22"/>
          <w:szCs w:val="22"/>
        </w:rPr>
        <w:t xml:space="preserve"> now part of DOCCS,</w:t>
      </w:r>
      <w:r w:rsidRPr="00387D35">
        <w:rPr>
          <w:rFonts w:ascii="Arial" w:eastAsia="PMingLiU" w:hAnsi="Arial" w:cs="Arial"/>
          <w:sz w:val="22"/>
          <w:szCs w:val="22"/>
        </w:rPr>
        <w:t xml:space="preserve"> the Parole Operations Program, the core of the State parole system,</w:t>
      </w:r>
      <w:r w:rsidR="008953F8">
        <w:rPr>
          <w:rFonts w:ascii="Arial" w:eastAsia="PMingLiU" w:hAnsi="Arial" w:cs="Arial"/>
          <w:sz w:val="22"/>
          <w:szCs w:val="22"/>
        </w:rPr>
        <w:t xml:space="preserve"> is comprised of</w:t>
      </w:r>
      <w:r w:rsidRPr="00387D35">
        <w:rPr>
          <w:rFonts w:ascii="Arial" w:eastAsia="PMingLiU" w:hAnsi="Arial" w:cs="Arial"/>
          <w:sz w:val="22"/>
          <w:szCs w:val="22"/>
        </w:rPr>
        <w:t xml:space="preserve"> three major areas:  preparing inmates for parole; assisting the 19 member Board of Parole in making parole release determinations; and supervising parolees upon release.  As a result of changes to the Penal Law by the Sentencing Reform Act of 1995 and Jenna’s Law, violent felony offenders will be subject to determinate sentencing and not eligible for early parole release.  Those offenders, will, however, be subject to fixed periods of post-release supervision upon their release from prison and monitored by Parole Officers.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B0147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eastAsia="PMingLiU" w:hAnsi="Arial" w:cs="Arial"/>
          <w:sz w:val="22"/>
          <w:szCs w:val="22"/>
        </w:rPr>
      </w:pPr>
      <w:r>
        <w:rPr>
          <w:rFonts w:ascii="Arial" w:eastAsia="PMingLiU" w:hAnsi="Arial" w:cs="Arial"/>
          <w:sz w:val="22"/>
          <w:szCs w:val="22"/>
        </w:rPr>
        <w:t xml:space="preserve">Subdivision 2 of </w:t>
      </w:r>
      <w:r w:rsidR="000D618E" w:rsidRPr="00387D35">
        <w:rPr>
          <w:rFonts w:ascii="Arial" w:eastAsia="PMingLiU" w:hAnsi="Arial" w:cs="Arial"/>
          <w:sz w:val="22"/>
          <w:szCs w:val="22"/>
        </w:rPr>
        <w:t>Section 259</w:t>
      </w:r>
      <w:r>
        <w:rPr>
          <w:rFonts w:ascii="Arial" w:eastAsia="PMingLiU" w:hAnsi="Arial" w:cs="Arial"/>
          <w:sz w:val="22"/>
          <w:szCs w:val="22"/>
        </w:rPr>
        <w:t>-c</w:t>
      </w:r>
      <w:r w:rsidR="008953F8">
        <w:rPr>
          <w:rFonts w:ascii="Arial" w:eastAsia="PMingLiU" w:hAnsi="Arial" w:cs="Arial"/>
          <w:sz w:val="22"/>
          <w:szCs w:val="22"/>
        </w:rPr>
        <w:t xml:space="preserve"> </w:t>
      </w:r>
      <w:r w:rsidR="000D618E" w:rsidRPr="00387D35">
        <w:rPr>
          <w:rFonts w:ascii="Arial" w:eastAsia="PMingLiU" w:hAnsi="Arial" w:cs="Arial"/>
          <w:sz w:val="22"/>
          <w:szCs w:val="22"/>
        </w:rPr>
        <w:t xml:space="preserve">of the Executive Law requires the </w:t>
      </w:r>
      <w:r>
        <w:rPr>
          <w:rFonts w:ascii="Arial" w:eastAsia="PMingLiU" w:hAnsi="Arial" w:cs="Arial"/>
          <w:sz w:val="22"/>
          <w:szCs w:val="22"/>
        </w:rPr>
        <w:t>State Board of Parole</w:t>
      </w:r>
      <w:r w:rsidR="000D618E" w:rsidRPr="00387D35">
        <w:rPr>
          <w:rFonts w:ascii="Arial" w:eastAsia="PMingLiU" w:hAnsi="Arial" w:cs="Arial"/>
          <w:sz w:val="22"/>
          <w:szCs w:val="22"/>
        </w:rPr>
        <w:t xml:space="preserve"> to maintain complete records of every person on parole, conditional release or post</w:t>
      </w:r>
      <w:r w:rsidR="000D618E" w:rsidRPr="00387D35">
        <w:rPr>
          <w:rFonts w:ascii="Arial" w:eastAsia="PMingLiU" w:hAnsi="Arial" w:cs="Arial"/>
          <w:sz w:val="22"/>
          <w:szCs w:val="22"/>
        </w:rPr>
        <w:noBreakHyphen/>
        <w:t xml:space="preserve">release supervision.  The </w:t>
      </w:r>
      <w:r>
        <w:rPr>
          <w:rFonts w:ascii="Arial" w:eastAsia="PMingLiU" w:hAnsi="Arial" w:cs="Arial"/>
          <w:sz w:val="22"/>
          <w:szCs w:val="22"/>
        </w:rPr>
        <w:t>Board</w:t>
      </w:r>
      <w:r w:rsidRPr="00387D35">
        <w:rPr>
          <w:rFonts w:ascii="Arial" w:eastAsia="PMingLiU" w:hAnsi="Arial" w:cs="Arial"/>
          <w:sz w:val="22"/>
          <w:szCs w:val="22"/>
        </w:rPr>
        <w:t xml:space="preserve"> </w:t>
      </w:r>
      <w:r w:rsidR="000D618E" w:rsidRPr="00387D35">
        <w:rPr>
          <w:rFonts w:ascii="Arial" w:eastAsia="PMingLiU" w:hAnsi="Arial" w:cs="Arial"/>
          <w:sz w:val="22"/>
          <w:szCs w:val="22"/>
        </w:rPr>
        <w:t xml:space="preserve">is required to obtain and file as soon as practicable, information with regard to each inmate who is received in an institution under the jurisdiction of </w:t>
      </w:r>
      <w:r w:rsidR="005F6E18">
        <w:rPr>
          <w:rFonts w:ascii="Arial" w:eastAsia="PMingLiU" w:hAnsi="Arial" w:cs="Arial"/>
          <w:sz w:val="22"/>
          <w:szCs w:val="22"/>
        </w:rPr>
        <w:t>DOCCS</w:t>
      </w:r>
      <w:r w:rsidR="00AC339B">
        <w:rPr>
          <w:rFonts w:ascii="Arial" w:eastAsia="PMingLiU" w:hAnsi="Arial" w:cs="Arial"/>
          <w:sz w:val="22"/>
          <w:szCs w:val="22"/>
        </w:rPr>
        <w:t xml:space="preserve">.  </w:t>
      </w:r>
      <w:r w:rsidR="000D618E" w:rsidRPr="00387D35">
        <w:rPr>
          <w:rFonts w:ascii="Arial" w:eastAsia="PMingLiU" w:hAnsi="Arial" w:cs="Arial"/>
          <w:sz w:val="22"/>
          <w:szCs w:val="22"/>
        </w:rPr>
        <w:t>Such information shall include: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eastAsia="PMingLiU" w:hAnsi="Arial" w:cs="Arial"/>
          <w:sz w:val="22"/>
          <w:szCs w:val="22"/>
        </w:rPr>
      </w:pPr>
    </w:p>
    <w:p w:rsidR="000D618E" w:rsidRPr="00387D35" w:rsidRDefault="000D618E" w:rsidP="00E34738">
      <w:pPr>
        <w:pStyle w:val="Level1"/>
        <w:numPr>
          <w:ilvl w:val="0"/>
          <w:numId w:val="345"/>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eastAsia="PMingLiU" w:hAnsi="Arial" w:cs="Arial"/>
          <w:sz w:val="22"/>
          <w:szCs w:val="22"/>
        </w:rPr>
      </w:pPr>
      <w:r w:rsidRPr="00387D35">
        <w:rPr>
          <w:rFonts w:ascii="Arial" w:eastAsia="PMingLiU" w:hAnsi="Arial" w:cs="Arial"/>
          <w:sz w:val="22"/>
          <w:szCs w:val="22"/>
        </w:rPr>
        <w:t>A complete statement of the crime for which the inmate has been sentenced</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eastAsia="PMingLiU" w:hAnsi="Arial" w:cs="Arial"/>
          <w:sz w:val="22"/>
          <w:szCs w:val="22"/>
        </w:rPr>
        <w:sectPr w:rsidR="000D618E" w:rsidRPr="00387D35">
          <w:type w:val="continuous"/>
          <w:pgSz w:w="12240" w:h="15840"/>
          <w:pgMar w:top="990" w:right="1440" w:bottom="1350" w:left="1440" w:header="990" w:footer="1350" w:gutter="0"/>
          <w:cols w:space="720"/>
          <w:noEndnote/>
        </w:sectPr>
      </w:pPr>
    </w:p>
    <w:p w:rsidR="000D618E" w:rsidRPr="00387D35" w:rsidRDefault="000D618E" w:rsidP="00E34738">
      <w:pPr>
        <w:pStyle w:val="Level1"/>
        <w:numPr>
          <w:ilvl w:val="0"/>
          <w:numId w:val="351"/>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152"/>
        <w:outlineLvl w:val="9"/>
        <w:rPr>
          <w:rFonts w:ascii="Arial" w:eastAsia="PMingLiU" w:hAnsi="Arial" w:cs="Arial"/>
          <w:sz w:val="22"/>
          <w:szCs w:val="22"/>
        </w:rPr>
      </w:pPr>
      <w:r w:rsidRPr="00387D35">
        <w:rPr>
          <w:rFonts w:ascii="Arial" w:eastAsia="PMingLiU" w:hAnsi="Arial" w:cs="Arial"/>
          <w:sz w:val="22"/>
          <w:szCs w:val="22"/>
        </w:rPr>
        <w:lastRenderedPageBreak/>
        <w:t>The circumstances of such crime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eastAsia="PMingLiU" w:hAnsi="Arial" w:cs="Arial"/>
          <w:sz w:val="22"/>
          <w:szCs w:val="22"/>
        </w:rPr>
      </w:pPr>
    </w:p>
    <w:p w:rsidR="000D618E" w:rsidRPr="00387D35" w:rsidRDefault="000D618E" w:rsidP="00E34738">
      <w:pPr>
        <w:pStyle w:val="Level1"/>
        <w:numPr>
          <w:ilvl w:val="0"/>
          <w:numId w:val="351"/>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152"/>
        <w:outlineLvl w:val="9"/>
        <w:rPr>
          <w:rFonts w:ascii="Arial" w:eastAsia="PMingLiU" w:hAnsi="Arial" w:cs="Arial"/>
          <w:sz w:val="22"/>
          <w:szCs w:val="22"/>
        </w:rPr>
      </w:pPr>
      <w:r w:rsidRPr="00387D35">
        <w:rPr>
          <w:rFonts w:ascii="Arial" w:eastAsia="PMingLiU" w:hAnsi="Arial" w:cs="Arial"/>
          <w:sz w:val="22"/>
          <w:szCs w:val="22"/>
        </w:rPr>
        <w:t>All pre-sentence memoranda</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eastAsia="PMingLiU" w:hAnsi="Arial" w:cs="Arial"/>
          <w:sz w:val="22"/>
          <w:szCs w:val="22"/>
        </w:rPr>
      </w:pPr>
    </w:p>
    <w:p w:rsidR="000D618E" w:rsidRPr="00387D35" w:rsidRDefault="000D618E" w:rsidP="00E34738">
      <w:pPr>
        <w:pStyle w:val="Level1"/>
        <w:numPr>
          <w:ilvl w:val="0"/>
          <w:numId w:val="351"/>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152"/>
        <w:outlineLvl w:val="9"/>
        <w:rPr>
          <w:rFonts w:ascii="Arial" w:eastAsia="PMingLiU" w:hAnsi="Arial" w:cs="Arial"/>
          <w:sz w:val="22"/>
          <w:szCs w:val="22"/>
        </w:rPr>
      </w:pPr>
      <w:r w:rsidRPr="00387D35">
        <w:rPr>
          <w:rFonts w:ascii="Arial" w:eastAsia="PMingLiU" w:hAnsi="Arial" w:cs="Arial"/>
          <w:sz w:val="22"/>
          <w:szCs w:val="22"/>
        </w:rPr>
        <w:t>The nature of the sentence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eastAsia="PMingLiU" w:hAnsi="Arial" w:cs="Arial"/>
          <w:sz w:val="22"/>
          <w:szCs w:val="22"/>
        </w:rPr>
      </w:pPr>
    </w:p>
    <w:p w:rsidR="000D618E" w:rsidRPr="00387D35" w:rsidRDefault="000D618E" w:rsidP="00E34738">
      <w:pPr>
        <w:pStyle w:val="Level1"/>
        <w:numPr>
          <w:ilvl w:val="0"/>
          <w:numId w:val="351"/>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152"/>
        <w:outlineLvl w:val="9"/>
        <w:rPr>
          <w:rFonts w:ascii="Arial" w:eastAsia="PMingLiU" w:hAnsi="Arial" w:cs="Arial"/>
          <w:sz w:val="22"/>
          <w:szCs w:val="22"/>
        </w:rPr>
      </w:pPr>
      <w:r w:rsidRPr="00387D35">
        <w:rPr>
          <w:rFonts w:ascii="Arial" w:eastAsia="PMingLiU" w:hAnsi="Arial" w:cs="Arial"/>
          <w:sz w:val="22"/>
          <w:szCs w:val="22"/>
        </w:rPr>
        <w:t>The court in which the offender was sentenced</w:t>
      </w:r>
      <w:r w:rsidRPr="00387D35">
        <w:rPr>
          <w:rFonts w:ascii="Arial" w:eastAsia="PMingLiU" w:hAnsi="Arial" w:cs="Arial"/>
          <w:sz w:val="22"/>
          <w:szCs w:val="22"/>
        </w:rPr>
        <w:tab/>
      </w:r>
      <w:r w:rsidRPr="00387D35">
        <w:rPr>
          <w:rFonts w:ascii="Arial" w:eastAsia="PMingLiU" w:hAnsi="Arial" w:cs="Arial"/>
          <w:sz w:val="22"/>
          <w:szCs w:val="22"/>
        </w:rPr>
        <w:tab/>
      </w:r>
      <w:r w:rsidRPr="00387D35">
        <w:rPr>
          <w:rFonts w:ascii="Arial" w:eastAsia="PMingLiU" w:hAnsi="Arial" w:cs="Arial"/>
          <w:sz w:val="22"/>
          <w:szCs w:val="22"/>
        </w:rPr>
        <w:tab/>
      </w:r>
      <w:r w:rsidRPr="00387D35">
        <w:rPr>
          <w:rFonts w:ascii="Arial" w:eastAsia="PMingLiU" w:hAnsi="Arial" w:cs="Arial"/>
          <w:sz w:val="22"/>
          <w:szCs w:val="22"/>
        </w:rPr>
        <w:tab/>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eastAsia="PMingLiU" w:hAnsi="Arial" w:cs="Arial"/>
          <w:sz w:val="22"/>
          <w:szCs w:val="22"/>
        </w:rPr>
      </w:pPr>
    </w:p>
    <w:p w:rsidR="000D618E" w:rsidRPr="00387D35" w:rsidRDefault="000D618E" w:rsidP="00E34738">
      <w:pPr>
        <w:pStyle w:val="Level1"/>
        <w:numPr>
          <w:ilvl w:val="0"/>
          <w:numId w:val="351"/>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152"/>
        <w:outlineLvl w:val="9"/>
        <w:rPr>
          <w:rFonts w:ascii="Arial" w:eastAsia="PMingLiU" w:hAnsi="Arial" w:cs="Arial"/>
          <w:sz w:val="22"/>
          <w:szCs w:val="22"/>
        </w:rPr>
      </w:pPr>
      <w:r w:rsidRPr="00387D35">
        <w:rPr>
          <w:rFonts w:ascii="Arial" w:eastAsia="PMingLiU" w:hAnsi="Arial" w:cs="Arial"/>
          <w:sz w:val="22"/>
          <w:szCs w:val="22"/>
        </w:rPr>
        <w:t>The name of the judge and district attorney</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eastAsia="PMingLiU" w:hAnsi="Arial" w:cs="Arial"/>
          <w:sz w:val="22"/>
          <w:szCs w:val="22"/>
        </w:rPr>
      </w:pPr>
    </w:p>
    <w:p w:rsidR="000D618E" w:rsidRPr="00387D35" w:rsidRDefault="000D618E" w:rsidP="00E34738">
      <w:pPr>
        <w:pStyle w:val="Level1"/>
        <w:numPr>
          <w:ilvl w:val="0"/>
          <w:numId w:val="351"/>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152"/>
        <w:outlineLvl w:val="9"/>
        <w:rPr>
          <w:rFonts w:ascii="Arial" w:eastAsia="PMingLiU" w:hAnsi="Arial" w:cs="Arial"/>
          <w:sz w:val="22"/>
          <w:szCs w:val="22"/>
        </w:rPr>
      </w:pPr>
      <w:r w:rsidRPr="00387D35">
        <w:rPr>
          <w:rFonts w:ascii="Arial" w:eastAsia="PMingLiU" w:hAnsi="Arial" w:cs="Arial"/>
          <w:sz w:val="22"/>
          <w:szCs w:val="22"/>
        </w:rPr>
        <w:t>Copies of such probation reports as may have been made and reports as to the inmate`s social, physical, mental and psychiatric condition and history</w:t>
      </w:r>
      <w:r w:rsidR="00AC339B">
        <w:rPr>
          <w:rFonts w:ascii="Arial" w:eastAsia="PMingLiU" w:hAnsi="Arial" w:cs="Arial"/>
          <w:sz w:val="22"/>
          <w:szCs w:val="22"/>
        </w:rPr>
        <w:t>,</w:t>
      </w:r>
      <w:r w:rsidR="008953F8">
        <w:rPr>
          <w:rFonts w:ascii="Arial" w:eastAsia="PMingLiU" w:hAnsi="Arial" w:cs="Arial"/>
          <w:sz w:val="22"/>
          <w:szCs w:val="22"/>
        </w:rPr>
        <w:t xml:space="preserve"> and also</w:t>
      </w:r>
      <w:r w:rsidRPr="00387D35">
        <w:rPr>
          <w:rFonts w:ascii="Arial" w:eastAsia="PMingLiU" w:hAnsi="Arial" w:cs="Arial"/>
          <w:sz w:val="22"/>
          <w:szCs w:val="22"/>
        </w:rPr>
        <w:t xml:space="preserve"> all reports of parole officers in relation to such persons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eastAsia="PMingLiU" w:hAnsi="Arial" w:cs="Arial"/>
          <w:sz w:val="22"/>
          <w:szCs w:val="22"/>
        </w:rPr>
      </w:pPr>
    </w:p>
    <w:p w:rsidR="008F16D7"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eastAsia="PMingLiU" w:hAnsi="Arial" w:cs="Arial"/>
          <w:sz w:val="22"/>
          <w:szCs w:val="22"/>
        </w:rPr>
        <w:t xml:space="preserve">These records, which also must include the aliases and photograph of each offender, are made available, as deemed appropriate by the Chairman, for use by the Department of </w:t>
      </w:r>
      <w:r w:rsidR="007A51AB" w:rsidRPr="00387D35">
        <w:rPr>
          <w:rFonts w:ascii="Arial" w:eastAsia="PMingLiU" w:hAnsi="Arial" w:cs="Arial"/>
          <w:sz w:val="22"/>
          <w:szCs w:val="22"/>
        </w:rPr>
        <w:t>Correction</w:t>
      </w:r>
      <w:r w:rsidR="007A51AB">
        <w:rPr>
          <w:rFonts w:ascii="Arial" w:eastAsia="PMingLiU" w:hAnsi="Arial" w:cs="Arial"/>
          <w:sz w:val="22"/>
          <w:szCs w:val="22"/>
        </w:rPr>
        <w:t>s and Community Supervision</w:t>
      </w:r>
      <w:r w:rsidRPr="00387D35">
        <w:rPr>
          <w:rFonts w:ascii="Arial" w:eastAsia="PMingLiU" w:hAnsi="Arial" w:cs="Arial"/>
          <w:sz w:val="22"/>
          <w:szCs w:val="22"/>
        </w:rPr>
        <w:t>, the Division of Parole, and the Board of Parole.</w:t>
      </w:r>
      <w:r w:rsidRPr="00387D35">
        <w:rPr>
          <w:rFonts w:ascii="Arial" w:hAnsi="Arial" w:cs="Arial"/>
          <w:sz w:val="22"/>
          <w:szCs w:val="22"/>
        </w:rPr>
        <w:t xml:space="preserve">  Key identifiers</w:t>
      </w:r>
      <w:r w:rsidR="000A759E">
        <w:rPr>
          <w:rFonts w:ascii="Arial" w:hAnsi="Arial" w:cs="Arial"/>
          <w:sz w:val="22"/>
          <w:szCs w:val="22"/>
        </w:rPr>
        <w:fldChar w:fldCharType="begin"/>
      </w:r>
      <w:r w:rsidR="000A759E">
        <w:instrText xml:space="preserve"> XE "</w:instrText>
      </w:r>
      <w:r w:rsidR="000A759E" w:rsidRPr="00A26C54">
        <w:rPr>
          <w:rFonts w:eastAsia="Times New Roman" w:cs="Arial"/>
        </w:rPr>
        <w:instrText>Key identifiers</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such as NYSID, Criminal Justice Tracking Number</w:t>
      </w:r>
      <w:r w:rsidR="000A759E">
        <w:rPr>
          <w:rFonts w:ascii="Arial" w:hAnsi="Arial" w:cs="Arial"/>
          <w:sz w:val="22"/>
          <w:szCs w:val="22"/>
        </w:rPr>
        <w:fldChar w:fldCharType="begin"/>
      </w:r>
      <w:r w:rsidR="000A759E">
        <w:instrText xml:space="preserve"> XE "</w:instrText>
      </w:r>
      <w:r w:rsidR="000A759E" w:rsidRPr="000205D4">
        <w:rPr>
          <w:rFonts w:eastAsia="Times New Roman" w:cs="Arial"/>
        </w:rPr>
        <w:instrText>Criminal Justice Tracking Number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(CJTN), and Arrest Date</w:t>
      </w:r>
      <w:r w:rsidR="000A759E">
        <w:rPr>
          <w:rFonts w:ascii="Arial" w:hAnsi="Arial" w:cs="Arial"/>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are es</w:t>
      </w:r>
      <w:r w:rsidR="008F16D7">
        <w:rPr>
          <w:rFonts w:ascii="Arial" w:hAnsi="Arial" w:cs="Arial"/>
          <w:sz w:val="22"/>
          <w:szCs w:val="22"/>
        </w:rPr>
        <w:t>sential for reporting to DCJS.</w:t>
      </w:r>
    </w:p>
    <w:p w:rsidR="008F16D7" w:rsidRPr="00387D35" w:rsidRDefault="008F16D7">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eastAsia="PMingLiU" w:hAnsi="Arial" w:cs="Arial"/>
          <w:sz w:val="22"/>
          <w:szCs w:val="22"/>
        </w:rPr>
      </w:pPr>
      <w:r w:rsidRPr="00387D35">
        <w:rPr>
          <w:rFonts w:ascii="Arial" w:eastAsia="PMingLiU" w:hAnsi="Arial" w:cs="Arial"/>
          <w:sz w:val="22"/>
          <w:szCs w:val="22"/>
        </w:rPr>
        <w:t>Section 259</w:t>
      </w:r>
      <w:r w:rsidRPr="00387D35">
        <w:rPr>
          <w:rFonts w:ascii="Arial" w:eastAsia="PMingLiU" w:hAnsi="Arial" w:cs="Arial"/>
          <w:sz w:val="22"/>
          <w:szCs w:val="22"/>
        </w:rPr>
        <w:noBreakHyphen/>
        <w:t>m of the Executive Law authorizes the Governor to enter into a compact on behalf of the state of New York with any state of the United States fo</w:t>
      </w:r>
      <w:r w:rsidR="003839DC">
        <w:rPr>
          <w:rFonts w:ascii="Arial" w:eastAsia="PMingLiU" w:hAnsi="Arial" w:cs="Arial"/>
          <w:sz w:val="22"/>
          <w:szCs w:val="22"/>
        </w:rPr>
        <w:t>r the purposes of out</w:t>
      </w:r>
      <w:r w:rsidR="003839DC">
        <w:rPr>
          <w:rFonts w:ascii="Arial" w:eastAsia="PMingLiU" w:hAnsi="Arial" w:cs="Arial"/>
          <w:sz w:val="22"/>
          <w:szCs w:val="22"/>
        </w:rPr>
        <w:noBreakHyphen/>
        <w:t>of</w:t>
      </w:r>
      <w:r w:rsidR="003839DC">
        <w:rPr>
          <w:rFonts w:ascii="Arial" w:eastAsia="PMingLiU" w:hAnsi="Arial" w:cs="Arial"/>
          <w:sz w:val="22"/>
          <w:szCs w:val="22"/>
        </w:rPr>
        <w:noBreakHyphen/>
        <w:t xml:space="preserve">state </w:t>
      </w:r>
      <w:r w:rsidRPr="00387D35">
        <w:rPr>
          <w:rFonts w:ascii="Arial" w:eastAsia="PMingLiU" w:hAnsi="Arial" w:cs="Arial"/>
          <w:sz w:val="22"/>
          <w:szCs w:val="22"/>
        </w:rPr>
        <w:t xml:space="preserve">parolee supervision.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eastAsia="PMingLiU"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eastAsia="PMingLiU" w:hAnsi="Arial" w:cs="Arial"/>
          <w:sz w:val="22"/>
          <w:szCs w:val="22"/>
        </w:rPr>
      </w:pPr>
      <w:r w:rsidRPr="00387D35">
        <w:rPr>
          <w:rFonts w:ascii="Arial" w:eastAsia="PMingLiU" w:hAnsi="Arial" w:cs="Arial"/>
          <w:sz w:val="22"/>
          <w:szCs w:val="22"/>
        </w:rPr>
        <w:t>Parole information is critical to a complete criminal history, especially upon subsequent arrest of the individual.  The agencies involved in processing the later arrest need to be aware of the parole status.  In addition, in cases of out-of-state parolee transfers, if the parole information is not available, the other state may not be made aware of the possible violation of parole conditions.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sectPr w:rsidR="000D618E" w:rsidRPr="00387D35">
          <w:type w:val="continuous"/>
          <w:pgSz w:w="12240" w:h="15840"/>
          <w:pgMar w:top="990" w:right="1440" w:bottom="1170" w:left="1440" w:header="990" w:footer="1170" w:gutter="0"/>
          <w:cols w:space="720"/>
          <w:noEndnote/>
        </w:sectPr>
      </w:pPr>
    </w:p>
    <w:p w:rsidR="000D618E" w:rsidRPr="00387D35" w:rsidRDefault="000D618E">
      <w:pPr>
        <w:tabs>
          <w:tab w:val="center" w:pos="468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b/>
          <w:bCs/>
          <w:sz w:val="22"/>
          <w:szCs w:val="22"/>
        </w:rPr>
      </w:pPr>
      <w:r w:rsidRPr="00387D35">
        <w:rPr>
          <w:rFonts w:ascii="Arial" w:hAnsi="Arial" w:cs="Arial"/>
          <w:b/>
          <w:bCs/>
          <w:sz w:val="22"/>
          <w:szCs w:val="22"/>
        </w:rPr>
        <w:lastRenderedPageBreak/>
        <w:tab/>
      </w:r>
      <w:r w:rsidRPr="00387D35">
        <w:rPr>
          <w:rFonts w:ascii="Arial" w:hAnsi="Arial" w:cs="Arial"/>
          <w:b/>
          <w:bCs/>
          <w:sz w:val="22"/>
          <w:szCs w:val="22"/>
          <w:u w:val="single"/>
        </w:rPr>
        <w:t>Custody/Supervision Practices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b/>
          <w:bCs/>
          <w:sz w:val="22"/>
          <w:szCs w:val="22"/>
        </w:rPr>
      </w:pPr>
    </w:p>
    <w:p w:rsidR="000D618E" w:rsidRPr="00387D35" w:rsidRDefault="000D618E" w:rsidP="00382C6C">
      <w:pPr>
        <w:pStyle w:val="Level1"/>
        <w:numPr>
          <w:ilvl w:val="0"/>
          <w:numId w:val="451"/>
        </w:numPr>
        <w:tabs>
          <w:tab w:val="left" w:pos="0"/>
          <w:tab w:val="left" w:pos="432"/>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864"/>
        <w:rPr>
          <w:rFonts w:ascii="Arial" w:hAnsi="Arial" w:cs="Arial"/>
          <w:sz w:val="22"/>
          <w:szCs w:val="22"/>
        </w:rPr>
      </w:pPr>
      <w:bookmarkStart w:id="332" w:name="_Toc447146068"/>
      <w:r w:rsidRPr="00387D35">
        <w:rPr>
          <w:rFonts w:ascii="Arial" w:hAnsi="Arial" w:cs="Arial"/>
          <w:sz w:val="22"/>
          <w:szCs w:val="22"/>
        </w:rPr>
        <w:t>Standard Practices for Custodial Facilities and Parole Supervision</w:t>
      </w:r>
      <w:bookmarkEnd w:id="332"/>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864"/>
        <w:rPr>
          <w:rFonts w:ascii="Arial" w:hAnsi="Arial" w:cs="Arial"/>
          <w:sz w:val="22"/>
          <w:szCs w:val="22"/>
        </w:rPr>
      </w:pPr>
      <w:r w:rsidRPr="00387D35">
        <w:rPr>
          <w:rFonts w:ascii="Arial" w:hAnsi="Arial" w:cs="Arial"/>
          <w:sz w:val="22"/>
          <w:szCs w:val="22"/>
        </w:rPr>
        <w:t>Author</w:t>
      </w:r>
      <w:r w:rsidR="00D73F41">
        <w:rPr>
          <w:rFonts w:ascii="Arial" w:hAnsi="Arial" w:cs="Arial"/>
          <w:sz w:val="22"/>
          <w:szCs w:val="22"/>
        </w:rPr>
        <w:t>ity:  Correction Law</w:t>
      </w:r>
      <w:r w:rsidRPr="00387D35">
        <w:rPr>
          <w:rFonts w:ascii="Arial" w:hAnsi="Arial" w:cs="Arial"/>
          <w:sz w:val="22"/>
          <w:szCs w:val="22"/>
        </w:rPr>
        <w:t xml:space="preserve"> </w:t>
      </w:r>
      <w:r w:rsidR="00D73F41">
        <w:rPr>
          <w:rFonts w:ascii="Arial" w:hAnsi="Arial" w:cs="Arial"/>
          <w:sz w:val="22"/>
          <w:szCs w:val="22"/>
        </w:rPr>
        <w:t>§</w:t>
      </w:r>
      <w:r w:rsidR="00455A77">
        <w:rPr>
          <w:rFonts w:ascii="Arial" w:hAnsi="Arial" w:cs="Arial"/>
          <w:sz w:val="22"/>
          <w:szCs w:val="22"/>
        </w:rPr>
        <w:t xml:space="preserve"> </w:t>
      </w:r>
      <w:r w:rsidRPr="00387D35">
        <w:rPr>
          <w:rFonts w:ascii="Arial" w:hAnsi="Arial" w:cs="Arial"/>
          <w:sz w:val="22"/>
          <w:szCs w:val="22"/>
        </w:rPr>
        <w:t>618(2).</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pStyle w:val="Level2"/>
        <w:tabs>
          <w:tab w:val="left" w:pos="0"/>
          <w:tab w:val="left" w:pos="432"/>
          <w:tab w:val="left" w:pos="864"/>
          <w:tab w:val="num"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333" w:name="_Toc447146069"/>
      <w:r w:rsidRPr="00387D35">
        <w:rPr>
          <w:rFonts w:ascii="Arial" w:hAnsi="Arial" w:cs="Arial"/>
          <w:sz w:val="22"/>
          <w:szCs w:val="22"/>
        </w:rPr>
        <w:t>Fingerprinting a Sentenced Individual</w:t>
      </w:r>
      <w:bookmarkEnd w:id="333"/>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3"/>
        <w:numPr>
          <w:ilvl w:val="2"/>
          <w:numId w:val="274"/>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334" w:name="_Toc447146070"/>
      <w:r w:rsidRPr="00387D35">
        <w:rPr>
          <w:rFonts w:ascii="Arial" w:hAnsi="Arial" w:cs="Arial"/>
          <w:sz w:val="22"/>
          <w:szCs w:val="22"/>
          <w:u w:val="single"/>
        </w:rPr>
        <w:t>DCJS Guidelines for Fingerprinting a Sentenced Individual</w:t>
      </w:r>
      <w:bookmarkEnd w:id="334"/>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75"/>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35" w:name="_Toc447146071"/>
      <w:r w:rsidRPr="00387D35">
        <w:rPr>
          <w:rFonts w:ascii="Arial" w:hAnsi="Arial" w:cs="Arial"/>
          <w:sz w:val="22"/>
          <w:szCs w:val="22"/>
        </w:rPr>
        <w:t xml:space="preserve">Local correctional facilities should </w:t>
      </w:r>
      <w:r w:rsidR="003733FA">
        <w:rPr>
          <w:rFonts w:ascii="Arial" w:hAnsi="Arial" w:cs="Arial"/>
          <w:sz w:val="22"/>
          <w:szCs w:val="22"/>
        </w:rPr>
        <w:t xml:space="preserve">electronically </w:t>
      </w:r>
      <w:r w:rsidRPr="00387D35">
        <w:rPr>
          <w:rFonts w:ascii="Arial" w:hAnsi="Arial" w:cs="Arial"/>
          <w:sz w:val="22"/>
          <w:szCs w:val="22"/>
        </w:rPr>
        <w:t>submit a set of Institution Admission Fingerprints</w:t>
      </w:r>
      <w:r w:rsidR="00435295">
        <w:rPr>
          <w:rFonts w:ascii="Arial" w:hAnsi="Arial" w:cs="Arial"/>
          <w:sz w:val="22"/>
          <w:szCs w:val="22"/>
        </w:rPr>
        <w:fldChar w:fldCharType="begin"/>
      </w:r>
      <w:r w:rsidR="00435295">
        <w:instrText xml:space="preserve"> XE "</w:instrText>
      </w:r>
      <w:r w:rsidR="00435295" w:rsidRPr="007E01FA">
        <w:rPr>
          <w:rFonts w:ascii="Arial" w:hAnsi="Arial" w:cs="Arial"/>
          <w:sz w:val="22"/>
          <w:szCs w:val="22"/>
        </w:rPr>
        <w:instrText>Institution Admission Fingerprints</w:instrText>
      </w:r>
      <w:r w:rsidR="00435295">
        <w:instrText xml:space="preserve">" </w:instrText>
      </w:r>
      <w:r w:rsidR="00435295">
        <w:rPr>
          <w:rFonts w:ascii="Arial" w:hAnsi="Arial" w:cs="Arial"/>
          <w:sz w:val="22"/>
          <w:szCs w:val="22"/>
        </w:rPr>
        <w:fldChar w:fldCharType="end"/>
      </w:r>
      <w:r w:rsidRPr="00387D35">
        <w:rPr>
          <w:rFonts w:ascii="Arial" w:hAnsi="Arial" w:cs="Arial"/>
          <w:sz w:val="22"/>
          <w:szCs w:val="22"/>
        </w:rPr>
        <w:t xml:space="preserve"> for any incarceration offense if it is a </w:t>
      </w:r>
      <w:proofErr w:type="spellStart"/>
      <w:r w:rsidRPr="00387D35">
        <w:rPr>
          <w:rFonts w:ascii="Arial" w:hAnsi="Arial" w:cs="Arial"/>
          <w:sz w:val="22"/>
          <w:szCs w:val="22"/>
        </w:rPr>
        <w:t>fingerprintable</w:t>
      </w:r>
      <w:proofErr w:type="spellEnd"/>
      <w:r w:rsidRPr="00387D35">
        <w:rPr>
          <w:rFonts w:ascii="Arial" w:hAnsi="Arial" w:cs="Arial"/>
          <w:sz w:val="22"/>
          <w:szCs w:val="22"/>
        </w:rPr>
        <w:t xml:space="preserve"> offense, regardless of the length of incarceration.</w:t>
      </w:r>
      <w:bookmarkEnd w:id="335"/>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76"/>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36" w:name="_Toc447146072"/>
      <w:r w:rsidRPr="00387D35">
        <w:rPr>
          <w:rFonts w:ascii="Arial" w:hAnsi="Arial" w:cs="Arial"/>
          <w:sz w:val="22"/>
          <w:szCs w:val="22"/>
        </w:rPr>
        <w:t>If a set of Institution Admission Fingerprints</w:t>
      </w:r>
      <w:r w:rsidR="00435295">
        <w:rPr>
          <w:rFonts w:ascii="Arial" w:hAnsi="Arial" w:cs="Arial"/>
          <w:sz w:val="22"/>
          <w:szCs w:val="22"/>
        </w:rPr>
        <w:fldChar w:fldCharType="begin"/>
      </w:r>
      <w:r w:rsidR="00435295">
        <w:instrText xml:space="preserve"> XE "</w:instrText>
      </w:r>
      <w:r w:rsidR="00435295" w:rsidRPr="007E01FA">
        <w:rPr>
          <w:rFonts w:ascii="Arial" w:hAnsi="Arial" w:cs="Arial"/>
          <w:sz w:val="22"/>
          <w:szCs w:val="22"/>
        </w:rPr>
        <w:instrText>Institution Admission Fingerprints</w:instrText>
      </w:r>
      <w:r w:rsidR="00435295">
        <w:instrText xml:space="preserve">" </w:instrText>
      </w:r>
      <w:r w:rsidR="00435295">
        <w:rPr>
          <w:rFonts w:ascii="Arial" w:hAnsi="Arial" w:cs="Arial"/>
          <w:sz w:val="22"/>
          <w:szCs w:val="22"/>
        </w:rPr>
        <w:fldChar w:fldCharType="end"/>
      </w:r>
      <w:r w:rsidRPr="00387D35">
        <w:rPr>
          <w:rFonts w:ascii="Arial" w:hAnsi="Arial" w:cs="Arial"/>
          <w:sz w:val="22"/>
          <w:szCs w:val="22"/>
        </w:rPr>
        <w:t xml:space="preserve"> is</w:t>
      </w:r>
      <w:r w:rsidR="003733FA">
        <w:rPr>
          <w:rFonts w:ascii="Arial" w:hAnsi="Arial" w:cs="Arial"/>
          <w:sz w:val="22"/>
          <w:szCs w:val="22"/>
        </w:rPr>
        <w:t xml:space="preserve"> electronically</w:t>
      </w:r>
      <w:r w:rsidRPr="00387D35">
        <w:rPr>
          <w:rFonts w:ascii="Arial" w:hAnsi="Arial" w:cs="Arial"/>
          <w:sz w:val="22"/>
          <w:szCs w:val="22"/>
        </w:rPr>
        <w:t xml:space="preserve"> received at DCJS for an incarceration offense which is not </w:t>
      </w:r>
      <w:proofErr w:type="spellStart"/>
      <w:r w:rsidRPr="00387D35">
        <w:rPr>
          <w:rFonts w:ascii="Arial" w:hAnsi="Arial" w:cs="Arial"/>
          <w:sz w:val="22"/>
          <w:szCs w:val="22"/>
        </w:rPr>
        <w:t>fingerprintable</w:t>
      </w:r>
      <w:proofErr w:type="spellEnd"/>
      <w:r w:rsidRPr="00387D35">
        <w:rPr>
          <w:rFonts w:ascii="Arial" w:hAnsi="Arial" w:cs="Arial"/>
          <w:sz w:val="22"/>
          <w:szCs w:val="22"/>
        </w:rPr>
        <w:t>, the incarceration will be updated to the DCJS Criminal History Report</w:t>
      </w:r>
      <w:r w:rsidR="001F03A9">
        <w:rPr>
          <w:rFonts w:ascii="Arial" w:hAnsi="Arial" w:cs="Arial"/>
          <w:sz w:val="22"/>
          <w:szCs w:val="22"/>
        </w:rPr>
        <w:fldChar w:fldCharType="begin"/>
      </w:r>
      <w:r w:rsidR="001F03A9">
        <w:instrText xml:space="preserve"> XE "</w:instrText>
      </w:r>
      <w:r w:rsidR="001F03A9" w:rsidRPr="00165DC2">
        <w:rPr>
          <w:rFonts w:ascii="Arial" w:hAnsi="Arial" w:cs="Arial"/>
          <w:sz w:val="22"/>
          <w:szCs w:val="22"/>
        </w:rPr>
        <w:instrText>DCJS Criminal History Report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w:t>
      </w:r>
      <w:proofErr w:type="spellStart"/>
      <w:r w:rsidRPr="00387D35">
        <w:rPr>
          <w:rFonts w:ascii="Arial" w:hAnsi="Arial" w:cs="Arial"/>
          <w:sz w:val="22"/>
          <w:szCs w:val="22"/>
        </w:rPr>
        <w:t>rapsheet</w:t>
      </w:r>
      <w:proofErr w:type="spellEnd"/>
      <w:r w:rsidRPr="00387D35">
        <w:rPr>
          <w:rFonts w:ascii="Arial" w:hAnsi="Arial" w:cs="Arial"/>
          <w:sz w:val="22"/>
          <w:szCs w:val="22"/>
        </w:rPr>
        <w:t>) only if the sentence to custody time is for at least 15 days.</w:t>
      </w:r>
      <w:bookmarkEnd w:id="336"/>
      <w:r w:rsidRPr="00387D35">
        <w:rPr>
          <w:rFonts w:ascii="Arial" w:hAnsi="Arial" w:cs="Arial"/>
          <w:sz w:val="22"/>
          <w:szCs w:val="22"/>
        </w:rPr>
        <w:t xml:space="preserve">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382C6C">
      <w:pPr>
        <w:pStyle w:val="Level1"/>
        <w:numPr>
          <w:ilvl w:val="0"/>
          <w:numId w:val="452"/>
        </w:numPr>
        <w:tabs>
          <w:tab w:val="left" w:pos="0"/>
          <w:tab w:val="left" w:pos="432"/>
          <w:tab w:val="left" w:pos="864"/>
          <w:tab w:val="left" w:pos="1296"/>
          <w:tab w:val="left" w:pos="171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350"/>
        <w:rPr>
          <w:rFonts w:ascii="Arial" w:hAnsi="Arial" w:cs="Arial"/>
          <w:sz w:val="22"/>
          <w:szCs w:val="22"/>
        </w:rPr>
      </w:pPr>
      <w:bookmarkStart w:id="337" w:name="_Toc447146073"/>
      <w:r w:rsidRPr="00387D35">
        <w:rPr>
          <w:rFonts w:ascii="Arial" w:hAnsi="Arial" w:cs="Arial"/>
          <w:sz w:val="22"/>
          <w:szCs w:val="22"/>
          <w:u w:val="single"/>
        </w:rPr>
        <w:t>Standard Practices</w:t>
      </w:r>
      <w:bookmarkEnd w:id="337"/>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278"/>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Local correctional facilities should co</w:t>
      </w:r>
      <w:r w:rsidR="00D73F41">
        <w:rPr>
          <w:rFonts w:ascii="Arial" w:hAnsi="Arial" w:cs="Arial"/>
          <w:sz w:val="22"/>
          <w:szCs w:val="22"/>
        </w:rPr>
        <w:t>mply with Correction Law</w:t>
      </w:r>
      <w:r w:rsidRPr="00387D35">
        <w:rPr>
          <w:rFonts w:ascii="Arial" w:hAnsi="Arial" w:cs="Arial"/>
          <w:sz w:val="22"/>
          <w:szCs w:val="22"/>
        </w:rPr>
        <w:t xml:space="preserve"> </w:t>
      </w:r>
      <w:r w:rsidR="00D73F41">
        <w:rPr>
          <w:rFonts w:ascii="Arial" w:hAnsi="Arial" w:cs="Arial"/>
          <w:sz w:val="22"/>
          <w:szCs w:val="22"/>
        </w:rPr>
        <w:t>§</w:t>
      </w:r>
      <w:r w:rsidR="002B537E">
        <w:rPr>
          <w:rFonts w:ascii="Arial" w:hAnsi="Arial" w:cs="Arial"/>
          <w:sz w:val="22"/>
          <w:szCs w:val="22"/>
        </w:rPr>
        <w:t xml:space="preserve"> </w:t>
      </w:r>
      <w:r w:rsidRPr="00387D35">
        <w:rPr>
          <w:rFonts w:ascii="Arial" w:hAnsi="Arial" w:cs="Arial"/>
          <w:sz w:val="22"/>
          <w:szCs w:val="22"/>
        </w:rPr>
        <w:t xml:space="preserve">618 by </w:t>
      </w:r>
      <w:r w:rsidR="003733FA">
        <w:rPr>
          <w:rFonts w:ascii="Arial" w:hAnsi="Arial" w:cs="Arial"/>
          <w:sz w:val="22"/>
          <w:szCs w:val="22"/>
        </w:rPr>
        <w:t xml:space="preserve">electronically </w:t>
      </w:r>
      <w:r w:rsidRPr="00387D35">
        <w:rPr>
          <w:rFonts w:ascii="Arial" w:hAnsi="Arial" w:cs="Arial"/>
          <w:sz w:val="22"/>
          <w:szCs w:val="22"/>
        </w:rPr>
        <w:t>submitting a set of Institution Admission Fingerprints</w:t>
      </w:r>
      <w:r w:rsidR="00435295">
        <w:rPr>
          <w:rFonts w:ascii="Arial" w:hAnsi="Arial" w:cs="Arial"/>
          <w:sz w:val="22"/>
          <w:szCs w:val="22"/>
        </w:rPr>
        <w:fldChar w:fldCharType="begin"/>
      </w:r>
      <w:r w:rsidR="00435295">
        <w:instrText xml:space="preserve"> XE "</w:instrText>
      </w:r>
      <w:r w:rsidR="00435295" w:rsidRPr="007E01FA">
        <w:rPr>
          <w:rFonts w:ascii="Arial" w:hAnsi="Arial" w:cs="Arial"/>
          <w:sz w:val="22"/>
          <w:szCs w:val="22"/>
        </w:rPr>
        <w:instrText>Institution Admission Fingerprints</w:instrText>
      </w:r>
      <w:r w:rsidR="00435295">
        <w:instrText xml:space="preserve">" </w:instrText>
      </w:r>
      <w:r w:rsidR="00435295">
        <w:rPr>
          <w:rFonts w:ascii="Arial" w:hAnsi="Arial" w:cs="Arial"/>
          <w:sz w:val="22"/>
          <w:szCs w:val="22"/>
        </w:rPr>
        <w:fldChar w:fldCharType="end"/>
      </w:r>
      <w:r w:rsidRPr="00387D35">
        <w:rPr>
          <w:rFonts w:ascii="Arial" w:hAnsi="Arial" w:cs="Arial"/>
          <w:sz w:val="22"/>
          <w:szCs w:val="22"/>
        </w:rPr>
        <w:t xml:space="preserve"> for individuals committed by the court to serve a </w:t>
      </w:r>
      <w:r w:rsidR="00107111">
        <w:rPr>
          <w:rFonts w:ascii="Arial" w:hAnsi="Arial" w:cs="Arial"/>
          <w:sz w:val="22"/>
          <w:szCs w:val="22"/>
        </w:rPr>
        <w:t xml:space="preserve">sentence for a criminal offense as defined in the Penal Law, Corrections </w:t>
      </w:r>
      <w:r w:rsidR="00D73F41">
        <w:rPr>
          <w:rFonts w:ascii="Arial" w:hAnsi="Arial" w:cs="Arial"/>
          <w:sz w:val="22"/>
          <w:szCs w:val="22"/>
        </w:rPr>
        <w:t>Law, Vehicle and Traffic Law, and Agriculture</w:t>
      </w:r>
      <w:r w:rsidR="00107111">
        <w:rPr>
          <w:rFonts w:ascii="Arial" w:hAnsi="Arial" w:cs="Arial"/>
          <w:sz w:val="22"/>
          <w:szCs w:val="22"/>
        </w:rPr>
        <w:t xml:space="preserve"> and Market</w:t>
      </w:r>
      <w:r w:rsidR="00D73F41">
        <w:rPr>
          <w:rFonts w:ascii="Arial" w:hAnsi="Arial" w:cs="Arial"/>
          <w:sz w:val="22"/>
          <w:szCs w:val="22"/>
        </w:rPr>
        <w:t>s</w:t>
      </w:r>
      <w:r w:rsidR="00107111">
        <w:rPr>
          <w:rFonts w:ascii="Arial" w:hAnsi="Arial" w:cs="Arial"/>
          <w:sz w:val="22"/>
          <w:szCs w:val="22"/>
        </w:rPr>
        <w:t xml:space="preserve"> Law.</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382C6C">
      <w:pPr>
        <w:pStyle w:val="Level1"/>
        <w:numPr>
          <w:ilvl w:val="0"/>
          <w:numId w:val="453"/>
        </w:numPr>
        <w:tabs>
          <w:tab w:val="left" w:pos="0"/>
          <w:tab w:val="left" w:pos="432"/>
          <w:tab w:val="left" w:pos="864"/>
          <w:tab w:val="left" w:pos="126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900"/>
        <w:rPr>
          <w:rFonts w:ascii="Arial" w:hAnsi="Arial" w:cs="Arial"/>
          <w:sz w:val="22"/>
          <w:szCs w:val="22"/>
        </w:rPr>
      </w:pPr>
      <w:bookmarkStart w:id="338" w:name="_Toc447146074"/>
      <w:r w:rsidRPr="00387D35">
        <w:rPr>
          <w:rFonts w:ascii="Arial" w:hAnsi="Arial" w:cs="Arial"/>
          <w:sz w:val="22"/>
          <w:szCs w:val="22"/>
        </w:rPr>
        <w:t>Fingerprinting Interstate Cases by New York State Division of Parole</w:t>
      </w:r>
      <w:bookmarkEnd w:id="338"/>
      <w:r w:rsidR="00435295">
        <w:rPr>
          <w:rFonts w:ascii="Arial" w:hAnsi="Arial" w:cs="Arial"/>
          <w:sz w:val="22"/>
          <w:szCs w:val="22"/>
        </w:rPr>
        <w:fldChar w:fldCharType="begin"/>
      </w:r>
      <w:r w:rsidR="00435295">
        <w:instrText xml:space="preserve"> XE "</w:instrText>
      </w:r>
      <w:r w:rsidR="00435295" w:rsidRPr="00BB7A9F">
        <w:rPr>
          <w:rFonts w:ascii="Arial" w:hAnsi="Arial" w:cs="Arial"/>
          <w:sz w:val="22"/>
          <w:szCs w:val="22"/>
        </w:rPr>
        <w:instrText>New York State Division of Parole</w:instrText>
      </w:r>
      <w:r w:rsidR="00435295">
        <w:instrText xml:space="preserve">" </w:instrText>
      </w:r>
      <w:r w:rsidR="00435295">
        <w:rPr>
          <w:rFonts w:ascii="Arial" w:hAnsi="Arial" w:cs="Arial"/>
          <w:sz w:val="22"/>
          <w:szCs w:val="22"/>
        </w:rPr>
        <w:fldChar w:fldCharType="end"/>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Authority:  Interstate Compact Agreement.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4"/>
        <w:numPr>
          <w:ilvl w:val="3"/>
          <w:numId w:val="280"/>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Parole offices should</w:t>
      </w:r>
      <w:r w:rsidR="003733FA">
        <w:rPr>
          <w:rFonts w:ascii="Arial" w:hAnsi="Arial" w:cs="Arial"/>
          <w:sz w:val="22"/>
          <w:szCs w:val="22"/>
        </w:rPr>
        <w:t xml:space="preserve"> electronically</w:t>
      </w:r>
      <w:r w:rsidRPr="00387D35">
        <w:rPr>
          <w:rFonts w:ascii="Arial" w:hAnsi="Arial" w:cs="Arial"/>
          <w:sz w:val="22"/>
          <w:szCs w:val="22"/>
        </w:rPr>
        <w:t xml:space="preserve"> submit a set of New York State Interstate Fingerprints to DCJS for all Interstate cases.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382C6C">
      <w:pPr>
        <w:pStyle w:val="Level1"/>
        <w:numPr>
          <w:ilvl w:val="0"/>
          <w:numId w:val="454"/>
        </w:numPr>
        <w:tabs>
          <w:tab w:val="left" w:pos="0"/>
          <w:tab w:val="left" w:pos="432"/>
          <w:tab w:val="left" w:pos="864"/>
          <w:tab w:val="left" w:pos="126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900"/>
        <w:rPr>
          <w:rFonts w:ascii="Arial" w:hAnsi="Arial" w:cs="Arial"/>
          <w:sz w:val="22"/>
          <w:szCs w:val="22"/>
        </w:rPr>
      </w:pPr>
      <w:bookmarkStart w:id="339" w:name="_Toc447146075"/>
      <w:r w:rsidRPr="00387D35">
        <w:rPr>
          <w:rFonts w:ascii="Arial" w:hAnsi="Arial" w:cs="Arial"/>
          <w:sz w:val="22"/>
          <w:szCs w:val="22"/>
        </w:rPr>
        <w:t>Reporting Institution Release and Work Release Data to DCJS</w:t>
      </w:r>
      <w:bookmarkEnd w:id="339"/>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 xml:space="preserve">Authority:  Executive Law </w:t>
      </w:r>
      <w:r w:rsidR="00D73F41">
        <w:rPr>
          <w:rFonts w:ascii="Arial" w:hAnsi="Arial" w:cs="Arial"/>
          <w:sz w:val="22"/>
          <w:szCs w:val="22"/>
        </w:rPr>
        <w:t>§</w:t>
      </w:r>
      <w:r w:rsidR="00455A77">
        <w:rPr>
          <w:rFonts w:ascii="Arial" w:hAnsi="Arial" w:cs="Arial"/>
          <w:sz w:val="22"/>
          <w:szCs w:val="22"/>
        </w:rPr>
        <w:t xml:space="preserve"> </w:t>
      </w:r>
      <w:r w:rsidRPr="00387D35">
        <w:rPr>
          <w:rFonts w:ascii="Arial" w:hAnsi="Arial" w:cs="Arial"/>
          <w:sz w:val="22"/>
          <w:szCs w:val="22"/>
        </w:rPr>
        <w:t>837</w:t>
      </w:r>
      <w:r w:rsidR="007A51AB">
        <w:rPr>
          <w:rFonts w:ascii="Arial" w:hAnsi="Arial" w:cs="Arial"/>
          <w:sz w:val="22"/>
          <w:szCs w:val="22"/>
        </w:rPr>
        <w:t>(6)</w:t>
      </w:r>
      <w:r w:rsidRPr="00387D35">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4"/>
        <w:numPr>
          <w:ilvl w:val="3"/>
          <w:numId w:val="282"/>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Local correctional facilities should submit institution release information and work release information to DCJS for committed individuals.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83"/>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b/>
          <w:bCs/>
          <w:sz w:val="22"/>
          <w:szCs w:val="22"/>
        </w:rPr>
      </w:pPr>
      <w:bookmarkStart w:id="340" w:name="_Toc447146076"/>
      <w:r w:rsidRPr="00387D35">
        <w:rPr>
          <w:rFonts w:ascii="Arial" w:hAnsi="Arial" w:cs="Arial"/>
          <w:sz w:val="22"/>
          <w:szCs w:val="22"/>
        </w:rPr>
        <w:t>The New York State Department of Correction</w:t>
      </w:r>
      <w:r w:rsidR="00435295">
        <w:rPr>
          <w:rFonts w:ascii="Arial" w:hAnsi="Arial" w:cs="Arial"/>
          <w:sz w:val="22"/>
          <w:szCs w:val="22"/>
        </w:rPr>
        <w:t>s and Community Supervision (DOCCS)</w:t>
      </w:r>
      <w:r w:rsidRPr="00387D35">
        <w:rPr>
          <w:rFonts w:ascii="Arial" w:hAnsi="Arial" w:cs="Arial"/>
          <w:sz w:val="22"/>
          <w:szCs w:val="22"/>
        </w:rPr>
        <w:t xml:space="preserve"> should electronically transmit work release data to DCJS for inclusion in the criminal history record.</w:t>
      </w:r>
      <w:bookmarkEnd w:id="340"/>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382C6C">
      <w:pPr>
        <w:pStyle w:val="Level1"/>
        <w:numPr>
          <w:ilvl w:val="0"/>
          <w:numId w:val="455"/>
        </w:numPr>
        <w:tabs>
          <w:tab w:val="left" w:pos="0"/>
          <w:tab w:val="left" w:pos="432"/>
          <w:tab w:val="left" w:pos="864"/>
          <w:tab w:val="left" w:pos="126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900"/>
        <w:rPr>
          <w:rFonts w:ascii="Arial" w:hAnsi="Arial" w:cs="Arial"/>
          <w:sz w:val="22"/>
          <w:szCs w:val="22"/>
        </w:rPr>
      </w:pPr>
      <w:bookmarkStart w:id="341" w:name="_Toc447146077"/>
      <w:r w:rsidRPr="00387D35">
        <w:rPr>
          <w:rFonts w:ascii="Arial" w:hAnsi="Arial" w:cs="Arial"/>
          <w:sz w:val="22"/>
          <w:szCs w:val="22"/>
        </w:rPr>
        <w:t>Obtaining the DCJS Criminal History Report</w:t>
      </w:r>
      <w:r w:rsidR="001F03A9">
        <w:rPr>
          <w:rFonts w:ascii="Arial" w:hAnsi="Arial" w:cs="Arial"/>
          <w:sz w:val="22"/>
          <w:szCs w:val="22"/>
        </w:rPr>
        <w:fldChar w:fldCharType="begin"/>
      </w:r>
      <w:r w:rsidR="001F03A9">
        <w:instrText xml:space="preserve"> XE "</w:instrText>
      </w:r>
      <w:r w:rsidR="001F03A9" w:rsidRPr="00165DC2">
        <w:rPr>
          <w:rFonts w:ascii="Arial" w:hAnsi="Arial" w:cs="Arial"/>
          <w:sz w:val="22"/>
          <w:szCs w:val="22"/>
        </w:rPr>
        <w:instrText>DCJS Criminal History Report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w:t>
      </w:r>
      <w:proofErr w:type="spellStart"/>
      <w:r w:rsidRPr="00387D35">
        <w:rPr>
          <w:rFonts w:ascii="Arial" w:hAnsi="Arial" w:cs="Arial"/>
          <w:sz w:val="22"/>
          <w:szCs w:val="22"/>
        </w:rPr>
        <w:t>Rapsheet</w:t>
      </w:r>
      <w:proofErr w:type="spellEnd"/>
      <w:r w:rsidRPr="00387D35">
        <w:rPr>
          <w:rFonts w:ascii="Arial" w:hAnsi="Arial" w:cs="Arial"/>
          <w:sz w:val="22"/>
          <w:szCs w:val="22"/>
        </w:rPr>
        <w:t>)</w:t>
      </w:r>
      <w:bookmarkEnd w:id="341"/>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Au</w:t>
      </w:r>
      <w:r w:rsidR="00D73F41">
        <w:rPr>
          <w:rFonts w:ascii="Arial" w:hAnsi="Arial" w:cs="Arial"/>
          <w:sz w:val="22"/>
          <w:szCs w:val="22"/>
        </w:rPr>
        <w:t>thority:  Correction Law</w:t>
      </w:r>
      <w:r w:rsidRPr="00387D35">
        <w:rPr>
          <w:rFonts w:ascii="Arial" w:hAnsi="Arial" w:cs="Arial"/>
          <w:sz w:val="22"/>
          <w:szCs w:val="22"/>
        </w:rPr>
        <w:t xml:space="preserve"> </w:t>
      </w:r>
      <w:r w:rsidR="00D73F41">
        <w:rPr>
          <w:rFonts w:ascii="Arial" w:hAnsi="Arial" w:cs="Arial"/>
          <w:sz w:val="22"/>
          <w:szCs w:val="22"/>
        </w:rPr>
        <w:t>§</w:t>
      </w:r>
      <w:r w:rsidR="00455A77">
        <w:rPr>
          <w:rFonts w:ascii="Arial" w:hAnsi="Arial" w:cs="Arial"/>
          <w:sz w:val="22"/>
          <w:szCs w:val="22"/>
        </w:rPr>
        <w:t xml:space="preserve"> </w:t>
      </w:r>
      <w:r w:rsidRPr="00387D35">
        <w:rPr>
          <w:rFonts w:ascii="Arial" w:hAnsi="Arial" w:cs="Arial"/>
          <w:sz w:val="22"/>
          <w:szCs w:val="22"/>
        </w:rPr>
        <w:t>618(2).</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85"/>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342" w:name="_Toc447146078"/>
      <w:r w:rsidRPr="00387D35">
        <w:rPr>
          <w:rFonts w:ascii="Arial" w:hAnsi="Arial" w:cs="Arial"/>
          <w:sz w:val="22"/>
          <w:szCs w:val="22"/>
        </w:rPr>
        <w:lastRenderedPageBreak/>
        <w:t xml:space="preserve">Local correctional facilities should use an electronic means of transmitting a set of New York State Inquiry Fingerprints and New York State Institution Admission Fingerprint images and data to expedite the return of a fingerprint-based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to the facility.</w:t>
      </w:r>
      <w:bookmarkEnd w:id="342"/>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86"/>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343" w:name="_Toc447146079"/>
      <w:r w:rsidRPr="00387D35">
        <w:rPr>
          <w:rFonts w:ascii="Arial" w:hAnsi="Arial" w:cs="Arial"/>
          <w:sz w:val="22"/>
          <w:szCs w:val="22"/>
        </w:rPr>
        <w:t xml:space="preserve">Local correctional facilities should use an electronic means to obtain the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for classification purposes.</w:t>
      </w:r>
      <w:bookmarkEnd w:id="343"/>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D73F41" w:rsidP="00E34738">
      <w:pPr>
        <w:pStyle w:val="Level1"/>
        <w:numPr>
          <w:ilvl w:val="0"/>
          <w:numId w:val="287"/>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344" w:name="_Toc447146080"/>
      <w:r>
        <w:rPr>
          <w:rFonts w:ascii="Arial" w:hAnsi="Arial" w:cs="Arial"/>
          <w:sz w:val="22"/>
          <w:szCs w:val="22"/>
        </w:rPr>
        <w:t>The court is</w:t>
      </w:r>
      <w:r w:rsidR="000D618E" w:rsidRPr="00387D35">
        <w:rPr>
          <w:rFonts w:ascii="Arial" w:hAnsi="Arial" w:cs="Arial"/>
          <w:sz w:val="22"/>
          <w:szCs w:val="22"/>
        </w:rPr>
        <w:t xml:space="preserve"> permitted to provide the </w:t>
      </w:r>
      <w:proofErr w:type="spellStart"/>
      <w:r w:rsidR="000D618E" w:rsidRPr="00387D35">
        <w:rPr>
          <w:rFonts w:ascii="Arial" w:hAnsi="Arial" w:cs="Arial"/>
          <w:sz w:val="22"/>
          <w:szCs w:val="22"/>
        </w:rPr>
        <w:t>rapsheet</w:t>
      </w:r>
      <w:proofErr w:type="spellEnd"/>
      <w:r w:rsidR="000D618E" w:rsidRPr="00387D35">
        <w:rPr>
          <w:rFonts w:ascii="Arial" w:hAnsi="Arial" w:cs="Arial"/>
          <w:sz w:val="22"/>
          <w:szCs w:val="22"/>
        </w:rPr>
        <w:t xml:space="preserve"> to the local correctional facility in cases where the individual is detained (continuous custody cases).</w:t>
      </w:r>
      <w:bookmarkEnd w:id="344"/>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4570F5" w:rsidP="004570F5">
      <w:pPr>
        <w:pStyle w:val="Level1"/>
        <w:numPr>
          <w:ilvl w:val="0"/>
          <w:numId w:val="0"/>
        </w:numPr>
        <w:tabs>
          <w:tab w:val="left" w:pos="0"/>
          <w:tab w:val="left" w:pos="432"/>
          <w:tab w:val="left" w:pos="864"/>
          <w:tab w:val="left" w:pos="126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hanging="396"/>
        <w:rPr>
          <w:rFonts w:ascii="Arial" w:hAnsi="Arial" w:cs="Arial"/>
          <w:sz w:val="22"/>
          <w:szCs w:val="22"/>
        </w:rPr>
      </w:pPr>
      <w:bookmarkStart w:id="345" w:name="_Toc447146081"/>
      <w:r>
        <w:rPr>
          <w:rFonts w:ascii="Arial" w:hAnsi="Arial" w:cs="Arial"/>
          <w:sz w:val="22"/>
          <w:szCs w:val="22"/>
        </w:rPr>
        <w:t>E.</w:t>
      </w:r>
      <w:r>
        <w:rPr>
          <w:rFonts w:ascii="Arial" w:hAnsi="Arial" w:cs="Arial"/>
          <w:sz w:val="22"/>
          <w:szCs w:val="22"/>
        </w:rPr>
        <w:tab/>
      </w:r>
      <w:r w:rsidR="000D618E" w:rsidRPr="00387D35">
        <w:rPr>
          <w:rFonts w:ascii="Arial" w:hAnsi="Arial" w:cs="Arial"/>
          <w:sz w:val="22"/>
          <w:szCs w:val="22"/>
        </w:rPr>
        <w:t>DCJS Criminal History Report</w:t>
      </w:r>
      <w:r w:rsidR="001F03A9">
        <w:rPr>
          <w:rFonts w:ascii="Arial" w:hAnsi="Arial" w:cs="Arial"/>
          <w:sz w:val="22"/>
          <w:szCs w:val="22"/>
        </w:rPr>
        <w:fldChar w:fldCharType="begin"/>
      </w:r>
      <w:r w:rsidR="001F03A9">
        <w:instrText xml:space="preserve"> XE "</w:instrText>
      </w:r>
      <w:r w:rsidR="001F03A9" w:rsidRPr="00165DC2">
        <w:rPr>
          <w:rFonts w:ascii="Arial" w:hAnsi="Arial" w:cs="Arial"/>
          <w:sz w:val="22"/>
          <w:szCs w:val="22"/>
        </w:rPr>
        <w:instrText>DCJS Criminal History Report</w:instrText>
      </w:r>
      <w:r w:rsidR="001F03A9">
        <w:instrText xml:space="preserve">" </w:instrText>
      </w:r>
      <w:r w:rsidR="001F03A9">
        <w:rPr>
          <w:rFonts w:ascii="Arial" w:hAnsi="Arial" w:cs="Arial"/>
          <w:sz w:val="22"/>
          <w:szCs w:val="22"/>
        </w:rPr>
        <w:fldChar w:fldCharType="end"/>
      </w:r>
      <w:r w:rsidR="000D618E" w:rsidRPr="00387D35">
        <w:rPr>
          <w:rFonts w:ascii="Arial" w:hAnsi="Arial" w:cs="Arial"/>
          <w:sz w:val="22"/>
          <w:szCs w:val="22"/>
        </w:rPr>
        <w:t xml:space="preserve"> (</w:t>
      </w:r>
      <w:proofErr w:type="spellStart"/>
      <w:r w:rsidR="000D618E" w:rsidRPr="00387D35">
        <w:rPr>
          <w:rFonts w:ascii="Arial" w:hAnsi="Arial" w:cs="Arial"/>
          <w:sz w:val="22"/>
          <w:szCs w:val="22"/>
        </w:rPr>
        <w:t>Rapsheet</w:t>
      </w:r>
      <w:proofErr w:type="spellEnd"/>
      <w:r w:rsidR="000D618E" w:rsidRPr="00387D35">
        <w:rPr>
          <w:rFonts w:ascii="Arial" w:hAnsi="Arial" w:cs="Arial"/>
          <w:sz w:val="22"/>
          <w:szCs w:val="22"/>
        </w:rPr>
        <w:t>), Use,</w:t>
      </w:r>
      <w:r>
        <w:rPr>
          <w:rFonts w:ascii="Arial" w:hAnsi="Arial" w:cs="Arial"/>
          <w:sz w:val="22"/>
          <w:szCs w:val="22"/>
        </w:rPr>
        <w:t xml:space="preserve"> Dissemination, Destruction and </w:t>
      </w:r>
      <w:r w:rsidR="000D618E" w:rsidRPr="00387D35">
        <w:rPr>
          <w:rFonts w:ascii="Arial" w:hAnsi="Arial" w:cs="Arial"/>
          <w:sz w:val="22"/>
          <w:szCs w:val="22"/>
        </w:rPr>
        <w:t>Review</w:t>
      </w:r>
      <w:bookmarkEnd w:id="345"/>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89"/>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346" w:name="_Toc447146082"/>
      <w:r w:rsidRPr="00387D35">
        <w:rPr>
          <w:rFonts w:ascii="Arial" w:hAnsi="Arial" w:cs="Arial"/>
          <w:sz w:val="22"/>
          <w:szCs w:val="22"/>
        </w:rPr>
        <w:t xml:space="preserve">Each agency should develop and uniformly apply a written policy consistent with the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Use and Dissemination</w:t>
      </w:r>
      <w:r w:rsidR="001E729A">
        <w:rPr>
          <w:rFonts w:ascii="Arial" w:hAnsi="Arial" w:cs="Arial"/>
          <w:sz w:val="22"/>
          <w:szCs w:val="22"/>
        </w:rPr>
        <w:t xml:space="preserve"> (U&amp;D)</w:t>
      </w:r>
      <w:r w:rsidRPr="00387D35">
        <w:rPr>
          <w:rFonts w:ascii="Arial" w:hAnsi="Arial" w:cs="Arial"/>
          <w:sz w:val="22"/>
          <w:szCs w:val="22"/>
        </w:rPr>
        <w:t xml:space="preserve"> agreement signed with DCJS.</w:t>
      </w:r>
      <w:bookmarkEnd w:id="346"/>
      <w:r w:rsidRPr="00387D35">
        <w:rPr>
          <w:rFonts w:ascii="Arial" w:hAnsi="Arial" w:cs="Arial"/>
          <w:sz w:val="22"/>
          <w:szCs w:val="22"/>
        </w:rPr>
        <w:t xml:space="preserve">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90"/>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347" w:name="_Toc447146083"/>
      <w:r w:rsidRPr="00387D35">
        <w:rPr>
          <w:rFonts w:ascii="Arial" w:hAnsi="Arial" w:cs="Arial"/>
          <w:sz w:val="22"/>
          <w:szCs w:val="22"/>
        </w:rPr>
        <w:t xml:space="preserve">The </w:t>
      </w:r>
      <w:proofErr w:type="spellStart"/>
      <w:r w:rsidRPr="00387D35">
        <w:rPr>
          <w:rFonts w:ascii="Arial" w:hAnsi="Arial" w:cs="Arial"/>
          <w:sz w:val="22"/>
          <w:szCs w:val="22"/>
        </w:rPr>
        <w:t>rapsheet</w:t>
      </w:r>
      <w:proofErr w:type="spellEnd"/>
      <w:r w:rsidRPr="00387D35">
        <w:rPr>
          <w:rFonts w:ascii="Arial" w:hAnsi="Arial" w:cs="Arial"/>
          <w:sz w:val="22"/>
          <w:szCs w:val="22"/>
        </w:rPr>
        <w:t>:</w:t>
      </w:r>
      <w:bookmarkEnd w:id="347"/>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97"/>
        </w:numPr>
        <w:tabs>
          <w:tab w:val="left" w:pos="0"/>
          <w:tab w:val="left" w:pos="432"/>
          <w:tab w:val="left" w:pos="864"/>
          <w:tab w:val="left" w:pos="1296"/>
          <w:tab w:val="left" w:pos="1728"/>
          <w:tab w:val="left" w:pos="207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hanging="450"/>
        <w:outlineLvl w:val="9"/>
        <w:rPr>
          <w:rFonts w:ascii="Arial" w:hAnsi="Arial" w:cs="Arial"/>
          <w:sz w:val="22"/>
          <w:szCs w:val="22"/>
        </w:rPr>
      </w:pPr>
      <w:r w:rsidRPr="00387D35">
        <w:rPr>
          <w:rFonts w:ascii="Arial" w:hAnsi="Arial" w:cs="Arial"/>
          <w:sz w:val="22"/>
          <w:szCs w:val="22"/>
        </w:rPr>
        <w:t xml:space="preserve">is confidential and is not to </w:t>
      </w:r>
      <w:r w:rsidR="00DB46A6">
        <w:rPr>
          <w:rFonts w:ascii="Arial" w:hAnsi="Arial" w:cs="Arial"/>
          <w:sz w:val="22"/>
          <w:szCs w:val="22"/>
        </w:rPr>
        <w:t>be made available to the public;</w:t>
      </w:r>
      <w:r w:rsidRPr="00387D35">
        <w:rPr>
          <w:rFonts w:ascii="Arial" w:hAnsi="Arial" w:cs="Arial"/>
          <w:sz w:val="22"/>
          <w:szCs w:val="22"/>
        </w:rPr>
        <w:t xml:space="preserve">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97"/>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070"/>
        <w:outlineLvl w:val="9"/>
        <w:rPr>
          <w:rFonts w:ascii="Arial" w:hAnsi="Arial" w:cs="Arial"/>
          <w:sz w:val="22"/>
          <w:szCs w:val="22"/>
        </w:rPr>
      </w:pPr>
      <w:r w:rsidRPr="00387D35">
        <w:rPr>
          <w:rFonts w:ascii="Arial" w:hAnsi="Arial" w:cs="Arial"/>
          <w:sz w:val="22"/>
          <w:szCs w:val="22"/>
        </w:rPr>
        <w:t>must not be used for any purpose other than the decision point for which it was originally obtained</w:t>
      </w:r>
      <w:r w:rsidR="00DB46A6">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97"/>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070"/>
        <w:outlineLvl w:val="9"/>
        <w:rPr>
          <w:rFonts w:ascii="Arial" w:hAnsi="Arial" w:cs="Arial"/>
          <w:sz w:val="22"/>
          <w:szCs w:val="22"/>
        </w:rPr>
      </w:pPr>
      <w:r w:rsidRPr="00387D35">
        <w:rPr>
          <w:rFonts w:ascii="Arial" w:hAnsi="Arial" w:cs="Arial"/>
          <w:sz w:val="22"/>
          <w:szCs w:val="22"/>
        </w:rPr>
        <w:t>should</w:t>
      </w:r>
      <w:r w:rsidR="00DB46A6">
        <w:rPr>
          <w:rFonts w:ascii="Arial" w:hAnsi="Arial" w:cs="Arial"/>
          <w:sz w:val="22"/>
          <w:szCs w:val="22"/>
        </w:rPr>
        <w:t xml:space="preserve"> be destroyed upon case closure;</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97"/>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070"/>
        <w:outlineLvl w:val="9"/>
        <w:rPr>
          <w:rFonts w:ascii="Arial" w:hAnsi="Arial" w:cs="Arial"/>
          <w:sz w:val="22"/>
          <w:szCs w:val="22"/>
        </w:rPr>
      </w:pPr>
      <w:proofErr w:type="gramStart"/>
      <w:r w:rsidRPr="00387D35">
        <w:rPr>
          <w:rFonts w:ascii="Arial" w:hAnsi="Arial" w:cs="Arial"/>
          <w:sz w:val="22"/>
          <w:szCs w:val="22"/>
        </w:rPr>
        <w:t>should</w:t>
      </w:r>
      <w:proofErr w:type="gramEnd"/>
      <w:r w:rsidRPr="00387D35">
        <w:rPr>
          <w:rFonts w:ascii="Arial" w:hAnsi="Arial" w:cs="Arial"/>
          <w:sz w:val="22"/>
          <w:szCs w:val="22"/>
        </w:rPr>
        <w:t xml:space="preserve"> not be shared with other agencies unless authorized to do so by statute or the U&amp;D.</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432"/>
        <w:rPr>
          <w:rFonts w:ascii="Arial" w:hAnsi="Arial" w:cs="Arial"/>
          <w:sz w:val="22"/>
          <w:szCs w:val="22"/>
        </w:rPr>
      </w:pPr>
    </w:p>
    <w:p w:rsidR="000D618E" w:rsidRPr="00387D35" w:rsidRDefault="000D618E" w:rsidP="00E34738">
      <w:pPr>
        <w:pStyle w:val="Level1"/>
        <w:numPr>
          <w:ilvl w:val="0"/>
          <w:numId w:val="291"/>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348" w:name="_Toc447146084"/>
      <w:r w:rsidRPr="00387D35">
        <w:rPr>
          <w:rFonts w:ascii="Arial" w:hAnsi="Arial" w:cs="Arial"/>
          <w:sz w:val="22"/>
          <w:szCs w:val="22"/>
        </w:rPr>
        <w:t xml:space="preserve">If the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is obtained through </w:t>
      </w:r>
      <w:r w:rsidR="003733FA">
        <w:rPr>
          <w:rFonts w:ascii="Arial" w:hAnsi="Arial" w:cs="Arial"/>
          <w:sz w:val="22"/>
          <w:szCs w:val="22"/>
        </w:rPr>
        <w:t>the Integrated Justice Portal</w:t>
      </w:r>
      <w:r w:rsidR="000A759E">
        <w:rPr>
          <w:rFonts w:ascii="Arial" w:hAnsi="Arial" w:cs="Arial"/>
          <w:sz w:val="22"/>
          <w:szCs w:val="22"/>
        </w:rPr>
        <w:fldChar w:fldCharType="begin"/>
      </w:r>
      <w:r w:rsidR="000A759E">
        <w:instrText xml:space="preserve"> XE "</w:instrText>
      </w:r>
      <w:r w:rsidR="000A759E" w:rsidRPr="0068687C">
        <w:rPr>
          <w:rFonts w:ascii="Arial" w:hAnsi="Arial" w:cs="Arial"/>
          <w:sz w:val="22"/>
          <w:szCs w:val="22"/>
        </w:rPr>
        <w:instrText>Integrated Justice Portal</w:instrText>
      </w:r>
      <w:r w:rsidR="000A759E">
        <w:instrText xml:space="preserve">" </w:instrText>
      </w:r>
      <w:r w:rsidR="000A759E">
        <w:rPr>
          <w:rFonts w:ascii="Arial" w:hAnsi="Arial" w:cs="Arial"/>
          <w:sz w:val="22"/>
          <w:szCs w:val="22"/>
        </w:rPr>
        <w:fldChar w:fldCharType="end"/>
      </w:r>
      <w:r w:rsidR="008953F8">
        <w:rPr>
          <w:rFonts w:ascii="Arial" w:hAnsi="Arial" w:cs="Arial"/>
          <w:sz w:val="22"/>
          <w:szCs w:val="22"/>
        </w:rPr>
        <w:t xml:space="preserve"> </w:t>
      </w:r>
      <w:r w:rsidRPr="00387D35">
        <w:rPr>
          <w:rFonts w:ascii="Arial" w:hAnsi="Arial" w:cs="Arial"/>
          <w:sz w:val="22"/>
          <w:szCs w:val="22"/>
        </w:rPr>
        <w:t xml:space="preserve">for use by another agency, use the ORI number of the agency for whom the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is being requested.</w:t>
      </w:r>
      <w:bookmarkEnd w:id="348"/>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r w:rsidRPr="00387D35">
        <w:rPr>
          <w:rFonts w:ascii="Arial" w:hAnsi="Arial" w:cs="Arial"/>
          <w:sz w:val="22"/>
          <w:szCs w:val="22"/>
        </w:rPr>
        <w:t xml:space="preserve"> </w:t>
      </w:r>
    </w:p>
    <w:p w:rsidR="000D618E" w:rsidRPr="00387D35" w:rsidRDefault="000D618E" w:rsidP="00E34738">
      <w:pPr>
        <w:pStyle w:val="Level1"/>
        <w:numPr>
          <w:ilvl w:val="0"/>
          <w:numId w:val="292"/>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349" w:name="_Toc447146085"/>
      <w:r w:rsidRPr="00387D35">
        <w:rPr>
          <w:rFonts w:ascii="Arial" w:hAnsi="Arial" w:cs="Arial"/>
          <w:sz w:val="22"/>
          <w:szCs w:val="22"/>
        </w:rPr>
        <w:t xml:space="preserve">Upon receipt of a </w:t>
      </w:r>
      <w:proofErr w:type="spellStart"/>
      <w:r w:rsidRPr="00387D35">
        <w:rPr>
          <w:rFonts w:ascii="Arial" w:hAnsi="Arial" w:cs="Arial"/>
          <w:sz w:val="22"/>
          <w:szCs w:val="22"/>
        </w:rPr>
        <w:t>rapsheet</w:t>
      </w:r>
      <w:proofErr w:type="spellEnd"/>
      <w:r w:rsidRPr="00387D35">
        <w:rPr>
          <w:rFonts w:ascii="Arial" w:hAnsi="Arial" w:cs="Arial"/>
          <w:sz w:val="22"/>
          <w:szCs w:val="22"/>
        </w:rPr>
        <w:t>:</w:t>
      </w:r>
      <w:bookmarkEnd w:id="349"/>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864"/>
        <w:rPr>
          <w:rFonts w:ascii="Arial" w:hAnsi="Arial" w:cs="Arial"/>
          <w:sz w:val="22"/>
          <w:szCs w:val="22"/>
        </w:rPr>
      </w:pPr>
    </w:p>
    <w:p w:rsidR="000D618E" w:rsidRPr="00387D35" w:rsidRDefault="000D618E" w:rsidP="00E34738">
      <w:pPr>
        <w:pStyle w:val="Level5"/>
        <w:numPr>
          <w:ilvl w:val="4"/>
          <w:numId w:val="293"/>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 xml:space="preserve">The agency should review the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to ensure that any information submitted by that agency is complete, accurate and associated to the correct arrest event.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293"/>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The agency should contact DCJS to correct any errors or omissions by wr</w:t>
      </w:r>
      <w:r w:rsidR="00D73F41">
        <w:rPr>
          <w:rFonts w:ascii="Arial" w:hAnsi="Arial" w:cs="Arial"/>
          <w:sz w:val="22"/>
          <w:szCs w:val="22"/>
        </w:rPr>
        <w:t>iting to the DCJS, Office of Criminal Justice Records</w:t>
      </w:r>
      <w:r w:rsidR="00975F18">
        <w:rPr>
          <w:rFonts w:ascii="Arial" w:hAnsi="Arial" w:cs="Arial"/>
          <w:sz w:val="22"/>
          <w:szCs w:val="22"/>
        </w:rPr>
        <w:t>,</w:t>
      </w:r>
      <w:r w:rsidR="00217F3B" w:rsidRPr="00217F3B">
        <w:rPr>
          <w:rFonts w:ascii="Arial" w:hAnsi="Arial" w:cs="Arial"/>
          <w:color w:val="000033"/>
        </w:rPr>
        <w:t xml:space="preserve"> </w:t>
      </w:r>
      <w:r w:rsidR="00217F3B" w:rsidRPr="00230F67">
        <w:rPr>
          <w:rFonts w:ascii="Arial" w:hAnsi="Arial" w:cs="Arial"/>
          <w:color w:val="000033"/>
          <w:sz w:val="22"/>
          <w:szCs w:val="22"/>
        </w:rPr>
        <w:t xml:space="preserve">Alfred E. </w:t>
      </w:r>
      <w:r w:rsidR="00217F3B" w:rsidRPr="008953F8">
        <w:rPr>
          <w:rFonts w:ascii="Arial" w:hAnsi="Arial" w:cs="Arial"/>
          <w:sz w:val="22"/>
          <w:szCs w:val="22"/>
        </w:rPr>
        <w:t>Smith Building</w:t>
      </w:r>
      <w:r w:rsidR="008953F8">
        <w:rPr>
          <w:rFonts w:ascii="Arial" w:hAnsi="Arial" w:cs="Arial"/>
          <w:sz w:val="22"/>
          <w:szCs w:val="22"/>
        </w:rPr>
        <w:t>,</w:t>
      </w:r>
      <w:r w:rsidR="00217F3B" w:rsidRPr="008953F8">
        <w:rPr>
          <w:rFonts w:ascii="Arial" w:hAnsi="Arial" w:cs="Arial"/>
          <w:sz w:val="22"/>
          <w:szCs w:val="22"/>
        </w:rPr>
        <w:t xml:space="preserve"> </w:t>
      </w:r>
      <w:proofErr w:type="gramStart"/>
      <w:r w:rsidR="00217F3B" w:rsidRPr="008953F8">
        <w:rPr>
          <w:rFonts w:ascii="Arial" w:hAnsi="Arial" w:cs="Arial"/>
          <w:sz w:val="22"/>
          <w:szCs w:val="22"/>
        </w:rPr>
        <w:t>80</w:t>
      </w:r>
      <w:proofErr w:type="gramEnd"/>
      <w:r w:rsidR="00217F3B" w:rsidRPr="008953F8">
        <w:rPr>
          <w:rFonts w:ascii="Arial" w:hAnsi="Arial" w:cs="Arial"/>
          <w:sz w:val="22"/>
          <w:szCs w:val="22"/>
        </w:rPr>
        <w:t xml:space="preserve"> South Swan St</w:t>
      </w:r>
      <w:r w:rsidR="003B244F">
        <w:rPr>
          <w:rFonts w:ascii="Arial" w:hAnsi="Arial" w:cs="Arial"/>
          <w:sz w:val="22"/>
          <w:szCs w:val="22"/>
        </w:rPr>
        <w:t>.</w:t>
      </w:r>
      <w:r w:rsidR="008953F8" w:rsidRPr="008953F8">
        <w:rPr>
          <w:rFonts w:ascii="Arial" w:hAnsi="Arial" w:cs="Arial"/>
          <w:sz w:val="22"/>
          <w:szCs w:val="22"/>
        </w:rPr>
        <w:t>,</w:t>
      </w:r>
      <w:r w:rsidR="00217F3B" w:rsidRPr="008953F8">
        <w:rPr>
          <w:rFonts w:ascii="Arial" w:hAnsi="Arial" w:cs="Arial"/>
          <w:sz w:val="22"/>
          <w:szCs w:val="22"/>
        </w:rPr>
        <w:t xml:space="preserve"> Albany, New York </w:t>
      </w:r>
      <w:r w:rsidR="00217F3B" w:rsidRPr="00230F67">
        <w:rPr>
          <w:rFonts w:ascii="Arial" w:hAnsi="Arial" w:cs="Arial"/>
          <w:color w:val="000033"/>
          <w:sz w:val="22"/>
          <w:szCs w:val="22"/>
        </w:rPr>
        <w:t>12210</w:t>
      </w:r>
      <w:r w:rsidR="00975F18">
        <w:rPr>
          <w:rFonts w:ascii="Arial" w:hAnsi="Arial" w:cs="Arial"/>
          <w:color w:val="000033"/>
          <w:sz w:val="22"/>
          <w:szCs w:val="22"/>
        </w:rPr>
        <w:t>.</w:t>
      </w:r>
      <w:r w:rsidRPr="00387D35">
        <w:rPr>
          <w:rFonts w:ascii="Arial" w:hAnsi="Arial" w:cs="Arial"/>
          <w:sz w:val="22"/>
          <w:szCs w:val="22"/>
        </w:rPr>
        <w:t xml:space="preserve"> Notification</w:t>
      </w:r>
      <w:r w:rsidR="0048626E">
        <w:rPr>
          <w:rFonts w:ascii="Arial" w:hAnsi="Arial" w:cs="Arial"/>
          <w:sz w:val="22"/>
          <w:szCs w:val="22"/>
        </w:rPr>
        <w:t xml:space="preserve"> </w:t>
      </w:r>
      <w:r w:rsidRPr="00387D35">
        <w:rPr>
          <w:rFonts w:ascii="Arial" w:hAnsi="Arial" w:cs="Arial"/>
          <w:sz w:val="22"/>
          <w:szCs w:val="22"/>
        </w:rPr>
        <w:t xml:space="preserve">may also be made by phoning the </w:t>
      </w:r>
      <w:r w:rsidR="008953F8">
        <w:rPr>
          <w:rFonts w:ascii="Arial" w:hAnsi="Arial" w:cs="Arial"/>
          <w:sz w:val="22"/>
          <w:szCs w:val="22"/>
        </w:rPr>
        <w:t>Public Safety Contact</w:t>
      </w:r>
      <w:r w:rsidRPr="00387D35">
        <w:rPr>
          <w:rFonts w:ascii="Arial" w:hAnsi="Arial" w:cs="Arial"/>
          <w:sz w:val="22"/>
          <w:szCs w:val="22"/>
        </w:rPr>
        <w:t xml:space="preserve"> Center at </w:t>
      </w:r>
      <w:r w:rsidR="00217F3B">
        <w:rPr>
          <w:rFonts w:ascii="Arial" w:hAnsi="Arial" w:cs="Arial"/>
          <w:sz w:val="22"/>
          <w:szCs w:val="22"/>
        </w:rPr>
        <w:t xml:space="preserve">518-457-5837 or </w:t>
      </w:r>
      <w:r w:rsidRPr="00387D35">
        <w:rPr>
          <w:rFonts w:ascii="Arial" w:hAnsi="Arial" w:cs="Arial"/>
          <w:sz w:val="22"/>
          <w:szCs w:val="22"/>
        </w:rPr>
        <w:t>1-800-262-3257</w:t>
      </w:r>
      <w:r w:rsidR="00217F3B">
        <w:rPr>
          <w:rFonts w:ascii="Arial" w:hAnsi="Arial" w:cs="Arial"/>
          <w:sz w:val="22"/>
          <w:szCs w:val="22"/>
        </w:rPr>
        <w:t xml:space="preserve"> </w:t>
      </w:r>
      <w:r w:rsidR="00217F3B" w:rsidRPr="00230F67">
        <w:rPr>
          <w:rFonts w:ascii="Arial" w:hAnsi="Arial" w:cs="Arial"/>
          <w:color w:val="000033"/>
          <w:sz w:val="22"/>
          <w:szCs w:val="22"/>
        </w:rPr>
        <w:t xml:space="preserve">or by email at </w:t>
      </w:r>
      <w:hyperlink r:id="rId23" w:history="1">
        <w:r w:rsidR="008953F8" w:rsidRPr="00FE1FF5">
          <w:rPr>
            <w:rStyle w:val="Hyperlink"/>
            <w:rFonts w:ascii="Arial" w:hAnsi="Arial" w:cs="Arial"/>
            <w:sz w:val="22"/>
            <w:szCs w:val="22"/>
          </w:rPr>
          <w:t>CCCenter@dcjs.ny.gov</w:t>
        </w:r>
      </w:hyperlink>
      <w:r w:rsidRPr="00387D35">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382C6C">
      <w:pPr>
        <w:pStyle w:val="Level1"/>
        <w:numPr>
          <w:ilvl w:val="0"/>
          <w:numId w:val="456"/>
        </w:numPr>
        <w:tabs>
          <w:tab w:val="left" w:pos="0"/>
          <w:tab w:val="left" w:pos="432"/>
          <w:tab w:val="left" w:pos="864"/>
          <w:tab w:val="left" w:pos="135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900"/>
        <w:rPr>
          <w:rFonts w:ascii="Arial" w:hAnsi="Arial" w:cs="Arial"/>
          <w:sz w:val="22"/>
          <w:szCs w:val="22"/>
        </w:rPr>
      </w:pPr>
      <w:bookmarkStart w:id="350" w:name="_Toc447146086"/>
      <w:r w:rsidRPr="00387D35">
        <w:rPr>
          <w:rFonts w:ascii="Arial" w:hAnsi="Arial" w:cs="Arial"/>
          <w:sz w:val="22"/>
          <w:szCs w:val="22"/>
        </w:rPr>
        <w:t>Sharing Documents With Other Agencies</w:t>
      </w:r>
      <w:bookmarkEnd w:id="350"/>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3"/>
        <w:numPr>
          <w:ilvl w:val="2"/>
          <w:numId w:val="295"/>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351" w:name="_Toc447146087"/>
      <w:r w:rsidRPr="00387D35">
        <w:rPr>
          <w:rFonts w:ascii="Arial" w:hAnsi="Arial" w:cs="Arial"/>
          <w:sz w:val="22"/>
          <w:szCs w:val="22"/>
          <w:u w:val="single"/>
        </w:rPr>
        <w:t>Documentation Received by Custodial Facilities from Other Agencies</w:t>
      </w:r>
      <w:bookmarkEnd w:id="351"/>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96"/>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52" w:name="_Toc447146088"/>
      <w:r w:rsidRPr="00387D35">
        <w:rPr>
          <w:rFonts w:ascii="Arial" w:hAnsi="Arial" w:cs="Arial"/>
          <w:sz w:val="22"/>
          <w:szCs w:val="22"/>
        </w:rPr>
        <w:t>Securing or Commitment Order</w:t>
      </w:r>
      <w:r w:rsidR="001F03A9">
        <w:rPr>
          <w:rFonts w:ascii="Arial" w:hAnsi="Arial" w:cs="Arial"/>
          <w:sz w:val="22"/>
          <w:szCs w:val="22"/>
        </w:rPr>
        <w:fldChar w:fldCharType="begin"/>
      </w:r>
      <w:r w:rsidR="001F03A9">
        <w:instrText xml:space="preserve"> XE "</w:instrText>
      </w:r>
      <w:r w:rsidR="001F03A9" w:rsidRPr="000F1D54">
        <w:rPr>
          <w:rFonts w:ascii="Arial" w:hAnsi="Arial" w:cs="Arial"/>
          <w:sz w:val="22"/>
          <w:szCs w:val="22"/>
        </w:rPr>
        <w:instrText>Commitment Order</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fo</w:t>
      </w:r>
      <w:r w:rsidR="00975F18">
        <w:rPr>
          <w:rFonts w:ascii="Arial" w:hAnsi="Arial" w:cs="Arial"/>
          <w:sz w:val="22"/>
          <w:szCs w:val="22"/>
        </w:rPr>
        <w:t>r defendants prior to sentencing</w:t>
      </w:r>
      <w:r w:rsidRPr="00387D35">
        <w:rPr>
          <w:rFonts w:ascii="Arial" w:hAnsi="Arial" w:cs="Arial"/>
          <w:sz w:val="22"/>
          <w:szCs w:val="22"/>
        </w:rPr>
        <w:t xml:space="preserve"> Local Holding Center, County Jail, or State Correctional Facilities:  From the sentencing court.</w:t>
      </w:r>
      <w:bookmarkEnd w:id="352"/>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97"/>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53" w:name="_Toc447146089"/>
      <w:r w:rsidRPr="00387D35">
        <w:rPr>
          <w:rFonts w:ascii="Arial" w:hAnsi="Arial" w:cs="Arial"/>
          <w:sz w:val="22"/>
          <w:szCs w:val="22"/>
        </w:rPr>
        <w:t>Commitment Order</w:t>
      </w:r>
      <w:r w:rsidR="001F03A9">
        <w:rPr>
          <w:rFonts w:ascii="Arial" w:hAnsi="Arial" w:cs="Arial"/>
          <w:sz w:val="22"/>
          <w:szCs w:val="22"/>
        </w:rPr>
        <w:fldChar w:fldCharType="begin"/>
      </w:r>
      <w:r w:rsidR="001F03A9">
        <w:instrText xml:space="preserve"> XE "</w:instrText>
      </w:r>
      <w:r w:rsidR="001F03A9" w:rsidRPr="000F1D54">
        <w:rPr>
          <w:rFonts w:ascii="Arial" w:hAnsi="Arial" w:cs="Arial"/>
          <w:sz w:val="22"/>
          <w:szCs w:val="22"/>
        </w:rPr>
        <w:instrText>Commitment Order</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for sentenced inmates:  From the sentencing court.</w:t>
      </w:r>
      <w:bookmarkEnd w:id="353"/>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98"/>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54" w:name="_Toc447146090"/>
      <w:r w:rsidRPr="00387D35">
        <w:rPr>
          <w:rFonts w:ascii="Arial" w:hAnsi="Arial" w:cs="Arial"/>
          <w:sz w:val="22"/>
          <w:szCs w:val="22"/>
        </w:rPr>
        <w:t>DCJS Criminal History Report</w:t>
      </w:r>
      <w:r w:rsidR="001F03A9">
        <w:rPr>
          <w:rFonts w:ascii="Arial" w:hAnsi="Arial" w:cs="Arial"/>
          <w:sz w:val="22"/>
          <w:szCs w:val="22"/>
        </w:rPr>
        <w:fldChar w:fldCharType="begin"/>
      </w:r>
      <w:r w:rsidR="001F03A9">
        <w:instrText xml:space="preserve"> XE "</w:instrText>
      </w:r>
      <w:r w:rsidR="001F03A9" w:rsidRPr="00165DC2">
        <w:rPr>
          <w:rFonts w:ascii="Arial" w:hAnsi="Arial" w:cs="Arial"/>
          <w:sz w:val="22"/>
          <w:szCs w:val="22"/>
        </w:rPr>
        <w:instrText>DCJS Criminal History Report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From DCJS when the admission fingerprint </w:t>
      </w:r>
      <w:r w:rsidR="00217F3B">
        <w:rPr>
          <w:rFonts w:ascii="Arial" w:hAnsi="Arial" w:cs="Arial"/>
          <w:sz w:val="22"/>
          <w:szCs w:val="22"/>
        </w:rPr>
        <w:t xml:space="preserve">transaction </w:t>
      </w:r>
      <w:r w:rsidRPr="00387D35">
        <w:rPr>
          <w:rFonts w:ascii="Arial" w:hAnsi="Arial" w:cs="Arial"/>
          <w:sz w:val="22"/>
          <w:szCs w:val="22"/>
        </w:rPr>
        <w:t>is processed.</w:t>
      </w:r>
      <w:bookmarkEnd w:id="354"/>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r w:rsidRPr="00387D35">
        <w:rPr>
          <w:rFonts w:ascii="Arial" w:hAnsi="Arial" w:cs="Arial"/>
          <w:sz w:val="22"/>
          <w:szCs w:val="22"/>
        </w:rPr>
        <w:tab/>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299"/>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55" w:name="_Toc447146091"/>
      <w:proofErr w:type="spellStart"/>
      <w:r w:rsidRPr="00387D35">
        <w:rPr>
          <w:rFonts w:ascii="Arial" w:hAnsi="Arial" w:cs="Arial"/>
          <w:sz w:val="22"/>
          <w:szCs w:val="22"/>
        </w:rPr>
        <w:t>Rapsheet</w:t>
      </w:r>
      <w:proofErr w:type="spellEnd"/>
      <w:r w:rsidRPr="00387D35">
        <w:rPr>
          <w:rFonts w:ascii="Arial" w:hAnsi="Arial" w:cs="Arial"/>
          <w:sz w:val="22"/>
          <w:szCs w:val="22"/>
        </w:rPr>
        <w:t xml:space="preserve"> obtained through an electronic inquiry to </w:t>
      </w:r>
      <w:r w:rsidR="00217F3B">
        <w:rPr>
          <w:rFonts w:ascii="Arial" w:hAnsi="Arial" w:cs="Arial"/>
          <w:sz w:val="22"/>
          <w:szCs w:val="22"/>
        </w:rPr>
        <w:t>the Integrated Justice Portal</w:t>
      </w:r>
      <w:r w:rsidR="000A759E">
        <w:rPr>
          <w:rFonts w:ascii="Arial" w:hAnsi="Arial" w:cs="Arial"/>
          <w:sz w:val="22"/>
          <w:szCs w:val="22"/>
        </w:rPr>
        <w:fldChar w:fldCharType="begin"/>
      </w:r>
      <w:r w:rsidR="000A759E">
        <w:instrText xml:space="preserve"> XE "</w:instrText>
      </w:r>
      <w:r w:rsidR="000A759E" w:rsidRPr="0068687C">
        <w:rPr>
          <w:rFonts w:ascii="Arial" w:hAnsi="Arial" w:cs="Arial"/>
          <w:sz w:val="22"/>
          <w:szCs w:val="22"/>
        </w:rPr>
        <w:instrText>Integrated Justice Portal</w:instrText>
      </w:r>
      <w:r w:rsidR="000A759E">
        <w:instrText xml:space="preserve">" </w:instrText>
      </w:r>
      <w:r w:rsidR="000A759E">
        <w:rPr>
          <w:rFonts w:ascii="Arial" w:hAnsi="Arial" w:cs="Arial"/>
          <w:sz w:val="22"/>
          <w:szCs w:val="22"/>
        </w:rPr>
        <w:fldChar w:fldCharType="end"/>
      </w:r>
      <w:r w:rsidR="00217F3B">
        <w:rPr>
          <w:rFonts w:ascii="Arial" w:hAnsi="Arial" w:cs="Arial"/>
          <w:sz w:val="22"/>
          <w:szCs w:val="22"/>
        </w:rPr>
        <w:t xml:space="preserve"> </w:t>
      </w:r>
      <w:r w:rsidRPr="00387D35">
        <w:rPr>
          <w:rFonts w:ascii="Arial" w:hAnsi="Arial" w:cs="Arial"/>
          <w:sz w:val="22"/>
          <w:szCs w:val="22"/>
        </w:rPr>
        <w:t>upon facility request (Facility ORI number is to be used for the request).</w:t>
      </w:r>
      <w:bookmarkEnd w:id="355"/>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382C6C">
      <w:pPr>
        <w:pStyle w:val="Level1"/>
        <w:numPr>
          <w:ilvl w:val="0"/>
          <w:numId w:val="457"/>
        </w:numPr>
        <w:tabs>
          <w:tab w:val="left" w:pos="0"/>
          <w:tab w:val="left" w:pos="432"/>
          <w:tab w:val="left" w:pos="864"/>
          <w:tab w:val="left" w:pos="1296"/>
          <w:tab w:val="left" w:pos="171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350"/>
        <w:rPr>
          <w:rFonts w:ascii="Arial" w:hAnsi="Arial" w:cs="Arial"/>
          <w:sz w:val="22"/>
          <w:szCs w:val="22"/>
          <w:u w:val="single"/>
        </w:rPr>
      </w:pPr>
      <w:bookmarkStart w:id="356" w:name="_Toc447146092"/>
      <w:r w:rsidRPr="00387D35">
        <w:rPr>
          <w:rFonts w:ascii="Arial" w:hAnsi="Arial" w:cs="Arial"/>
          <w:sz w:val="22"/>
          <w:szCs w:val="22"/>
          <w:u w:val="single"/>
        </w:rPr>
        <w:t>Documentation Forwarded by Custodial Facilities to Other Agencies</w:t>
      </w:r>
      <w:bookmarkEnd w:id="356"/>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All documentation should contain the appropriate Key Identifiers including NYSID, Criminal Justice Tracking Number</w:t>
      </w:r>
      <w:r w:rsidR="000A759E">
        <w:rPr>
          <w:rFonts w:ascii="Arial" w:hAnsi="Arial" w:cs="Arial"/>
          <w:sz w:val="22"/>
          <w:szCs w:val="22"/>
        </w:rPr>
        <w:fldChar w:fldCharType="begin"/>
      </w:r>
      <w:r w:rsidR="000A759E">
        <w:instrText xml:space="preserve"> XE "</w:instrText>
      </w:r>
      <w:r w:rsidR="000A759E" w:rsidRPr="000205D4">
        <w:rPr>
          <w:rFonts w:eastAsia="Times New Roman" w:cs="Arial"/>
        </w:rPr>
        <w:instrText>Criminal Justice Tracking Number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(CJTN) and Arrest Date</w:t>
      </w:r>
      <w:r w:rsidR="000A759E">
        <w:rPr>
          <w:rFonts w:ascii="Arial" w:hAnsi="Arial" w:cs="Arial"/>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30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Incarceration Fingerprint</w:t>
      </w:r>
      <w:r w:rsidR="0048626E">
        <w:rPr>
          <w:rFonts w:ascii="Arial" w:hAnsi="Arial" w:cs="Arial"/>
          <w:sz w:val="22"/>
          <w:szCs w:val="22"/>
        </w:rPr>
        <w:t xml:space="preserve"> </w:t>
      </w:r>
      <w:r w:rsidRPr="00387D35">
        <w:rPr>
          <w:rFonts w:ascii="Arial" w:hAnsi="Arial" w:cs="Arial"/>
          <w:sz w:val="22"/>
          <w:szCs w:val="22"/>
        </w:rPr>
        <w:t xml:space="preserve">Images: </w:t>
      </w:r>
      <w:r w:rsidR="00975F18">
        <w:rPr>
          <w:rFonts w:ascii="Arial" w:hAnsi="Arial" w:cs="Arial"/>
          <w:sz w:val="22"/>
          <w:szCs w:val="22"/>
        </w:rPr>
        <w:t xml:space="preserve"> </w:t>
      </w:r>
      <w:r w:rsidRPr="00387D35">
        <w:rPr>
          <w:rFonts w:ascii="Arial" w:hAnsi="Arial" w:cs="Arial"/>
          <w:sz w:val="22"/>
          <w:szCs w:val="22"/>
        </w:rPr>
        <w:t>Forwarded to DCJS.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30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Commitment Information:  Forwarded to DCJS electronically by DO</w:t>
      </w:r>
      <w:r w:rsidR="00025DF7">
        <w:rPr>
          <w:rFonts w:ascii="Arial" w:hAnsi="Arial" w:cs="Arial"/>
          <w:sz w:val="22"/>
          <w:szCs w:val="22"/>
        </w:rPr>
        <w:t>C</w:t>
      </w:r>
      <w:r w:rsidRPr="00387D35">
        <w:rPr>
          <w:rFonts w:ascii="Arial" w:hAnsi="Arial" w:cs="Arial"/>
          <w:sz w:val="22"/>
          <w:szCs w:val="22"/>
        </w:rPr>
        <w:t>CS for state facility admissions</w:t>
      </w:r>
      <w:r w:rsidR="00217F3B">
        <w:rPr>
          <w:rFonts w:ascii="Arial" w:hAnsi="Arial" w:cs="Arial"/>
          <w:sz w:val="22"/>
          <w:szCs w:val="22"/>
        </w:rPr>
        <w:t xml:space="preserve"> and </w:t>
      </w:r>
      <w:r w:rsidRPr="00387D35">
        <w:rPr>
          <w:rFonts w:ascii="Arial" w:hAnsi="Arial" w:cs="Arial"/>
          <w:sz w:val="22"/>
          <w:szCs w:val="22"/>
        </w:rPr>
        <w:t>for local admissions.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Default="000D618E" w:rsidP="00E34738">
      <w:pPr>
        <w:pStyle w:val="Level5"/>
        <w:numPr>
          <w:ilvl w:val="4"/>
          <w:numId w:val="30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Release Information for state commitments only:  Forwarded to DCJS electronically by DO</w:t>
      </w:r>
      <w:r w:rsidR="00025DF7">
        <w:rPr>
          <w:rFonts w:ascii="Arial" w:hAnsi="Arial" w:cs="Arial"/>
          <w:sz w:val="22"/>
          <w:szCs w:val="22"/>
        </w:rPr>
        <w:t>C</w:t>
      </w:r>
      <w:r w:rsidRPr="00387D35">
        <w:rPr>
          <w:rFonts w:ascii="Arial" w:hAnsi="Arial" w:cs="Arial"/>
          <w:sz w:val="22"/>
          <w:szCs w:val="22"/>
        </w:rPr>
        <w:t>C</w:t>
      </w:r>
      <w:r w:rsidR="00612CD7">
        <w:rPr>
          <w:rFonts w:ascii="Arial" w:hAnsi="Arial" w:cs="Arial"/>
          <w:sz w:val="22"/>
          <w:szCs w:val="22"/>
        </w:rPr>
        <w:t xml:space="preserve">S for state facility releases.  </w:t>
      </w:r>
      <w:r w:rsidRPr="00387D35">
        <w:rPr>
          <w:rFonts w:ascii="Arial" w:hAnsi="Arial" w:cs="Arial"/>
          <w:sz w:val="22"/>
          <w:szCs w:val="22"/>
        </w:rPr>
        <w:t xml:space="preserve">Note:  Release information is not reported for local commitments. </w:t>
      </w:r>
    </w:p>
    <w:p w:rsidR="008D44B3" w:rsidRPr="00387D35" w:rsidRDefault="008D44B3" w:rsidP="008D44B3">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0D618E" w:rsidRPr="008D44B3" w:rsidRDefault="000D618E">
      <w:pPr>
        <w:pStyle w:val="Level1"/>
        <w:numPr>
          <w:ilvl w:val="0"/>
          <w:numId w:val="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864" w:hanging="432"/>
        <w:outlineLvl w:val="9"/>
        <w:rPr>
          <w:rFonts w:ascii="Arial" w:hAnsi="Arial" w:cs="Arial"/>
          <w:sz w:val="22"/>
          <w:szCs w:val="22"/>
        </w:rPr>
      </w:pPr>
      <w:r w:rsidRPr="008D44B3">
        <w:rPr>
          <w:rFonts w:ascii="Arial" w:hAnsi="Arial" w:cs="Arial"/>
          <w:bCs/>
          <w:sz w:val="22"/>
          <w:szCs w:val="22"/>
        </w:rPr>
        <w:fldChar w:fldCharType="begin"/>
      </w:r>
      <w:r w:rsidRPr="008D44B3">
        <w:rPr>
          <w:rFonts w:ascii="Arial" w:hAnsi="Arial" w:cs="Arial"/>
          <w:bCs/>
          <w:sz w:val="22"/>
          <w:szCs w:val="22"/>
        </w:rPr>
        <w:instrText>LISTNUM AutoList192 \l 1 \s 2</w:instrText>
      </w:r>
      <w:r w:rsidRPr="008D44B3">
        <w:rPr>
          <w:rFonts w:ascii="Arial" w:hAnsi="Arial" w:cs="Arial"/>
          <w:bCs/>
          <w:sz w:val="22"/>
          <w:szCs w:val="22"/>
        </w:rPr>
        <w:fldChar w:fldCharType="end">
          <w:numberingChange w:id="357" w:author="David Rowell" w:date="2016-02-18T08:15:00Z" w:original="II."/>
        </w:fldChar>
      </w:r>
      <w:r w:rsidRPr="008D44B3">
        <w:rPr>
          <w:rFonts w:ascii="Arial" w:hAnsi="Arial" w:cs="Arial"/>
          <w:bCs/>
          <w:sz w:val="22"/>
          <w:szCs w:val="22"/>
        </w:rPr>
        <w:tab/>
        <w:t>Probation Supervision Processing</w:t>
      </w:r>
    </w:p>
    <w:p w:rsidR="000D618E" w:rsidRPr="008D44B3"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382C6C">
      <w:pPr>
        <w:pStyle w:val="Level1"/>
        <w:numPr>
          <w:ilvl w:val="0"/>
          <w:numId w:val="458"/>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bookmarkStart w:id="358" w:name="_Toc447146093"/>
      <w:r w:rsidRPr="00387D35">
        <w:rPr>
          <w:rFonts w:ascii="Arial" w:hAnsi="Arial" w:cs="Arial"/>
          <w:sz w:val="22"/>
          <w:szCs w:val="22"/>
        </w:rPr>
        <w:t>Processing Court Requests for Reports</w:t>
      </w:r>
      <w:bookmarkEnd w:id="358"/>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pStyle w:val="Level3"/>
        <w:numPr>
          <w:ilvl w:val="0"/>
          <w:numId w:val="0"/>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outlineLvl w:val="9"/>
        <w:rPr>
          <w:rFonts w:ascii="Arial" w:hAnsi="Arial" w:cs="Arial"/>
          <w:sz w:val="22"/>
          <w:szCs w:val="22"/>
        </w:rPr>
      </w:pPr>
      <w:r w:rsidRPr="00387D35">
        <w:rPr>
          <w:rFonts w:ascii="Arial" w:hAnsi="Arial" w:cs="Arial"/>
          <w:sz w:val="22"/>
          <w:szCs w:val="22"/>
        </w:rPr>
        <w:fldChar w:fldCharType="begin"/>
      </w:r>
      <w:r w:rsidRPr="00387D35">
        <w:rPr>
          <w:rFonts w:ascii="Arial" w:hAnsi="Arial" w:cs="Arial"/>
          <w:sz w:val="22"/>
          <w:szCs w:val="22"/>
        </w:rPr>
        <w:instrText>LISTNUM AutoList193 \l 3 \s 1</w:instrText>
      </w:r>
      <w:r w:rsidRPr="00387D35">
        <w:rPr>
          <w:rFonts w:ascii="Arial" w:hAnsi="Arial" w:cs="Arial"/>
          <w:sz w:val="22"/>
          <w:szCs w:val="22"/>
        </w:rPr>
        <w:fldChar w:fldCharType="end">
          <w:numberingChange w:id="359" w:author="David Rowell" w:date="2016-02-18T08:15:00Z" w:original="1."/>
        </w:fldChar>
      </w:r>
      <w:r w:rsidRPr="00387D35">
        <w:rPr>
          <w:rFonts w:ascii="Arial" w:hAnsi="Arial" w:cs="Arial"/>
          <w:sz w:val="22"/>
          <w:szCs w:val="22"/>
        </w:rPr>
        <w:tab/>
      </w:r>
      <w:r w:rsidRPr="00387D35">
        <w:rPr>
          <w:rFonts w:ascii="Arial" w:hAnsi="Arial" w:cs="Arial"/>
          <w:sz w:val="22"/>
          <w:szCs w:val="22"/>
          <w:u w:val="single"/>
        </w:rPr>
        <w:t>Pre-Sentence and Pre-Plea Investigation Reports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Authority:  DCJS Use and Dissemination Agreement with Probation</w:t>
      </w:r>
      <w:r w:rsidR="007A51AB">
        <w:rPr>
          <w:rFonts w:ascii="Arial" w:hAnsi="Arial" w:cs="Arial"/>
          <w:sz w:val="22"/>
          <w:szCs w:val="22"/>
        </w:rPr>
        <w:t xml:space="preserve"> Departments</w:t>
      </w:r>
      <w:r w:rsidR="00612CD7">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03"/>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60" w:name="_Toc447146094"/>
      <w:r w:rsidRPr="00387D35">
        <w:rPr>
          <w:rFonts w:ascii="Arial" w:hAnsi="Arial" w:cs="Arial"/>
          <w:sz w:val="22"/>
          <w:szCs w:val="22"/>
        </w:rPr>
        <w:t>Probation departments may attach the DCJS Criminal History Report</w:t>
      </w:r>
      <w:r w:rsidR="001F03A9">
        <w:rPr>
          <w:rFonts w:ascii="Arial" w:hAnsi="Arial" w:cs="Arial"/>
          <w:sz w:val="22"/>
          <w:szCs w:val="22"/>
        </w:rPr>
        <w:fldChar w:fldCharType="begin"/>
      </w:r>
      <w:r w:rsidR="001F03A9">
        <w:instrText xml:space="preserve"> XE "</w:instrText>
      </w:r>
      <w:r w:rsidR="001F03A9" w:rsidRPr="00165DC2">
        <w:rPr>
          <w:rFonts w:ascii="Arial" w:hAnsi="Arial" w:cs="Arial"/>
          <w:sz w:val="22"/>
          <w:szCs w:val="22"/>
        </w:rPr>
        <w:instrText>DCJS Criminal History Report</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w:t>
      </w:r>
      <w:proofErr w:type="spellStart"/>
      <w:r w:rsidRPr="00387D35">
        <w:rPr>
          <w:rFonts w:ascii="Arial" w:hAnsi="Arial" w:cs="Arial"/>
          <w:sz w:val="22"/>
          <w:szCs w:val="22"/>
        </w:rPr>
        <w:t>rapsheet</w:t>
      </w:r>
      <w:proofErr w:type="spellEnd"/>
      <w:r w:rsidRPr="00387D35">
        <w:rPr>
          <w:rFonts w:ascii="Arial" w:hAnsi="Arial" w:cs="Arial"/>
          <w:sz w:val="22"/>
          <w:szCs w:val="22"/>
        </w:rPr>
        <w:t>) obtained from DCJS to PSI and PPI reports prepared for the courts.</w:t>
      </w:r>
      <w:bookmarkEnd w:id="360"/>
    </w:p>
    <w:p w:rsidR="000D618E" w:rsidRDefault="000D618E" w:rsidP="00612CD7">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rPr>
      </w:pPr>
    </w:p>
    <w:p w:rsidR="000D618E" w:rsidRPr="00387D35" w:rsidRDefault="000D618E" w:rsidP="00E34738">
      <w:pPr>
        <w:pStyle w:val="Level5"/>
        <w:numPr>
          <w:ilvl w:val="4"/>
          <w:numId w:val="304"/>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Key identifiers</w:t>
      </w:r>
      <w:r w:rsidR="000A759E">
        <w:rPr>
          <w:rFonts w:ascii="Arial" w:hAnsi="Arial" w:cs="Arial"/>
          <w:sz w:val="22"/>
          <w:szCs w:val="22"/>
        </w:rPr>
        <w:fldChar w:fldCharType="begin"/>
      </w:r>
      <w:r w:rsidR="000A759E">
        <w:instrText xml:space="preserve"> XE "</w:instrText>
      </w:r>
      <w:r w:rsidR="000A759E" w:rsidRPr="00A26C54">
        <w:rPr>
          <w:rFonts w:eastAsia="Times New Roman" w:cs="Arial"/>
        </w:rPr>
        <w:instrText>Key identifiers</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including NYSID, Criminal Justice Tracking Number</w:t>
      </w:r>
      <w:r w:rsidR="000A759E">
        <w:rPr>
          <w:rFonts w:ascii="Arial" w:hAnsi="Arial" w:cs="Arial"/>
          <w:sz w:val="22"/>
          <w:szCs w:val="22"/>
        </w:rPr>
        <w:fldChar w:fldCharType="begin"/>
      </w:r>
      <w:r w:rsidR="000A759E">
        <w:instrText xml:space="preserve"> XE "</w:instrText>
      </w:r>
      <w:r w:rsidR="000A759E" w:rsidRPr="000205D4">
        <w:rPr>
          <w:rFonts w:eastAsia="Times New Roman" w:cs="Arial"/>
        </w:rPr>
        <w:instrText>Criminal Justice Tracking Number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(CJTN) and Arrest Date</w:t>
      </w:r>
      <w:r w:rsidR="000A759E">
        <w:rPr>
          <w:rFonts w:ascii="Arial" w:hAnsi="Arial" w:cs="Arial"/>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should be included in all documents passed to other agencies.</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4570F5" w:rsidP="004570F5">
      <w:pPr>
        <w:pStyle w:val="Level1"/>
        <w:numPr>
          <w:ilvl w:val="0"/>
          <w:numId w:val="0"/>
        </w:numPr>
        <w:tabs>
          <w:tab w:val="left" w:pos="0"/>
          <w:tab w:val="left" w:pos="432"/>
          <w:tab w:val="left" w:pos="864"/>
          <w:tab w:val="left" w:pos="1260"/>
          <w:tab w:val="left" w:pos="2160"/>
          <w:tab w:val="left" w:pos="234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900"/>
        <w:rPr>
          <w:rFonts w:ascii="Arial" w:hAnsi="Arial" w:cs="Arial"/>
          <w:sz w:val="22"/>
          <w:szCs w:val="22"/>
        </w:rPr>
      </w:pPr>
      <w:bookmarkStart w:id="361" w:name="_Toc447146095"/>
      <w:r>
        <w:rPr>
          <w:rFonts w:ascii="Arial" w:hAnsi="Arial" w:cs="Arial"/>
          <w:sz w:val="22"/>
          <w:szCs w:val="22"/>
        </w:rPr>
        <w:t>B.</w:t>
      </w:r>
      <w:r>
        <w:rPr>
          <w:rFonts w:ascii="Arial" w:hAnsi="Arial" w:cs="Arial"/>
          <w:sz w:val="22"/>
          <w:szCs w:val="22"/>
        </w:rPr>
        <w:tab/>
      </w:r>
      <w:r w:rsidR="000D618E" w:rsidRPr="00387D35">
        <w:rPr>
          <w:rFonts w:ascii="Arial" w:hAnsi="Arial" w:cs="Arial"/>
          <w:sz w:val="22"/>
          <w:szCs w:val="22"/>
        </w:rPr>
        <w:t>Transferring Probation Supervision</w:t>
      </w:r>
      <w:bookmarkEnd w:id="361"/>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pStyle w:val="Level4"/>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u w:val="single"/>
        </w:rPr>
        <w:t>Intrastate Probation Transfer of Supervision</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 xml:space="preserve">Authority:  </w:t>
      </w:r>
      <w:r w:rsidR="00D73F41">
        <w:rPr>
          <w:rFonts w:ascii="Arial" w:hAnsi="Arial" w:cs="Arial"/>
          <w:sz w:val="22"/>
          <w:szCs w:val="22"/>
        </w:rPr>
        <w:t>9 NYCRR</w:t>
      </w:r>
      <w:r w:rsidR="007A51AB">
        <w:rPr>
          <w:rFonts w:ascii="Arial" w:hAnsi="Arial" w:cs="Arial"/>
          <w:sz w:val="22"/>
          <w:szCs w:val="22"/>
        </w:rPr>
        <w:t xml:space="preserve"> </w:t>
      </w:r>
      <w:r w:rsidR="00D73F41">
        <w:rPr>
          <w:rFonts w:ascii="Arial" w:hAnsi="Arial" w:cs="Arial"/>
          <w:sz w:val="22"/>
          <w:szCs w:val="22"/>
        </w:rPr>
        <w:t>§</w:t>
      </w:r>
      <w:r w:rsidR="00455A77">
        <w:rPr>
          <w:rFonts w:ascii="Arial" w:hAnsi="Arial" w:cs="Arial"/>
          <w:sz w:val="22"/>
          <w:szCs w:val="22"/>
        </w:rPr>
        <w:t xml:space="preserve"> </w:t>
      </w:r>
      <w:r w:rsidR="007A51AB">
        <w:rPr>
          <w:rFonts w:ascii="Arial" w:hAnsi="Arial" w:cs="Arial"/>
          <w:sz w:val="22"/>
          <w:szCs w:val="22"/>
        </w:rPr>
        <w:t>349.4</w:t>
      </w:r>
      <w:r w:rsidRPr="00387D35">
        <w:rPr>
          <w:rFonts w:ascii="Arial" w:hAnsi="Arial" w:cs="Arial"/>
          <w:sz w:val="22"/>
          <w:szCs w:val="22"/>
        </w:rPr>
        <w:t>.</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5"/>
        <w:numPr>
          <w:ilvl w:val="4"/>
          <w:numId w:val="307"/>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387D35">
        <w:rPr>
          <w:rFonts w:ascii="Arial" w:hAnsi="Arial" w:cs="Arial"/>
          <w:sz w:val="22"/>
          <w:szCs w:val="22"/>
        </w:rPr>
        <w:t>If a probationer moves to another county during the course of serving the sentence of probation:</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6"/>
        <w:numPr>
          <w:ilvl w:val="0"/>
          <w:numId w:val="346"/>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3060" w:hanging="540"/>
        <w:rPr>
          <w:rFonts w:ascii="Arial" w:hAnsi="Arial" w:cs="Arial"/>
          <w:sz w:val="22"/>
          <w:szCs w:val="22"/>
        </w:rPr>
      </w:pPr>
      <w:r w:rsidRPr="00387D35">
        <w:rPr>
          <w:rFonts w:ascii="Arial" w:hAnsi="Arial" w:cs="Arial"/>
          <w:sz w:val="22"/>
          <w:szCs w:val="22"/>
        </w:rPr>
        <w:t>The probation supervision is tran</w:t>
      </w:r>
      <w:r w:rsidR="00E462DD">
        <w:rPr>
          <w:rFonts w:ascii="Arial" w:hAnsi="Arial" w:cs="Arial"/>
          <w:sz w:val="22"/>
          <w:szCs w:val="22"/>
        </w:rPr>
        <w:t xml:space="preserve">sferred to the county where the </w:t>
      </w:r>
      <w:r w:rsidRPr="00387D35">
        <w:rPr>
          <w:rFonts w:ascii="Arial" w:hAnsi="Arial" w:cs="Arial"/>
          <w:sz w:val="22"/>
          <w:szCs w:val="22"/>
        </w:rPr>
        <w:t xml:space="preserve">defendant resides.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6"/>
        <w:numPr>
          <w:ilvl w:val="0"/>
          <w:numId w:val="346"/>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3060" w:hanging="540"/>
        <w:rPr>
          <w:rFonts w:ascii="Arial" w:hAnsi="Arial" w:cs="Arial"/>
          <w:sz w:val="22"/>
          <w:szCs w:val="22"/>
        </w:rPr>
      </w:pPr>
      <w:r w:rsidRPr="00387D35">
        <w:rPr>
          <w:rFonts w:ascii="Arial" w:hAnsi="Arial" w:cs="Arial"/>
          <w:sz w:val="22"/>
          <w:szCs w:val="22"/>
        </w:rPr>
        <w:t>The original sentencing court m</w:t>
      </w:r>
      <w:r w:rsidR="00E462DD">
        <w:rPr>
          <w:rFonts w:ascii="Arial" w:hAnsi="Arial" w:cs="Arial"/>
          <w:sz w:val="22"/>
          <w:szCs w:val="22"/>
        </w:rPr>
        <w:t xml:space="preserve">ay retain jurisdiction over the </w:t>
      </w:r>
      <w:r w:rsidRPr="00387D35">
        <w:rPr>
          <w:rFonts w:ascii="Arial" w:hAnsi="Arial" w:cs="Arial"/>
          <w:sz w:val="22"/>
          <w:szCs w:val="22"/>
        </w:rPr>
        <w:t xml:space="preserve">case for Violation of Probation re-sentencing purposes or may transfer court </w:t>
      </w:r>
      <w:r w:rsidRPr="00387D35">
        <w:rPr>
          <w:rFonts w:ascii="Arial" w:hAnsi="Arial" w:cs="Arial"/>
          <w:sz w:val="22"/>
          <w:szCs w:val="22"/>
        </w:rPr>
        <w:lastRenderedPageBreak/>
        <w:t>jurisdiction to a designated court (receiving court) in the county where probation supervision is transferred.</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6"/>
        <w:numPr>
          <w:ilvl w:val="0"/>
          <w:numId w:val="346"/>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3060" w:hanging="540"/>
        <w:rPr>
          <w:rFonts w:ascii="Arial" w:hAnsi="Arial" w:cs="Arial"/>
          <w:sz w:val="22"/>
          <w:szCs w:val="22"/>
        </w:rPr>
      </w:pPr>
      <w:r w:rsidRPr="00387D35">
        <w:rPr>
          <w:rFonts w:ascii="Arial" w:hAnsi="Arial" w:cs="Arial"/>
          <w:sz w:val="22"/>
          <w:szCs w:val="22"/>
        </w:rPr>
        <w:t xml:space="preserve">If the original trial court transfers trial jurisdiction to a court in the locality where the individual’s probation supervision was transferred, transfer orders should be filed with the receiving court and with the sending court by the receiving probation department.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08"/>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62" w:name="_Toc447146096"/>
      <w:r w:rsidRPr="00387D35">
        <w:rPr>
          <w:rFonts w:ascii="Arial" w:hAnsi="Arial" w:cs="Arial"/>
          <w:sz w:val="22"/>
          <w:szCs w:val="22"/>
        </w:rPr>
        <w:t>The transfer order should include the key case identifiers and other pertinent information:</w:t>
      </w:r>
      <w:bookmarkEnd w:id="362"/>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98"/>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387D35">
        <w:rPr>
          <w:rFonts w:ascii="Arial" w:hAnsi="Arial" w:cs="Arial"/>
          <w:sz w:val="22"/>
          <w:szCs w:val="22"/>
        </w:rPr>
        <w:t>NYSID</w:t>
      </w:r>
      <w:r w:rsidR="00A379D6">
        <w:rPr>
          <w:rFonts w:ascii="Arial" w:hAnsi="Arial" w:cs="Arial"/>
          <w:sz w:val="22"/>
          <w:szCs w:val="22"/>
        </w:rPr>
        <w:t xml:space="preserve"> Number</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98"/>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387D35">
        <w:rPr>
          <w:rFonts w:ascii="Arial" w:hAnsi="Arial" w:cs="Arial"/>
          <w:sz w:val="22"/>
          <w:szCs w:val="22"/>
        </w:rPr>
        <w:t>Criminal Justice Tracking Number</w:t>
      </w:r>
      <w:r w:rsidR="000A759E">
        <w:rPr>
          <w:rFonts w:ascii="Arial" w:hAnsi="Arial" w:cs="Arial"/>
          <w:sz w:val="22"/>
          <w:szCs w:val="22"/>
        </w:rPr>
        <w:fldChar w:fldCharType="begin"/>
      </w:r>
      <w:r w:rsidR="000A759E">
        <w:instrText xml:space="preserve"> XE "</w:instrText>
      </w:r>
      <w:r w:rsidR="000A759E" w:rsidRPr="000205D4">
        <w:rPr>
          <w:rFonts w:eastAsia="Times New Roman" w:cs="Arial"/>
        </w:rPr>
        <w:instrText>Criminal Justice Tracking Number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(CJTN)</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98"/>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387D35">
        <w:rPr>
          <w:rFonts w:ascii="Arial" w:hAnsi="Arial" w:cs="Arial"/>
          <w:sz w:val="22"/>
          <w:szCs w:val="22"/>
        </w:rPr>
        <w:t>Arrest Date</w:t>
      </w:r>
      <w:r w:rsidR="000A759E">
        <w:rPr>
          <w:rFonts w:ascii="Arial" w:hAnsi="Arial" w:cs="Arial"/>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rPr>
        <w:fldChar w:fldCharType="end"/>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98"/>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387D35">
        <w:rPr>
          <w:rFonts w:ascii="Arial" w:hAnsi="Arial" w:cs="Arial"/>
          <w:sz w:val="22"/>
          <w:szCs w:val="22"/>
        </w:rPr>
        <w:t>Sending Court Case Number</w:t>
      </w:r>
      <w:r w:rsidR="001F03A9">
        <w:rPr>
          <w:rFonts w:ascii="Arial" w:hAnsi="Arial" w:cs="Arial"/>
          <w:sz w:val="22"/>
          <w:szCs w:val="22"/>
        </w:rPr>
        <w:fldChar w:fldCharType="begin"/>
      </w:r>
      <w:r w:rsidR="001F03A9">
        <w:instrText xml:space="preserve"> XE "</w:instrText>
      </w:r>
      <w:r w:rsidR="001F03A9" w:rsidRPr="007D7390">
        <w:rPr>
          <w:rFonts w:ascii="Arial" w:hAnsi="Arial" w:cs="Arial"/>
          <w:sz w:val="22"/>
          <w:szCs w:val="22"/>
        </w:rPr>
        <w:instrText>Court Case Number</w:instrText>
      </w:r>
      <w:r w:rsidR="001F03A9">
        <w:instrText xml:space="preserve">" </w:instrText>
      </w:r>
      <w:r w:rsidR="001F03A9">
        <w:rPr>
          <w:rFonts w:ascii="Arial" w:hAnsi="Arial" w:cs="Arial"/>
          <w:sz w:val="22"/>
          <w:szCs w:val="22"/>
        </w:rPr>
        <w:fldChar w:fldCharType="end"/>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98"/>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387D35">
        <w:rPr>
          <w:rFonts w:ascii="Arial" w:hAnsi="Arial" w:cs="Arial"/>
          <w:sz w:val="22"/>
          <w:szCs w:val="22"/>
        </w:rPr>
        <w:t>Sending Court Name, Address, Phone Number</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98"/>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outlineLvl w:val="9"/>
        <w:rPr>
          <w:rFonts w:ascii="Arial" w:hAnsi="Arial" w:cs="Arial"/>
          <w:sz w:val="22"/>
          <w:szCs w:val="22"/>
        </w:rPr>
      </w:pPr>
      <w:r w:rsidRPr="00387D35">
        <w:rPr>
          <w:rFonts w:ascii="Arial" w:hAnsi="Arial" w:cs="Arial"/>
          <w:sz w:val="22"/>
          <w:szCs w:val="22"/>
        </w:rPr>
        <w:t xml:space="preserve">Receiving Court Name, Address and Phone Number  </w:t>
      </w:r>
    </w:p>
    <w:p w:rsidR="000D618E" w:rsidRPr="00387D35"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0D618E" w:rsidRPr="00387D35" w:rsidRDefault="000D618E" w:rsidP="00E34738">
      <w:pPr>
        <w:pStyle w:val="Level1"/>
        <w:numPr>
          <w:ilvl w:val="0"/>
          <w:numId w:val="309"/>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63" w:name="_Toc447146097"/>
      <w:r w:rsidRPr="00387D35">
        <w:rPr>
          <w:rFonts w:ascii="Arial" w:hAnsi="Arial" w:cs="Arial"/>
          <w:sz w:val="22"/>
          <w:szCs w:val="22"/>
        </w:rPr>
        <w:t>Upon the request of the receiving court, the sending court must forward a copy of the entire court case file to the receiving court.</w:t>
      </w:r>
      <w:bookmarkEnd w:id="363"/>
      <w:r w:rsidRPr="00387D35">
        <w:rPr>
          <w:rFonts w:ascii="Arial" w:hAnsi="Arial" w:cs="Arial"/>
          <w:sz w:val="22"/>
          <w:szCs w:val="22"/>
        </w:rPr>
        <w:t xml:space="preserve">  </w:t>
      </w:r>
    </w:p>
    <w:p w:rsidR="000D618E" w:rsidRDefault="000D618E">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3B244F" w:rsidRPr="00387D35" w:rsidRDefault="003B244F" w:rsidP="00382C6C">
      <w:pPr>
        <w:pStyle w:val="Level1"/>
        <w:numPr>
          <w:ilvl w:val="0"/>
          <w:numId w:val="459"/>
        </w:numPr>
        <w:tabs>
          <w:tab w:val="left" w:pos="0"/>
          <w:tab w:val="left" w:pos="432"/>
          <w:tab w:val="left" w:pos="864"/>
          <w:tab w:val="left" w:pos="1296"/>
          <w:tab w:val="left" w:pos="171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350"/>
        <w:rPr>
          <w:rFonts w:ascii="Arial" w:hAnsi="Arial" w:cs="Arial"/>
          <w:b/>
          <w:bCs/>
          <w:sz w:val="22"/>
          <w:szCs w:val="22"/>
        </w:rPr>
      </w:pPr>
      <w:bookmarkStart w:id="364" w:name="_Toc447146098"/>
      <w:r w:rsidRPr="00387D35">
        <w:rPr>
          <w:rFonts w:ascii="Arial" w:hAnsi="Arial" w:cs="Arial"/>
          <w:sz w:val="22"/>
          <w:szCs w:val="22"/>
          <w:u w:val="single"/>
        </w:rPr>
        <w:t>Interstate Probation Transfer of Supervision</w:t>
      </w:r>
      <w:bookmarkEnd w:id="364"/>
    </w:p>
    <w:p w:rsidR="003B244F" w:rsidRPr="00387D35" w:rsidRDefault="003B244F" w:rsidP="003B244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3B244F" w:rsidRPr="00387D35" w:rsidRDefault="003B244F" w:rsidP="003B244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Authority:  Interstate Compact.</w:t>
      </w:r>
    </w:p>
    <w:p w:rsidR="003B244F" w:rsidRPr="00387D35" w:rsidRDefault="003B244F" w:rsidP="003B244F">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3B244F" w:rsidRDefault="003B244F" w:rsidP="00E34738">
      <w:pPr>
        <w:pStyle w:val="Level1"/>
        <w:numPr>
          <w:ilvl w:val="0"/>
          <w:numId w:val="31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65" w:name="_Toc447146099"/>
      <w:r w:rsidRPr="00387D35">
        <w:rPr>
          <w:rFonts w:ascii="Arial" w:hAnsi="Arial" w:cs="Arial"/>
          <w:sz w:val="22"/>
          <w:szCs w:val="22"/>
        </w:rPr>
        <w:t>Local probation departments should</w:t>
      </w:r>
      <w:r>
        <w:rPr>
          <w:rFonts w:ascii="Arial" w:hAnsi="Arial" w:cs="Arial"/>
          <w:sz w:val="22"/>
          <w:szCs w:val="22"/>
        </w:rPr>
        <w:t xml:space="preserve"> electronically</w:t>
      </w:r>
      <w:r w:rsidRPr="00387D35">
        <w:rPr>
          <w:rFonts w:ascii="Arial" w:hAnsi="Arial" w:cs="Arial"/>
          <w:sz w:val="22"/>
          <w:szCs w:val="22"/>
        </w:rPr>
        <w:t xml:space="preserve"> submit a set of New York State Interstate Fingerprints to DCJS for all incoming Interstate cases.</w:t>
      </w:r>
      <w:bookmarkEnd w:id="365"/>
    </w:p>
    <w:p w:rsidR="003B244F" w:rsidRDefault="003B244F" w:rsidP="003B244F">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3B244F" w:rsidRPr="00387D35" w:rsidRDefault="003B244F" w:rsidP="00E34738">
      <w:pPr>
        <w:pStyle w:val="Level1"/>
        <w:numPr>
          <w:ilvl w:val="0"/>
          <w:numId w:val="311"/>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66" w:name="_Toc447146100"/>
      <w:r w:rsidRPr="00387D35">
        <w:rPr>
          <w:rFonts w:ascii="Arial" w:hAnsi="Arial" w:cs="Arial"/>
          <w:sz w:val="22"/>
          <w:szCs w:val="22"/>
        </w:rPr>
        <w:t xml:space="preserve">If a local probation department does not have </w:t>
      </w:r>
      <w:r>
        <w:rPr>
          <w:rFonts w:ascii="Arial" w:hAnsi="Arial" w:cs="Arial"/>
          <w:sz w:val="22"/>
          <w:szCs w:val="22"/>
        </w:rPr>
        <w:t xml:space="preserve">the capacity to electronically transmit fingerprints, </w:t>
      </w:r>
      <w:r w:rsidRPr="00387D35">
        <w:rPr>
          <w:rFonts w:ascii="Arial" w:hAnsi="Arial" w:cs="Arial"/>
          <w:sz w:val="22"/>
          <w:szCs w:val="22"/>
        </w:rPr>
        <w:t>arrangements for printing should be made with an agency</w:t>
      </w:r>
      <w:r>
        <w:rPr>
          <w:rFonts w:ascii="Arial" w:hAnsi="Arial" w:cs="Arial"/>
          <w:sz w:val="22"/>
          <w:szCs w:val="22"/>
        </w:rPr>
        <w:t xml:space="preserve"> with a livescan or </w:t>
      </w:r>
      <w:proofErr w:type="spellStart"/>
      <w:r>
        <w:rPr>
          <w:rFonts w:ascii="Arial" w:hAnsi="Arial" w:cs="Arial"/>
          <w:sz w:val="22"/>
          <w:szCs w:val="22"/>
        </w:rPr>
        <w:t>cardscan</w:t>
      </w:r>
      <w:proofErr w:type="spellEnd"/>
      <w:r>
        <w:rPr>
          <w:rFonts w:ascii="Arial" w:hAnsi="Arial" w:cs="Arial"/>
          <w:sz w:val="22"/>
          <w:szCs w:val="22"/>
        </w:rPr>
        <w:t xml:space="preserve"> station</w:t>
      </w:r>
      <w:r w:rsidRPr="00387D35">
        <w:rPr>
          <w:rFonts w:ascii="Arial" w:hAnsi="Arial" w:cs="Arial"/>
          <w:sz w:val="22"/>
          <w:szCs w:val="22"/>
        </w:rPr>
        <w:t>.</w:t>
      </w:r>
      <w:bookmarkEnd w:id="366"/>
    </w:p>
    <w:p w:rsidR="003B244F" w:rsidRPr="00387D35" w:rsidRDefault="003B244F" w:rsidP="003B244F">
      <w:pPr>
        <w:pStyle w:val="Level1"/>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75C56" w:rsidRDefault="00E75C56">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75C56" w:rsidRPr="00387D35" w:rsidRDefault="00382C6C" w:rsidP="00382C6C">
      <w:pPr>
        <w:pStyle w:val="Level1"/>
        <w:numPr>
          <w:ilvl w:val="0"/>
          <w:numId w:val="0"/>
        </w:numPr>
        <w:tabs>
          <w:tab w:val="left" w:pos="0"/>
          <w:tab w:val="left" w:pos="432"/>
          <w:tab w:val="left" w:pos="864"/>
          <w:tab w:val="left" w:pos="1260"/>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810"/>
        <w:rPr>
          <w:rFonts w:ascii="Arial" w:hAnsi="Arial" w:cs="Arial"/>
          <w:sz w:val="22"/>
          <w:szCs w:val="22"/>
        </w:rPr>
      </w:pPr>
      <w:bookmarkStart w:id="367" w:name="_Toc447146101"/>
      <w:r>
        <w:rPr>
          <w:rFonts w:ascii="Arial" w:hAnsi="Arial" w:cs="Arial"/>
          <w:sz w:val="22"/>
          <w:szCs w:val="22"/>
        </w:rPr>
        <w:t>C.</w:t>
      </w:r>
      <w:r>
        <w:rPr>
          <w:rFonts w:ascii="Arial" w:hAnsi="Arial" w:cs="Arial"/>
          <w:sz w:val="22"/>
          <w:szCs w:val="22"/>
        </w:rPr>
        <w:tab/>
      </w:r>
      <w:r w:rsidR="00E75C56" w:rsidRPr="00387D35">
        <w:rPr>
          <w:rFonts w:ascii="Arial" w:hAnsi="Arial" w:cs="Arial"/>
          <w:sz w:val="22"/>
          <w:szCs w:val="22"/>
        </w:rPr>
        <w:t>DCJS Criminal History Report</w:t>
      </w:r>
      <w:r w:rsidR="001F03A9">
        <w:rPr>
          <w:rFonts w:ascii="Arial" w:hAnsi="Arial" w:cs="Arial"/>
          <w:sz w:val="22"/>
          <w:szCs w:val="22"/>
        </w:rPr>
        <w:fldChar w:fldCharType="begin"/>
      </w:r>
      <w:r w:rsidR="001F03A9">
        <w:instrText xml:space="preserve"> XE "</w:instrText>
      </w:r>
      <w:r w:rsidR="001F03A9" w:rsidRPr="00165DC2">
        <w:rPr>
          <w:rFonts w:ascii="Arial" w:hAnsi="Arial" w:cs="Arial"/>
          <w:sz w:val="22"/>
          <w:szCs w:val="22"/>
        </w:rPr>
        <w:instrText>DCJS Criminal History Report</w:instrText>
      </w:r>
      <w:r w:rsidR="001F03A9">
        <w:instrText xml:space="preserve">" </w:instrText>
      </w:r>
      <w:r w:rsidR="001F03A9">
        <w:rPr>
          <w:rFonts w:ascii="Arial" w:hAnsi="Arial" w:cs="Arial"/>
          <w:sz w:val="22"/>
          <w:szCs w:val="22"/>
        </w:rPr>
        <w:fldChar w:fldCharType="end"/>
      </w:r>
      <w:r w:rsidR="00E75C56" w:rsidRPr="00387D35">
        <w:rPr>
          <w:rFonts w:ascii="Arial" w:hAnsi="Arial" w:cs="Arial"/>
          <w:sz w:val="22"/>
          <w:szCs w:val="22"/>
        </w:rPr>
        <w:t xml:space="preserve"> (</w:t>
      </w:r>
      <w:proofErr w:type="spellStart"/>
      <w:r w:rsidR="00E75C56" w:rsidRPr="00387D35">
        <w:rPr>
          <w:rFonts w:ascii="Arial" w:hAnsi="Arial" w:cs="Arial"/>
          <w:sz w:val="22"/>
          <w:szCs w:val="22"/>
        </w:rPr>
        <w:t>Rapsheet</w:t>
      </w:r>
      <w:proofErr w:type="spellEnd"/>
      <w:r w:rsidR="00E75C56" w:rsidRPr="00387D35">
        <w:rPr>
          <w:rFonts w:ascii="Arial" w:hAnsi="Arial" w:cs="Arial"/>
          <w:sz w:val="22"/>
          <w:szCs w:val="22"/>
        </w:rPr>
        <w:t>), Use, Dissemination, Destruction and Review</w:t>
      </w:r>
      <w:bookmarkEnd w:id="367"/>
    </w:p>
    <w:p w:rsidR="00E75C56" w:rsidRPr="00387D35" w:rsidRDefault="00E75C56" w:rsidP="00E75C56">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75C56" w:rsidRPr="00387D35" w:rsidRDefault="00E75C56" w:rsidP="00E34738">
      <w:pPr>
        <w:pStyle w:val="Level3"/>
        <w:numPr>
          <w:ilvl w:val="2"/>
          <w:numId w:val="313"/>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368" w:name="_Toc447146102"/>
      <w:r w:rsidRPr="00387D35">
        <w:rPr>
          <w:rFonts w:ascii="Arial" w:hAnsi="Arial" w:cs="Arial"/>
          <w:sz w:val="22"/>
          <w:szCs w:val="22"/>
        </w:rPr>
        <w:t xml:space="preserve">Each agency should develop and uniformly apply a written policy consistent with the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Use and Dissemination</w:t>
      </w:r>
      <w:r>
        <w:rPr>
          <w:rFonts w:ascii="Arial" w:hAnsi="Arial" w:cs="Arial"/>
          <w:sz w:val="22"/>
          <w:szCs w:val="22"/>
        </w:rPr>
        <w:t xml:space="preserve"> (U&amp;D)</w:t>
      </w:r>
      <w:r w:rsidRPr="00387D35">
        <w:rPr>
          <w:rFonts w:ascii="Arial" w:hAnsi="Arial" w:cs="Arial"/>
          <w:sz w:val="22"/>
          <w:szCs w:val="22"/>
        </w:rPr>
        <w:t xml:space="preserve"> agreement signed with DCJS.</w:t>
      </w:r>
      <w:bookmarkEnd w:id="368"/>
    </w:p>
    <w:p w:rsidR="00E75C56" w:rsidRPr="00387D35" w:rsidRDefault="00E75C56" w:rsidP="00E75C56">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864"/>
        <w:rPr>
          <w:rFonts w:ascii="Arial" w:hAnsi="Arial" w:cs="Arial"/>
          <w:sz w:val="22"/>
          <w:szCs w:val="22"/>
        </w:rPr>
      </w:pPr>
    </w:p>
    <w:p w:rsidR="00E75C56" w:rsidRPr="00387D35" w:rsidRDefault="00E75C56" w:rsidP="00E34738">
      <w:pPr>
        <w:pStyle w:val="Level3"/>
        <w:numPr>
          <w:ilvl w:val="2"/>
          <w:numId w:val="313"/>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369" w:name="_Toc447146103"/>
      <w:r w:rsidRPr="00387D35">
        <w:rPr>
          <w:rFonts w:ascii="Arial" w:hAnsi="Arial" w:cs="Arial"/>
          <w:sz w:val="22"/>
          <w:szCs w:val="22"/>
        </w:rPr>
        <w:t xml:space="preserve">The </w:t>
      </w:r>
      <w:proofErr w:type="spellStart"/>
      <w:r w:rsidRPr="00387D35">
        <w:rPr>
          <w:rFonts w:ascii="Arial" w:hAnsi="Arial" w:cs="Arial"/>
          <w:sz w:val="22"/>
          <w:szCs w:val="22"/>
        </w:rPr>
        <w:t>rapsheet</w:t>
      </w:r>
      <w:proofErr w:type="spellEnd"/>
      <w:r w:rsidRPr="00387D35">
        <w:rPr>
          <w:rFonts w:ascii="Arial" w:hAnsi="Arial" w:cs="Arial"/>
          <w:sz w:val="22"/>
          <w:szCs w:val="22"/>
        </w:rPr>
        <w:t>:</w:t>
      </w:r>
      <w:bookmarkEnd w:id="369"/>
    </w:p>
    <w:p w:rsidR="00E75C56" w:rsidRPr="00387D35" w:rsidRDefault="00E75C56" w:rsidP="00E75C56">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75C56" w:rsidRPr="00387D35" w:rsidRDefault="00E75C56" w:rsidP="00E34738">
      <w:pPr>
        <w:pStyle w:val="Level1"/>
        <w:numPr>
          <w:ilvl w:val="1"/>
          <w:numId w:val="314"/>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70" w:name="_Toc447146104"/>
      <w:r w:rsidRPr="00387D35">
        <w:rPr>
          <w:rFonts w:ascii="Arial" w:hAnsi="Arial" w:cs="Arial"/>
          <w:sz w:val="22"/>
          <w:szCs w:val="22"/>
        </w:rPr>
        <w:t>is a confidential document and is not to be made available to the public</w:t>
      </w:r>
      <w:r>
        <w:rPr>
          <w:rFonts w:ascii="Arial" w:hAnsi="Arial" w:cs="Arial"/>
          <w:sz w:val="22"/>
          <w:szCs w:val="22"/>
        </w:rPr>
        <w:t>;</w:t>
      </w:r>
      <w:bookmarkEnd w:id="370"/>
      <w:r w:rsidRPr="00387D35">
        <w:rPr>
          <w:rFonts w:ascii="Arial" w:hAnsi="Arial" w:cs="Arial"/>
          <w:sz w:val="22"/>
          <w:szCs w:val="22"/>
        </w:rPr>
        <w:t xml:space="preserve">    </w:t>
      </w:r>
    </w:p>
    <w:p w:rsidR="00E75C56" w:rsidRPr="00387D35" w:rsidRDefault="00E75C56" w:rsidP="00E75C56">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75C56" w:rsidRPr="00387D35" w:rsidRDefault="00E75C56" w:rsidP="00E34738">
      <w:pPr>
        <w:pStyle w:val="Level1"/>
        <w:numPr>
          <w:ilvl w:val="1"/>
          <w:numId w:val="314"/>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71" w:name="_Toc447146105"/>
      <w:proofErr w:type="gramStart"/>
      <w:r w:rsidRPr="00387D35">
        <w:rPr>
          <w:rFonts w:ascii="Arial" w:hAnsi="Arial" w:cs="Arial"/>
          <w:sz w:val="22"/>
          <w:szCs w:val="22"/>
        </w:rPr>
        <w:t>must</w:t>
      </w:r>
      <w:proofErr w:type="gramEnd"/>
      <w:r w:rsidRPr="00387D35">
        <w:rPr>
          <w:rFonts w:ascii="Arial" w:hAnsi="Arial" w:cs="Arial"/>
          <w:sz w:val="22"/>
          <w:szCs w:val="22"/>
        </w:rPr>
        <w:t xml:space="preserve"> not be used for any purpose other than the decision point for which it was </w:t>
      </w:r>
      <w:r w:rsidRPr="00387D35">
        <w:rPr>
          <w:rFonts w:ascii="Arial" w:hAnsi="Arial" w:cs="Arial"/>
          <w:sz w:val="22"/>
          <w:szCs w:val="22"/>
        </w:rPr>
        <w:lastRenderedPageBreak/>
        <w:t>originally obtained.  A current report should be obtained for</w:t>
      </w:r>
      <w:r>
        <w:rPr>
          <w:rFonts w:ascii="Arial" w:hAnsi="Arial" w:cs="Arial"/>
          <w:sz w:val="22"/>
          <w:szCs w:val="22"/>
        </w:rPr>
        <w:t xml:space="preserve"> any subsequent decision making;</w:t>
      </w:r>
      <w:bookmarkEnd w:id="371"/>
    </w:p>
    <w:p w:rsidR="00E75C56" w:rsidRPr="00387D35" w:rsidRDefault="00E75C56" w:rsidP="00E75C56">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E75C56" w:rsidRPr="00387D35" w:rsidRDefault="00E75C56" w:rsidP="00E34738">
      <w:pPr>
        <w:pStyle w:val="Level1"/>
        <w:numPr>
          <w:ilvl w:val="0"/>
          <w:numId w:val="315"/>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72" w:name="_Toc447146106"/>
      <w:r w:rsidRPr="00387D35">
        <w:rPr>
          <w:rFonts w:ascii="Arial" w:hAnsi="Arial" w:cs="Arial"/>
          <w:sz w:val="22"/>
          <w:szCs w:val="22"/>
        </w:rPr>
        <w:t>should</w:t>
      </w:r>
      <w:r>
        <w:rPr>
          <w:rFonts w:ascii="Arial" w:hAnsi="Arial" w:cs="Arial"/>
          <w:sz w:val="22"/>
          <w:szCs w:val="22"/>
        </w:rPr>
        <w:t xml:space="preserve"> be destroyed upon case closure;</w:t>
      </w:r>
      <w:bookmarkEnd w:id="372"/>
    </w:p>
    <w:p w:rsidR="00E75C56" w:rsidRPr="00387D35" w:rsidRDefault="00E75C56" w:rsidP="00E75C56">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75C56" w:rsidRPr="00387D35" w:rsidRDefault="00E75C56" w:rsidP="00E34738">
      <w:pPr>
        <w:pStyle w:val="Level1"/>
        <w:numPr>
          <w:ilvl w:val="0"/>
          <w:numId w:val="316"/>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73" w:name="_Toc447146107"/>
      <w:proofErr w:type="gramStart"/>
      <w:r w:rsidRPr="00387D35">
        <w:rPr>
          <w:rFonts w:ascii="Arial" w:hAnsi="Arial" w:cs="Arial"/>
          <w:sz w:val="22"/>
          <w:szCs w:val="22"/>
        </w:rPr>
        <w:t>should</w:t>
      </w:r>
      <w:proofErr w:type="gramEnd"/>
      <w:r w:rsidRPr="00387D35">
        <w:rPr>
          <w:rFonts w:ascii="Arial" w:hAnsi="Arial" w:cs="Arial"/>
          <w:sz w:val="22"/>
          <w:szCs w:val="22"/>
        </w:rPr>
        <w:t xml:space="preserve"> not be shared with other agencies unless authorized to do so by statute or the U&amp;D.  A current policy </w:t>
      </w:r>
      <w:r>
        <w:rPr>
          <w:rFonts w:ascii="Arial" w:hAnsi="Arial" w:cs="Arial"/>
          <w:sz w:val="22"/>
          <w:szCs w:val="22"/>
        </w:rPr>
        <w:t>of</w:t>
      </w:r>
      <w:r w:rsidRPr="00387D35">
        <w:rPr>
          <w:rFonts w:ascii="Arial" w:hAnsi="Arial" w:cs="Arial"/>
          <w:sz w:val="22"/>
          <w:szCs w:val="22"/>
        </w:rPr>
        <w:t xml:space="preserve"> DCJS does allow for a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obtained for this purpose to be attached to the Pre-sentence Investigation Report given to the court.</w:t>
      </w:r>
      <w:bookmarkEnd w:id="373"/>
    </w:p>
    <w:p w:rsidR="00E75C56" w:rsidRPr="00387D35" w:rsidRDefault="00E75C56" w:rsidP="00E75C56">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75C56" w:rsidRDefault="00E75C56" w:rsidP="00E34738">
      <w:pPr>
        <w:pStyle w:val="Level1"/>
        <w:numPr>
          <w:ilvl w:val="0"/>
          <w:numId w:val="317"/>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374" w:name="_Toc447146108"/>
      <w:r w:rsidRPr="00387D35">
        <w:rPr>
          <w:rFonts w:ascii="Arial" w:hAnsi="Arial" w:cs="Arial"/>
          <w:sz w:val="22"/>
          <w:szCs w:val="22"/>
        </w:rPr>
        <w:t xml:space="preserve">If a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is obtained through </w:t>
      </w:r>
      <w:r>
        <w:rPr>
          <w:rFonts w:ascii="Arial" w:hAnsi="Arial" w:cs="Arial"/>
          <w:sz w:val="22"/>
          <w:szCs w:val="22"/>
        </w:rPr>
        <w:t>the Integrated Justice Portal</w:t>
      </w:r>
      <w:r w:rsidR="000A759E">
        <w:rPr>
          <w:rFonts w:ascii="Arial" w:hAnsi="Arial" w:cs="Arial"/>
          <w:sz w:val="22"/>
          <w:szCs w:val="22"/>
        </w:rPr>
        <w:fldChar w:fldCharType="begin"/>
      </w:r>
      <w:r w:rsidR="000A759E">
        <w:instrText xml:space="preserve"> XE "</w:instrText>
      </w:r>
      <w:r w:rsidR="000A759E" w:rsidRPr="0068687C">
        <w:rPr>
          <w:rFonts w:ascii="Arial" w:hAnsi="Arial" w:cs="Arial"/>
          <w:sz w:val="22"/>
          <w:szCs w:val="22"/>
        </w:rPr>
        <w:instrText>Integrated Justice Portal</w:instrText>
      </w:r>
      <w:r w:rsidR="000A759E">
        <w:instrText xml:space="preserve">" </w:instrText>
      </w:r>
      <w:r w:rsidR="000A759E">
        <w:rPr>
          <w:rFonts w:ascii="Arial" w:hAnsi="Arial" w:cs="Arial"/>
          <w:sz w:val="22"/>
          <w:szCs w:val="22"/>
        </w:rPr>
        <w:fldChar w:fldCharType="end"/>
      </w:r>
      <w:r>
        <w:rPr>
          <w:rFonts w:ascii="Arial" w:hAnsi="Arial" w:cs="Arial"/>
          <w:sz w:val="22"/>
          <w:szCs w:val="22"/>
        </w:rPr>
        <w:t xml:space="preserve"> </w:t>
      </w:r>
      <w:r w:rsidRPr="00387D35">
        <w:rPr>
          <w:rFonts w:ascii="Arial" w:hAnsi="Arial" w:cs="Arial"/>
          <w:sz w:val="22"/>
          <w:szCs w:val="22"/>
        </w:rPr>
        <w:t xml:space="preserve">for use by another agency, use the ORI number of the agency for whom the </w:t>
      </w:r>
      <w:proofErr w:type="spellStart"/>
      <w:r w:rsidRPr="00387D35">
        <w:rPr>
          <w:rFonts w:ascii="Arial" w:hAnsi="Arial" w:cs="Arial"/>
          <w:sz w:val="22"/>
          <w:szCs w:val="22"/>
        </w:rPr>
        <w:t>rapsheet</w:t>
      </w:r>
      <w:proofErr w:type="spellEnd"/>
      <w:r w:rsidRPr="00387D35">
        <w:rPr>
          <w:rFonts w:ascii="Arial" w:hAnsi="Arial" w:cs="Arial"/>
          <w:sz w:val="22"/>
          <w:szCs w:val="22"/>
        </w:rPr>
        <w:t xml:space="preserve"> is being requested.</w:t>
      </w:r>
      <w:bookmarkEnd w:id="374"/>
    </w:p>
    <w:p w:rsidR="00E75C56" w:rsidRDefault="00E75C56" w:rsidP="00E75C56">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E75C56" w:rsidRDefault="00E75C56" w:rsidP="00E34738">
      <w:pPr>
        <w:pStyle w:val="Level1"/>
        <w:numPr>
          <w:ilvl w:val="0"/>
          <w:numId w:val="317"/>
        </w:numPr>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375" w:name="_Toc447146109"/>
      <w:r>
        <w:rPr>
          <w:rFonts w:ascii="Arial" w:hAnsi="Arial" w:cs="Arial"/>
          <w:sz w:val="22"/>
          <w:szCs w:val="22"/>
        </w:rPr>
        <w:t xml:space="preserve">Upon receipt of a </w:t>
      </w:r>
      <w:proofErr w:type="spellStart"/>
      <w:r>
        <w:rPr>
          <w:rFonts w:ascii="Arial" w:hAnsi="Arial" w:cs="Arial"/>
          <w:sz w:val="22"/>
          <w:szCs w:val="22"/>
        </w:rPr>
        <w:t>rapsheet</w:t>
      </w:r>
      <w:proofErr w:type="spellEnd"/>
      <w:r>
        <w:rPr>
          <w:rFonts w:ascii="Arial" w:hAnsi="Arial" w:cs="Arial"/>
          <w:sz w:val="22"/>
          <w:szCs w:val="22"/>
        </w:rPr>
        <w:t>:</w:t>
      </w:r>
      <w:bookmarkEnd w:id="375"/>
    </w:p>
    <w:p w:rsidR="00E75C56" w:rsidRDefault="00E75C56" w:rsidP="00E75C56">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p>
    <w:p w:rsidR="00E75C56" w:rsidRDefault="00E75C56" w:rsidP="00E34738">
      <w:pPr>
        <w:pStyle w:val="Level1"/>
        <w:numPr>
          <w:ilvl w:val="0"/>
          <w:numId w:val="401"/>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76" w:name="_Toc447146110"/>
      <w:r>
        <w:rPr>
          <w:rFonts w:ascii="Arial" w:hAnsi="Arial" w:cs="Arial"/>
          <w:sz w:val="22"/>
          <w:szCs w:val="22"/>
        </w:rPr>
        <w:t>Review it to ensure information submitted by your agency is complete, accurate and associated to the correct arrest event; and</w:t>
      </w:r>
      <w:bookmarkEnd w:id="376"/>
    </w:p>
    <w:p w:rsidR="00E75C56" w:rsidRDefault="00E75C56" w:rsidP="00E75C56">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p>
    <w:p w:rsidR="00E75C56" w:rsidRDefault="00E75C56" w:rsidP="00E34738">
      <w:pPr>
        <w:pStyle w:val="Level1"/>
        <w:numPr>
          <w:ilvl w:val="0"/>
          <w:numId w:val="401"/>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rPr>
          <w:rFonts w:ascii="Arial" w:hAnsi="Arial" w:cs="Arial"/>
          <w:sz w:val="22"/>
          <w:szCs w:val="22"/>
        </w:rPr>
      </w:pPr>
      <w:bookmarkStart w:id="377" w:name="_Toc447146111"/>
      <w:r>
        <w:rPr>
          <w:rFonts w:ascii="Arial" w:hAnsi="Arial" w:cs="Arial"/>
          <w:sz w:val="22"/>
          <w:szCs w:val="22"/>
        </w:rPr>
        <w:t>Transmit the correction via the Integrated Justice Registrant System (IPRS) for uploading to the individual’s criminal history record.</w:t>
      </w:r>
      <w:bookmarkEnd w:id="377"/>
    </w:p>
    <w:p w:rsidR="00E75C56" w:rsidRDefault="00E75C56" w:rsidP="00E75C56">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hanging="432"/>
        <w:rPr>
          <w:rFonts w:ascii="Arial" w:hAnsi="Arial" w:cs="Arial"/>
          <w:sz w:val="22"/>
          <w:szCs w:val="22"/>
        </w:rPr>
      </w:pPr>
      <w:r w:rsidRPr="00387D35">
        <w:rPr>
          <w:rFonts w:ascii="Arial" w:hAnsi="Arial" w:cs="Arial"/>
          <w:sz w:val="22"/>
          <w:szCs w:val="22"/>
        </w:rPr>
        <w:t xml:space="preserve"> </w:t>
      </w:r>
    </w:p>
    <w:p w:rsidR="00E75C56" w:rsidRPr="00387D35" w:rsidRDefault="00382C6C" w:rsidP="00382C6C">
      <w:pPr>
        <w:pStyle w:val="Level1"/>
        <w:numPr>
          <w:ilvl w:val="0"/>
          <w:numId w:val="0"/>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296"/>
        <w:rPr>
          <w:rFonts w:ascii="Arial" w:hAnsi="Arial" w:cs="Arial"/>
          <w:sz w:val="22"/>
          <w:szCs w:val="22"/>
        </w:rPr>
      </w:pPr>
      <w:bookmarkStart w:id="378" w:name="_Toc447146112"/>
      <w:r>
        <w:rPr>
          <w:rFonts w:ascii="Arial" w:hAnsi="Arial" w:cs="Arial"/>
          <w:sz w:val="22"/>
          <w:szCs w:val="22"/>
        </w:rPr>
        <w:t>D.</w:t>
      </w:r>
      <w:r>
        <w:rPr>
          <w:rFonts w:ascii="Arial" w:hAnsi="Arial" w:cs="Arial"/>
          <w:sz w:val="22"/>
          <w:szCs w:val="22"/>
        </w:rPr>
        <w:tab/>
      </w:r>
      <w:r w:rsidR="00E75C56" w:rsidRPr="00387D35">
        <w:rPr>
          <w:rFonts w:ascii="Arial" w:hAnsi="Arial" w:cs="Arial"/>
          <w:sz w:val="22"/>
          <w:szCs w:val="22"/>
        </w:rPr>
        <w:t xml:space="preserve">Sharing Documents </w:t>
      </w:r>
      <w:proofErr w:type="gramStart"/>
      <w:r w:rsidR="00E75C56" w:rsidRPr="00387D35">
        <w:rPr>
          <w:rFonts w:ascii="Arial" w:hAnsi="Arial" w:cs="Arial"/>
          <w:sz w:val="22"/>
          <w:szCs w:val="22"/>
        </w:rPr>
        <w:t>With</w:t>
      </w:r>
      <w:proofErr w:type="gramEnd"/>
      <w:r w:rsidR="00E75C56" w:rsidRPr="00387D35">
        <w:rPr>
          <w:rFonts w:ascii="Arial" w:hAnsi="Arial" w:cs="Arial"/>
          <w:sz w:val="22"/>
          <w:szCs w:val="22"/>
        </w:rPr>
        <w:t xml:space="preserve"> Other Agencies</w:t>
      </w:r>
      <w:bookmarkEnd w:id="378"/>
    </w:p>
    <w:p w:rsidR="00E75C56" w:rsidRPr="00387D35" w:rsidRDefault="00E75C56" w:rsidP="00E75C56">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75C56" w:rsidRPr="00387D35" w:rsidRDefault="00E75C56" w:rsidP="00E75C56">
      <w:pPr>
        <w:pStyle w:val="Level3"/>
        <w:tabs>
          <w:tab w:val="left" w:pos="0"/>
          <w:tab w:val="left" w:pos="432"/>
          <w:tab w:val="left" w:pos="864"/>
          <w:tab w:val="left" w:pos="1296"/>
          <w:tab w:val="num"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hanging="18"/>
        <w:rPr>
          <w:rFonts w:ascii="Arial" w:hAnsi="Arial" w:cs="Arial"/>
          <w:sz w:val="22"/>
          <w:szCs w:val="22"/>
        </w:rPr>
      </w:pPr>
      <w:bookmarkStart w:id="379" w:name="_Toc447146113"/>
      <w:r w:rsidRPr="00387D35">
        <w:rPr>
          <w:rFonts w:ascii="Arial" w:hAnsi="Arial" w:cs="Arial"/>
          <w:sz w:val="22"/>
          <w:szCs w:val="22"/>
          <w:u w:val="single"/>
        </w:rPr>
        <w:t>Documentation Received by Probation from Other Agencies</w:t>
      </w:r>
      <w:bookmarkEnd w:id="379"/>
    </w:p>
    <w:p w:rsidR="00E75C56" w:rsidRPr="00387D35" w:rsidRDefault="00E75C56" w:rsidP="00E75C56">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75C56" w:rsidRDefault="00E75C56" w:rsidP="00E34738">
      <w:pPr>
        <w:pStyle w:val="Level1"/>
        <w:numPr>
          <w:ilvl w:val="0"/>
          <w:numId w:val="320"/>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firstLine="0"/>
        <w:rPr>
          <w:rFonts w:ascii="Arial" w:hAnsi="Arial" w:cs="Arial"/>
          <w:sz w:val="22"/>
          <w:szCs w:val="22"/>
        </w:rPr>
      </w:pPr>
      <w:bookmarkStart w:id="380" w:name="_Toc447146114"/>
      <w:r w:rsidRPr="00387D35">
        <w:rPr>
          <w:rFonts w:ascii="Arial" w:hAnsi="Arial" w:cs="Arial"/>
          <w:sz w:val="22"/>
          <w:szCs w:val="22"/>
        </w:rPr>
        <w:t>Order for Probation Pre-Sentence Investigation</w:t>
      </w:r>
      <w:r w:rsidR="001F03A9">
        <w:rPr>
          <w:rFonts w:ascii="Arial" w:hAnsi="Arial" w:cs="Arial"/>
          <w:sz w:val="22"/>
          <w:szCs w:val="22"/>
        </w:rPr>
        <w:fldChar w:fldCharType="begin"/>
      </w:r>
      <w:r w:rsidR="001F03A9">
        <w:instrText xml:space="preserve"> XE "</w:instrText>
      </w:r>
      <w:r w:rsidR="001F03A9" w:rsidRPr="00676AD7">
        <w:rPr>
          <w:rFonts w:ascii="Arial" w:hAnsi="Arial" w:cs="Arial"/>
          <w:sz w:val="22"/>
          <w:szCs w:val="22"/>
        </w:rPr>
        <w:instrText>Pre-Sentence Investigation</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From the Court.</w:t>
      </w:r>
      <w:bookmarkEnd w:id="380"/>
    </w:p>
    <w:p w:rsidR="00E75C56" w:rsidRPr="00387D35" w:rsidRDefault="00E75C56" w:rsidP="00E34738">
      <w:pPr>
        <w:pStyle w:val="Level1"/>
        <w:numPr>
          <w:ilvl w:val="0"/>
          <w:numId w:val="321"/>
        </w:numPr>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160" w:firstLine="0"/>
        <w:rPr>
          <w:rFonts w:ascii="Arial" w:hAnsi="Arial" w:cs="Arial"/>
          <w:sz w:val="22"/>
          <w:szCs w:val="22"/>
        </w:rPr>
      </w:pPr>
      <w:bookmarkStart w:id="381" w:name="_Toc447146115"/>
      <w:r w:rsidRPr="00387D35">
        <w:rPr>
          <w:rFonts w:ascii="Arial" w:hAnsi="Arial" w:cs="Arial"/>
          <w:sz w:val="22"/>
          <w:szCs w:val="22"/>
        </w:rPr>
        <w:t>Order of Sentence to Probation:  From the Court.</w:t>
      </w:r>
      <w:bookmarkEnd w:id="381"/>
    </w:p>
    <w:p w:rsidR="00E75C56" w:rsidRPr="00387D35" w:rsidRDefault="00E75C56" w:rsidP="00E75C56">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75C56" w:rsidRPr="00387D35" w:rsidRDefault="00E75C56" w:rsidP="00382C6C">
      <w:pPr>
        <w:pStyle w:val="Level1"/>
        <w:numPr>
          <w:ilvl w:val="0"/>
          <w:numId w:val="46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1710"/>
        <w:rPr>
          <w:rFonts w:ascii="Arial" w:hAnsi="Arial" w:cs="Arial"/>
          <w:sz w:val="22"/>
          <w:szCs w:val="22"/>
        </w:rPr>
      </w:pPr>
      <w:bookmarkStart w:id="382" w:name="_Toc447146116"/>
      <w:r w:rsidRPr="00387D35">
        <w:rPr>
          <w:rFonts w:ascii="Arial" w:hAnsi="Arial" w:cs="Arial"/>
          <w:sz w:val="22"/>
          <w:szCs w:val="22"/>
          <w:u w:val="single"/>
        </w:rPr>
        <w:t>Documentation Forwarded from Probation to Other Agencies</w:t>
      </w:r>
      <w:bookmarkEnd w:id="382"/>
    </w:p>
    <w:p w:rsidR="00E75C56" w:rsidRPr="00387D35" w:rsidRDefault="00E75C56" w:rsidP="00E75C56">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75C56" w:rsidRPr="00387D35" w:rsidRDefault="00E75C56" w:rsidP="00E75C56">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1728"/>
        <w:rPr>
          <w:rFonts w:ascii="Arial" w:hAnsi="Arial" w:cs="Arial"/>
          <w:sz w:val="22"/>
          <w:szCs w:val="22"/>
        </w:rPr>
      </w:pPr>
      <w:r w:rsidRPr="00387D35">
        <w:rPr>
          <w:rFonts w:ascii="Arial" w:hAnsi="Arial" w:cs="Arial"/>
          <w:sz w:val="22"/>
          <w:szCs w:val="22"/>
        </w:rPr>
        <w:t>All documentation should contain the appropriate Key Identifiers, including NYSID, Criminal Justice Tracking Number</w:t>
      </w:r>
      <w:r w:rsidR="000A759E">
        <w:rPr>
          <w:rFonts w:ascii="Arial" w:hAnsi="Arial" w:cs="Arial"/>
          <w:sz w:val="22"/>
          <w:szCs w:val="22"/>
        </w:rPr>
        <w:fldChar w:fldCharType="begin"/>
      </w:r>
      <w:r w:rsidR="000A759E">
        <w:instrText xml:space="preserve"> XE "</w:instrText>
      </w:r>
      <w:r w:rsidR="000A759E" w:rsidRPr="000205D4">
        <w:rPr>
          <w:rFonts w:eastAsia="Times New Roman" w:cs="Arial"/>
        </w:rPr>
        <w:instrText>Criminal Justice Tracking Number</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 xml:space="preserve"> (CJTN) and Arrest Date</w:t>
      </w:r>
      <w:r w:rsidR="000A759E">
        <w:rPr>
          <w:rFonts w:ascii="Arial" w:hAnsi="Arial" w:cs="Arial"/>
          <w:sz w:val="22"/>
          <w:szCs w:val="22"/>
        </w:rPr>
        <w:fldChar w:fldCharType="begin"/>
      </w:r>
      <w:r w:rsidR="000A759E">
        <w:instrText xml:space="preserve"> XE "</w:instrText>
      </w:r>
      <w:r w:rsidR="000A759E" w:rsidRPr="00D472F7">
        <w:rPr>
          <w:rFonts w:eastAsia="Times New Roman" w:cs="Arial"/>
        </w:rPr>
        <w:instrText>Arrest Date</w:instrText>
      </w:r>
      <w:r w:rsidR="000A759E">
        <w:instrText xml:space="preserve">" </w:instrText>
      </w:r>
      <w:r w:rsidR="000A759E">
        <w:rPr>
          <w:rFonts w:ascii="Arial" w:hAnsi="Arial" w:cs="Arial"/>
          <w:sz w:val="22"/>
          <w:szCs w:val="22"/>
        </w:rPr>
        <w:fldChar w:fldCharType="end"/>
      </w:r>
      <w:r w:rsidRPr="00387D35">
        <w:rPr>
          <w:rFonts w:ascii="Arial" w:hAnsi="Arial" w:cs="Arial"/>
          <w:sz w:val="22"/>
          <w:szCs w:val="22"/>
        </w:rPr>
        <w:t>.</w:t>
      </w:r>
    </w:p>
    <w:p w:rsidR="00E75C56" w:rsidRPr="00387D35" w:rsidRDefault="00E75C56" w:rsidP="00E75C56">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75C56" w:rsidRPr="00387D35" w:rsidRDefault="00E75C56" w:rsidP="00E75C56">
      <w:pPr>
        <w:pStyle w:val="Level5"/>
        <w:tabs>
          <w:tab w:val="left" w:pos="0"/>
          <w:tab w:val="left" w:pos="432"/>
          <w:tab w:val="left" w:pos="864"/>
          <w:tab w:val="left" w:pos="1296"/>
          <w:tab w:val="left" w:pos="1728"/>
          <w:tab w:val="num"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0"/>
        <w:rPr>
          <w:rFonts w:ascii="Arial" w:hAnsi="Arial" w:cs="Arial"/>
          <w:sz w:val="22"/>
          <w:szCs w:val="22"/>
        </w:rPr>
      </w:pPr>
      <w:r w:rsidRPr="00387D35">
        <w:rPr>
          <w:rFonts w:ascii="Arial" w:hAnsi="Arial" w:cs="Arial"/>
          <w:sz w:val="22"/>
          <w:szCs w:val="22"/>
        </w:rPr>
        <w:t>Pre-Sentence Investigation</w:t>
      </w:r>
      <w:r w:rsidR="001F03A9">
        <w:rPr>
          <w:rFonts w:ascii="Arial" w:hAnsi="Arial" w:cs="Arial"/>
          <w:sz w:val="22"/>
          <w:szCs w:val="22"/>
        </w:rPr>
        <w:fldChar w:fldCharType="begin"/>
      </w:r>
      <w:r w:rsidR="001F03A9">
        <w:instrText xml:space="preserve"> XE "</w:instrText>
      </w:r>
      <w:r w:rsidR="001F03A9" w:rsidRPr="00676AD7">
        <w:rPr>
          <w:rFonts w:ascii="Arial" w:hAnsi="Arial" w:cs="Arial"/>
          <w:sz w:val="22"/>
          <w:szCs w:val="22"/>
        </w:rPr>
        <w:instrText>Pre-Sentence Investigation</w:instrText>
      </w:r>
      <w:r w:rsidR="001F03A9">
        <w:instrText xml:space="preserve">" </w:instrText>
      </w:r>
      <w:r w:rsidR="001F03A9">
        <w:rPr>
          <w:rFonts w:ascii="Arial" w:hAnsi="Arial" w:cs="Arial"/>
          <w:sz w:val="22"/>
          <w:szCs w:val="22"/>
        </w:rPr>
        <w:fldChar w:fldCharType="end"/>
      </w:r>
      <w:r w:rsidRPr="00387D35">
        <w:rPr>
          <w:rFonts w:ascii="Arial" w:hAnsi="Arial" w:cs="Arial"/>
          <w:sz w:val="22"/>
          <w:szCs w:val="22"/>
        </w:rPr>
        <w:t xml:space="preserve"> Report:  Forward to Court.</w:t>
      </w:r>
    </w:p>
    <w:p w:rsidR="00E75C56" w:rsidRPr="00387D35" w:rsidRDefault="00E75C56" w:rsidP="00E75C56">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75C56" w:rsidRPr="00387D35" w:rsidRDefault="00E75C56" w:rsidP="00DA35A1">
      <w:pPr>
        <w:pStyle w:val="Level5"/>
        <w:tabs>
          <w:tab w:val="left" w:pos="0"/>
          <w:tab w:val="left" w:pos="432"/>
          <w:tab w:val="left" w:pos="864"/>
          <w:tab w:val="left" w:pos="1296"/>
          <w:tab w:val="left" w:pos="1728"/>
          <w:tab w:val="left" w:pos="2250"/>
          <w:tab w:val="num" w:pos="2610"/>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610" w:hanging="450"/>
        <w:rPr>
          <w:rFonts w:ascii="Arial" w:hAnsi="Arial" w:cs="Arial"/>
          <w:sz w:val="22"/>
          <w:szCs w:val="22"/>
        </w:rPr>
      </w:pPr>
      <w:r w:rsidRPr="00387D35">
        <w:rPr>
          <w:rFonts w:ascii="Arial" w:hAnsi="Arial" w:cs="Arial"/>
          <w:sz w:val="22"/>
          <w:szCs w:val="22"/>
        </w:rPr>
        <w:t>Notification of Violation of Cond</w:t>
      </w:r>
      <w:r w:rsidR="00DA35A1">
        <w:rPr>
          <w:rFonts w:ascii="Arial" w:hAnsi="Arial" w:cs="Arial"/>
          <w:sz w:val="22"/>
          <w:szCs w:val="22"/>
        </w:rPr>
        <w:t>itions of Probation:  Forward to Court.</w:t>
      </w:r>
    </w:p>
    <w:p w:rsidR="00E75C56" w:rsidRPr="00387D35" w:rsidRDefault="00E75C56" w:rsidP="00E75C56">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75C56" w:rsidRDefault="00E75C56" w:rsidP="00E75C56">
      <w:pPr>
        <w:pStyle w:val="Level5"/>
        <w:tabs>
          <w:tab w:val="left" w:pos="0"/>
          <w:tab w:val="left" w:pos="432"/>
          <w:tab w:val="left" w:pos="864"/>
          <w:tab w:val="left" w:pos="1296"/>
          <w:tab w:val="left" w:pos="1728"/>
          <w:tab w:val="num" w:pos="2610"/>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0"/>
        <w:rPr>
          <w:rFonts w:ascii="Arial" w:hAnsi="Arial" w:cs="Arial"/>
          <w:sz w:val="22"/>
          <w:szCs w:val="22"/>
        </w:rPr>
      </w:pPr>
      <w:r w:rsidRPr="00387D35">
        <w:rPr>
          <w:rFonts w:ascii="Arial" w:hAnsi="Arial" w:cs="Arial"/>
          <w:sz w:val="22"/>
          <w:szCs w:val="22"/>
        </w:rPr>
        <w:t>Notification of Transfer of Probation Supervision to Another County:</w:t>
      </w:r>
    </w:p>
    <w:p w:rsidR="00E75C56" w:rsidRPr="00387D35" w:rsidRDefault="00E75C56" w:rsidP="00DA35A1">
      <w:pPr>
        <w:pStyle w:val="Level5"/>
        <w:numPr>
          <w:ilvl w:val="0"/>
          <w:numId w:val="0"/>
        </w:numPr>
        <w:tabs>
          <w:tab w:val="left" w:pos="0"/>
          <w:tab w:val="left" w:pos="432"/>
          <w:tab w:val="left" w:pos="864"/>
          <w:tab w:val="left" w:pos="1296"/>
          <w:tab w:val="left" w:pos="1728"/>
          <w:tab w:val="left" w:pos="2700"/>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610"/>
        <w:rPr>
          <w:rFonts w:ascii="Arial" w:hAnsi="Arial" w:cs="Arial"/>
          <w:sz w:val="22"/>
          <w:szCs w:val="22"/>
        </w:rPr>
      </w:pPr>
      <w:r w:rsidRPr="00387D35">
        <w:rPr>
          <w:rFonts w:ascii="Arial" w:hAnsi="Arial" w:cs="Arial"/>
          <w:sz w:val="22"/>
          <w:szCs w:val="22"/>
        </w:rPr>
        <w:t>Forward to Probation in county where supervision transferred.</w:t>
      </w:r>
    </w:p>
    <w:p w:rsidR="00E75C56" w:rsidRPr="00387D35" w:rsidRDefault="00E75C56" w:rsidP="00E75C56">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75C56" w:rsidRDefault="00E75C56" w:rsidP="00E75C56">
      <w:pPr>
        <w:pStyle w:val="Level5"/>
        <w:tabs>
          <w:tab w:val="left" w:pos="0"/>
          <w:tab w:val="left" w:pos="432"/>
          <w:tab w:val="left" w:pos="864"/>
          <w:tab w:val="left" w:pos="1296"/>
          <w:tab w:val="left" w:pos="1728"/>
          <w:tab w:val="num" w:pos="2610"/>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firstLine="0"/>
        <w:rPr>
          <w:rFonts w:ascii="Arial" w:hAnsi="Arial" w:cs="Arial"/>
          <w:sz w:val="22"/>
          <w:szCs w:val="22"/>
        </w:rPr>
      </w:pPr>
      <w:r w:rsidRPr="00387D35">
        <w:rPr>
          <w:rFonts w:ascii="Arial" w:hAnsi="Arial" w:cs="Arial"/>
          <w:sz w:val="22"/>
          <w:szCs w:val="22"/>
        </w:rPr>
        <w:t>Notice of Transfer of Court Jurisdiction Upon Transfer of Probation</w:t>
      </w:r>
    </w:p>
    <w:p w:rsidR="00E75C56" w:rsidRPr="00387D35" w:rsidRDefault="00E75C56" w:rsidP="00E75C56">
      <w:pPr>
        <w:pStyle w:val="Level5"/>
        <w:numPr>
          <w:ilvl w:val="0"/>
          <w:numId w:val="0"/>
        </w:numPr>
        <w:tabs>
          <w:tab w:val="left" w:pos="0"/>
          <w:tab w:val="left" w:pos="432"/>
          <w:tab w:val="left" w:pos="864"/>
          <w:tab w:val="left" w:pos="1296"/>
          <w:tab w:val="left" w:pos="1728"/>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610" w:hanging="90"/>
        <w:rPr>
          <w:rFonts w:ascii="Arial" w:hAnsi="Arial" w:cs="Arial"/>
          <w:sz w:val="22"/>
          <w:szCs w:val="22"/>
        </w:rPr>
      </w:pPr>
      <w:r w:rsidRPr="00387D35">
        <w:rPr>
          <w:rFonts w:ascii="Arial" w:hAnsi="Arial" w:cs="Arial"/>
          <w:sz w:val="22"/>
          <w:szCs w:val="22"/>
        </w:rPr>
        <w:t xml:space="preserve"> Supervision to a Different County.  Probation in County Where Supervision Transferred:  Forward to Sending Court and Receiving Court.</w:t>
      </w:r>
    </w:p>
    <w:p w:rsidR="00E75C56" w:rsidRPr="00387D35" w:rsidRDefault="00E75C56" w:rsidP="00E75C56">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E75C56" w:rsidRPr="00387D35" w:rsidRDefault="006E6B08" w:rsidP="006E6B08">
      <w:pPr>
        <w:pStyle w:val="Level1"/>
        <w:numPr>
          <w:ilvl w:val="0"/>
          <w:numId w:val="0"/>
        </w:numPr>
        <w:tabs>
          <w:tab w:val="left" w:pos="0"/>
          <w:tab w:val="left" w:pos="432"/>
          <w:tab w:val="left" w:pos="864"/>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bookmarkStart w:id="383" w:name="_Toc447146117"/>
      <w:r>
        <w:rPr>
          <w:rFonts w:ascii="Arial" w:hAnsi="Arial" w:cs="Arial"/>
          <w:sz w:val="22"/>
          <w:szCs w:val="22"/>
        </w:rPr>
        <w:t xml:space="preserve">            E.  </w:t>
      </w:r>
      <w:r w:rsidR="00E75C56" w:rsidRPr="00387D35">
        <w:rPr>
          <w:rFonts w:ascii="Arial" w:hAnsi="Arial" w:cs="Arial"/>
          <w:sz w:val="22"/>
          <w:szCs w:val="22"/>
        </w:rPr>
        <w:t>Notification of Fingerprinting Needed</w:t>
      </w:r>
      <w:bookmarkEnd w:id="383"/>
    </w:p>
    <w:p w:rsidR="00E75C56" w:rsidRPr="00387D35" w:rsidRDefault="00E75C56" w:rsidP="00E75C56">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p>
    <w:p w:rsidR="00D17584" w:rsidRDefault="00E75C56" w:rsidP="00E34738">
      <w:pPr>
        <w:pStyle w:val="Level1"/>
        <w:numPr>
          <w:ilvl w:val="0"/>
          <w:numId w:val="399"/>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ind w:left="2070"/>
        <w:rPr>
          <w:rFonts w:ascii="Arial" w:hAnsi="Arial" w:cs="Arial"/>
          <w:sz w:val="22"/>
          <w:szCs w:val="22"/>
        </w:rPr>
      </w:pPr>
      <w:bookmarkStart w:id="384" w:name="_Toc447146118"/>
      <w:r w:rsidRPr="0071050C">
        <w:rPr>
          <w:rFonts w:ascii="Arial" w:hAnsi="Arial" w:cs="Arial"/>
          <w:sz w:val="22"/>
          <w:szCs w:val="22"/>
        </w:rPr>
        <w:t>Probation departments, presentment agencies and family courts should make</w:t>
      </w:r>
      <w:r>
        <w:rPr>
          <w:rFonts w:ascii="Arial" w:hAnsi="Arial" w:cs="Arial"/>
          <w:sz w:val="22"/>
          <w:szCs w:val="22"/>
        </w:rPr>
        <w:t xml:space="preserve"> referrals of juveniles to arresting agencies if the juvenile has not been fingerprinted as required by law.  These agencies should contact arresting agencies if they do not receive evidence </w:t>
      </w:r>
      <w:r w:rsidRPr="0071050C">
        <w:rPr>
          <w:rFonts w:ascii="Arial" w:hAnsi="Arial" w:cs="Arial"/>
          <w:sz w:val="22"/>
          <w:szCs w:val="22"/>
        </w:rPr>
        <w:t>(i.e., Criminal Justice Tracking Number</w:t>
      </w:r>
      <w:r w:rsidR="000A759E">
        <w:rPr>
          <w:rFonts w:ascii="Arial" w:hAnsi="Arial" w:cs="Arial"/>
          <w:sz w:val="22"/>
          <w:szCs w:val="22"/>
        </w:rPr>
        <w:fldChar w:fldCharType="begin"/>
      </w:r>
      <w:r w:rsidR="000A759E">
        <w:instrText xml:space="preserve"> XE "</w:instrText>
      </w:r>
      <w:r w:rsidR="000A759E" w:rsidRPr="000205D4">
        <w:rPr>
          <w:rFonts w:eastAsia="Times New Roman" w:cs="Arial"/>
        </w:rPr>
        <w:instrText>Criminal Justice Tracking Number</w:instrText>
      </w:r>
      <w:r w:rsidR="000A759E">
        <w:instrText xml:space="preserve">" </w:instrText>
      </w:r>
      <w:r w:rsidR="000A759E">
        <w:rPr>
          <w:rFonts w:ascii="Arial" w:hAnsi="Arial" w:cs="Arial"/>
          <w:sz w:val="22"/>
          <w:szCs w:val="22"/>
        </w:rPr>
        <w:fldChar w:fldCharType="end"/>
      </w:r>
      <w:r w:rsidRPr="0071050C">
        <w:rPr>
          <w:rFonts w:ascii="Arial" w:hAnsi="Arial" w:cs="Arial"/>
          <w:sz w:val="22"/>
          <w:szCs w:val="22"/>
        </w:rPr>
        <w:t xml:space="preserve"> [CJTN]) that </w:t>
      </w:r>
      <w:r w:rsidRPr="0071050C">
        <w:rPr>
          <w:rFonts w:ascii="Arial" w:hAnsi="Arial" w:cs="Arial"/>
          <w:sz w:val="22"/>
          <w:szCs w:val="22"/>
        </w:rPr>
        <w:lastRenderedPageBreak/>
        <w:t>fingerprinting has occurred when required</w:t>
      </w:r>
      <w:r>
        <w:rPr>
          <w:rFonts w:ascii="Arial" w:hAnsi="Arial" w:cs="Arial"/>
          <w:sz w:val="22"/>
          <w:szCs w:val="22"/>
        </w:rPr>
        <w:t xml:space="preserve"> by law.  These agencies should contact arresting agencies if they do not receive evidence</w:t>
      </w:r>
      <w:r w:rsidR="00D73F41">
        <w:rPr>
          <w:rFonts w:ascii="Arial" w:hAnsi="Arial" w:cs="Arial"/>
          <w:sz w:val="22"/>
          <w:szCs w:val="22"/>
        </w:rPr>
        <w:t xml:space="preserve"> that fingerprinting has occurred</w:t>
      </w:r>
      <w:r>
        <w:rPr>
          <w:rFonts w:ascii="Arial" w:hAnsi="Arial" w:cs="Arial"/>
          <w:sz w:val="22"/>
          <w:szCs w:val="22"/>
        </w:rPr>
        <w:t>.</w:t>
      </w:r>
      <w:bookmarkEnd w:id="384"/>
    </w:p>
    <w:p w:rsidR="00D17584" w:rsidRDefault="00D17584">
      <w:pPr>
        <w:widowControl/>
        <w:autoSpaceDE/>
        <w:autoSpaceDN/>
        <w:adjustRightInd/>
        <w:spacing w:after="200" w:line="276" w:lineRule="auto"/>
        <w:rPr>
          <w:rFonts w:ascii="Arial" w:hAnsi="Arial" w:cs="Arial"/>
          <w:sz w:val="22"/>
          <w:szCs w:val="22"/>
        </w:rPr>
      </w:pPr>
      <w:r>
        <w:rPr>
          <w:rFonts w:ascii="Arial" w:hAnsi="Arial" w:cs="Arial"/>
          <w:sz w:val="22"/>
          <w:szCs w:val="22"/>
        </w:rPr>
        <w:br w:type="page"/>
      </w:r>
    </w:p>
    <w:p w:rsidR="00E75C56" w:rsidRDefault="00D17584" w:rsidP="00D17584">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32"/>
          <w:szCs w:val="32"/>
        </w:rPr>
      </w:pPr>
      <w:r>
        <w:rPr>
          <w:rFonts w:ascii="Arial" w:hAnsi="Arial" w:cs="Arial"/>
          <w:sz w:val="32"/>
          <w:szCs w:val="32"/>
        </w:rPr>
        <w:lastRenderedPageBreak/>
        <w:t>INDEX</w:t>
      </w:r>
    </w:p>
    <w:p w:rsidR="00A379D6" w:rsidRDefault="00A379D6" w:rsidP="00D17584">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32"/>
          <w:szCs w:val="32"/>
        </w:rPr>
      </w:pPr>
    </w:p>
    <w:p w:rsidR="00A379D6" w:rsidRPr="00A379D6" w:rsidRDefault="00A379D6" w:rsidP="00D17584">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noProof/>
          <w:sz w:val="22"/>
          <w:szCs w:val="22"/>
        </w:rPr>
        <w:sectPr w:rsidR="00A379D6" w:rsidRPr="00A379D6" w:rsidSect="00A379D6">
          <w:footerReference w:type="default" r:id="rId24"/>
          <w:pgSz w:w="12240" w:h="15840"/>
          <w:pgMar w:top="1350" w:right="1080" w:bottom="1440" w:left="1080" w:header="1350" w:footer="1440" w:gutter="0"/>
          <w:cols w:space="720"/>
          <w:noEndnote/>
        </w:sectPr>
      </w:pPr>
      <w:r w:rsidRPr="00A379D6">
        <w:rPr>
          <w:rFonts w:ascii="Arial" w:hAnsi="Arial" w:cs="Arial"/>
          <w:sz w:val="22"/>
          <w:szCs w:val="22"/>
        </w:rPr>
        <w:fldChar w:fldCharType="begin"/>
      </w:r>
      <w:r w:rsidRPr="00A379D6">
        <w:rPr>
          <w:rFonts w:ascii="Arial" w:hAnsi="Arial" w:cs="Arial"/>
          <w:sz w:val="22"/>
          <w:szCs w:val="22"/>
        </w:rPr>
        <w:instrText xml:space="preserve"> INDEX \e "</w:instrText>
      </w:r>
      <w:r w:rsidRPr="00A379D6">
        <w:rPr>
          <w:rFonts w:ascii="Arial" w:hAnsi="Arial" w:cs="Arial"/>
          <w:sz w:val="22"/>
          <w:szCs w:val="22"/>
        </w:rPr>
        <w:tab/>
        <w:instrText xml:space="preserve">" \c "1" \z "1033" </w:instrText>
      </w:r>
      <w:r w:rsidRPr="00A379D6">
        <w:rPr>
          <w:rFonts w:ascii="Arial" w:hAnsi="Arial" w:cs="Arial"/>
          <w:sz w:val="22"/>
          <w:szCs w:val="22"/>
        </w:rPr>
        <w:fldChar w:fldCharType="separate"/>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lastRenderedPageBreak/>
        <w:t>Accusatory Instrument</w:t>
      </w:r>
      <w:r w:rsidRPr="00A379D6">
        <w:rPr>
          <w:rFonts w:ascii="Arial" w:hAnsi="Arial" w:cs="Arial"/>
          <w:noProof/>
          <w:sz w:val="22"/>
          <w:szCs w:val="22"/>
        </w:rPr>
        <w:tab/>
        <w:t>7, 15, 16, 42, 61, 76</w:t>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t>Adjournment in Contemplation of Dismissal</w:t>
      </w:r>
      <w:r w:rsidRPr="00A379D6">
        <w:rPr>
          <w:rFonts w:ascii="Arial" w:hAnsi="Arial" w:cs="Arial"/>
          <w:noProof/>
          <w:sz w:val="22"/>
          <w:szCs w:val="22"/>
        </w:rPr>
        <w:tab/>
        <w:t>56, 64, 84</w:t>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t>Appearance Ticket</w:t>
      </w:r>
      <w:r w:rsidRPr="00A379D6">
        <w:rPr>
          <w:rFonts w:ascii="Arial" w:hAnsi="Arial" w:cs="Arial"/>
          <w:noProof/>
          <w:sz w:val="22"/>
          <w:szCs w:val="22"/>
        </w:rPr>
        <w:tab/>
        <w:t>13, 21, 34, 52, 69, 74, 80</w:t>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t>Appellate Actions</w:t>
      </w:r>
      <w:r w:rsidRPr="00A379D6">
        <w:rPr>
          <w:rFonts w:ascii="Arial" w:hAnsi="Arial" w:cs="Arial"/>
          <w:noProof/>
          <w:sz w:val="22"/>
          <w:szCs w:val="22"/>
        </w:rPr>
        <w:tab/>
        <w:t>6, 64, 65</w:t>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t>Arrest Charges</w:t>
      </w:r>
      <w:r w:rsidRPr="00A379D6">
        <w:rPr>
          <w:rFonts w:ascii="Arial" w:hAnsi="Arial" w:cs="Arial"/>
          <w:noProof/>
          <w:sz w:val="22"/>
          <w:szCs w:val="22"/>
        </w:rPr>
        <w:tab/>
        <w:t>15, 32, 51</w:t>
      </w:r>
    </w:p>
    <w:p w:rsidR="00A379D6" w:rsidRPr="00A379D6" w:rsidRDefault="00A379D6">
      <w:pPr>
        <w:pStyle w:val="Index1"/>
        <w:tabs>
          <w:tab w:val="right" w:leader="dot" w:pos="10070"/>
        </w:tabs>
        <w:rPr>
          <w:rFonts w:ascii="Arial" w:hAnsi="Arial" w:cs="Arial"/>
          <w:noProof/>
          <w:sz w:val="22"/>
          <w:szCs w:val="22"/>
        </w:rPr>
      </w:pPr>
      <w:r w:rsidRPr="00A379D6">
        <w:rPr>
          <w:rFonts w:ascii="Arial" w:eastAsia="Times New Roman" w:hAnsi="Arial" w:cs="Arial"/>
          <w:noProof/>
          <w:sz w:val="22"/>
          <w:szCs w:val="22"/>
        </w:rPr>
        <w:t>Arrest Date</w:t>
      </w:r>
      <w:r w:rsidRPr="00A379D6">
        <w:rPr>
          <w:rFonts w:ascii="Arial" w:hAnsi="Arial" w:cs="Arial"/>
          <w:noProof/>
          <w:sz w:val="22"/>
          <w:szCs w:val="22"/>
        </w:rPr>
        <w:tab/>
        <w:t>3, 5, 6, 10, 14, 30, 34, 35, 38, 41, 49, 52, 53, 54, 59, 60, 63, 73, 74, 75, 78, 87, 90, 91, 93</w:t>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t>Arrest Information Update Form</w:t>
      </w:r>
      <w:r w:rsidRPr="00A379D6">
        <w:rPr>
          <w:rFonts w:ascii="Arial" w:hAnsi="Arial" w:cs="Arial"/>
          <w:noProof/>
          <w:sz w:val="22"/>
          <w:szCs w:val="22"/>
        </w:rPr>
        <w:tab/>
        <w:t>16</w:t>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t>Arrest Number</w:t>
      </w:r>
      <w:r w:rsidRPr="00A379D6">
        <w:rPr>
          <w:rFonts w:ascii="Arial" w:hAnsi="Arial" w:cs="Arial"/>
          <w:noProof/>
          <w:sz w:val="22"/>
          <w:szCs w:val="22"/>
        </w:rPr>
        <w:tab/>
        <w:t>14, 31, 50, 73</w:t>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t>Arrest Report</w:t>
      </w:r>
      <w:r w:rsidRPr="00A379D6">
        <w:rPr>
          <w:rFonts w:ascii="Arial" w:hAnsi="Arial" w:cs="Arial"/>
          <w:noProof/>
          <w:sz w:val="22"/>
          <w:szCs w:val="22"/>
        </w:rPr>
        <w:tab/>
        <w:t>7, 14, 16, 61, 76</w:t>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t>Arrest Warrant</w:t>
      </w:r>
      <w:r w:rsidRPr="00A379D6">
        <w:rPr>
          <w:rFonts w:ascii="Arial" w:hAnsi="Arial" w:cs="Arial"/>
          <w:noProof/>
          <w:sz w:val="22"/>
          <w:szCs w:val="22"/>
        </w:rPr>
        <w:tab/>
        <w:t>22, 24, 34, 35, 45, 46, 52, 53, 70, 71, 74, 75</w:t>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t>Bench Warrants</w:t>
      </w:r>
      <w:r w:rsidRPr="00A379D6">
        <w:rPr>
          <w:rFonts w:ascii="Arial" w:hAnsi="Arial" w:cs="Arial"/>
          <w:noProof/>
          <w:sz w:val="22"/>
          <w:szCs w:val="22"/>
        </w:rPr>
        <w:tab/>
        <w:t>18, 80</w:t>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t>Commitment Order</w:t>
      </w:r>
      <w:r w:rsidRPr="00A379D6">
        <w:rPr>
          <w:rFonts w:ascii="Arial" w:hAnsi="Arial" w:cs="Arial"/>
          <w:noProof/>
          <w:sz w:val="22"/>
          <w:szCs w:val="22"/>
        </w:rPr>
        <w:tab/>
        <w:t>62, 63, 90</w:t>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t>Court Case Number</w:t>
      </w:r>
      <w:r w:rsidRPr="00A379D6">
        <w:rPr>
          <w:rFonts w:ascii="Arial" w:hAnsi="Arial" w:cs="Arial"/>
          <w:noProof/>
          <w:sz w:val="22"/>
          <w:szCs w:val="22"/>
        </w:rPr>
        <w:tab/>
        <w:t>7, 11, 41, 59, 60, 77, 91</w:t>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t>Court of Arraignment</w:t>
      </w:r>
      <w:r w:rsidRPr="00A379D6">
        <w:rPr>
          <w:rFonts w:ascii="Arial" w:hAnsi="Arial" w:cs="Arial"/>
          <w:noProof/>
          <w:sz w:val="22"/>
          <w:szCs w:val="22"/>
        </w:rPr>
        <w:tab/>
        <w:t>32, 50</w:t>
      </w:r>
    </w:p>
    <w:p w:rsidR="00A379D6" w:rsidRPr="00A379D6" w:rsidRDefault="00A379D6">
      <w:pPr>
        <w:pStyle w:val="Index1"/>
        <w:tabs>
          <w:tab w:val="right" w:leader="dot" w:pos="10070"/>
        </w:tabs>
        <w:rPr>
          <w:rFonts w:ascii="Arial" w:hAnsi="Arial" w:cs="Arial"/>
          <w:noProof/>
          <w:sz w:val="22"/>
          <w:szCs w:val="22"/>
        </w:rPr>
      </w:pPr>
      <w:r w:rsidRPr="00A379D6">
        <w:rPr>
          <w:rFonts w:ascii="Arial" w:eastAsia="Times New Roman" w:hAnsi="Arial" w:cs="Arial"/>
          <w:noProof/>
          <w:sz w:val="22"/>
          <w:szCs w:val="22"/>
        </w:rPr>
        <w:t>Crime Date</w:t>
      </w:r>
      <w:r w:rsidRPr="00A379D6">
        <w:rPr>
          <w:rFonts w:ascii="Arial" w:hAnsi="Arial" w:cs="Arial"/>
          <w:noProof/>
          <w:sz w:val="22"/>
          <w:szCs w:val="22"/>
        </w:rPr>
        <w:tab/>
        <w:t>11, 14, 59, 60, 63</w:t>
      </w:r>
    </w:p>
    <w:p w:rsidR="00A379D6" w:rsidRPr="00A379D6" w:rsidRDefault="00A379D6">
      <w:pPr>
        <w:pStyle w:val="Index1"/>
        <w:tabs>
          <w:tab w:val="right" w:leader="dot" w:pos="10070"/>
        </w:tabs>
        <w:rPr>
          <w:rFonts w:ascii="Arial" w:hAnsi="Arial" w:cs="Arial"/>
          <w:noProof/>
          <w:sz w:val="22"/>
          <w:szCs w:val="22"/>
        </w:rPr>
      </w:pPr>
      <w:r w:rsidRPr="00A379D6">
        <w:rPr>
          <w:rFonts w:ascii="Arial" w:eastAsia="Times New Roman" w:hAnsi="Arial" w:cs="Arial"/>
          <w:noProof/>
          <w:sz w:val="22"/>
          <w:szCs w:val="22"/>
        </w:rPr>
        <w:t>Crime Place</w:t>
      </w:r>
      <w:r w:rsidRPr="00A379D6">
        <w:rPr>
          <w:rFonts w:ascii="Arial" w:hAnsi="Arial" w:cs="Arial"/>
          <w:noProof/>
          <w:sz w:val="22"/>
          <w:szCs w:val="22"/>
        </w:rPr>
        <w:tab/>
        <w:t>11, 14, 59</w:t>
      </w:r>
    </w:p>
    <w:p w:rsidR="00A379D6" w:rsidRPr="00A379D6" w:rsidRDefault="00A379D6">
      <w:pPr>
        <w:pStyle w:val="Index1"/>
        <w:tabs>
          <w:tab w:val="right" w:leader="dot" w:pos="10070"/>
        </w:tabs>
        <w:rPr>
          <w:rFonts w:ascii="Arial" w:hAnsi="Arial" w:cs="Arial"/>
          <w:noProof/>
          <w:sz w:val="22"/>
          <w:szCs w:val="22"/>
        </w:rPr>
      </w:pPr>
      <w:r w:rsidRPr="00A379D6">
        <w:rPr>
          <w:rFonts w:ascii="Arial" w:eastAsia="Times New Roman" w:hAnsi="Arial" w:cs="Arial"/>
          <w:noProof/>
          <w:sz w:val="22"/>
          <w:szCs w:val="22"/>
        </w:rPr>
        <w:t>Criminal Justice Tracking Number</w:t>
      </w:r>
      <w:r w:rsidRPr="00A379D6">
        <w:rPr>
          <w:rFonts w:ascii="Arial" w:hAnsi="Arial" w:cs="Arial"/>
          <w:noProof/>
          <w:sz w:val="22"/>
          <w:szCs w:val="22"/>
        </w:rPr>
        <w:tab/>
        <w:t>6, 11, 14, 15, 16, 26, 36, 38, 41, 46, 55, 59, 60, 61, 63, 69, 72, 73, 76, 77, 78, 79, 82, 87, 90, 91, 93</w:t>
      </w:r>
    </w:p>
    <w:p w:rsidR="00A379D6" w:rsidRPr="00A379D6" w:rsidRDefault="00631596">
      <w:pPr>
        <w:pStyle w:val="Index1"/>
        <w:tabs>
          <w:tab w:val="right" w:leader="dot" w:pos="10070"/>
        </w:tabs>
        <w:rPr>
          <w:rFonts w:ascii="Arial" w:hAnsi="Arial" w:cs="Arial"/>
          <w:noProof/>
          <w:sz w:val="22"/>
          <w:szCs w:val="22"/>
        </w:rPr>
      </w:pPr>
      <w:r>
        <w:rPr>
          <w:rFonts w:ascii="Arial" w:hAnsi="Arial" w:cs="Arial"/>
          <w:noProof/>
          <w:sz w:val="22"/>
          <w:szCs w:val="22"/>
        </w:rPr>
        <w:t>C</w:t>
      </w:r>
      <w:r w:rsidR="00A379D6" w:rsidRPr="00A379D6">
        <w:rPr>
          <w:rFonts w:ascii="Arial" w:hAnsi="Arial" w:cs="Arial"/>
          <w:noProof/>
          <w:sz w:val="22"/>
          <w:szCs w:val="22"/>
        </w:rPr>
        <w:t xml:space="preserve">riminal </w:t>
      </w:r>
      <w:r>
        <w:rPr>
          <w:rFonts w:ascii="Arial" w:hAnsi="Arial" w:cs="Arial"/>
          <w:noProof/>
          <w:sz w:val="22"/>
          <w:szCs w:val="22"/>
        </w:rPr>
        <w:t>S</w:t>
      </w:r>
      <w:r w:rsidR="00A379D6" w:rsidRPr="00A379D6">
        <w:rPr>
          <w:rFonts w:ascii="Arial" w:hAnsi="Arial" w:cs="Arial"/>
          <w:noProof/>
          <w:sz w:val="22"/>
          <w:szCs w:val="22"/>
        </w:rPr>
        <w:t>ummons</w:t>
      </w:r>
      <w:r w:rsidR="00A379D6" w:rsidRPr="00A379D6">
        <w:rPr>
          <w:rFonts w:ascii="Arial" w:hAnsi="Arial" w:cs="Arial"/>
          <w:noProof/>
          <w:sz w:val="22"/>
          <w:szCs w:val="22"/>
        </w:rPr>
        <w:tab/>
        <w:t>22, 34, 35, 52, 53, 70, 74, 75</w:t>
      </w:r>
    </w:p>
    <w:p w:rsidR="00A379D6" w:rsidRPr="00A379D6" w:rsidRDefault="00A379D6">
      <w:pPr>
        <w:pStyle w:val="Index1"/>
        <w:tabs>
          <w:tab w:val="right" w:leader="dot" w:pos="10070"/>
        </w:tabs>
        <w:rPr>
          <w:rFonts w:ascii="Arial" w:hAnsi="Arial" w:cs="Arial"/>
          <w:noProof/>
          <w:sz w:val="22"/>
          <w:szCs w:val="22"/>
        </w:rPr>
      </w:pPr>
      <w:r w:rsidRPr="00A379D6">
        <w:rPr>
          <w:rFonts w:ascii="Arial" w:eastAsia="Times New Roman" w:hAnsi="Arial" w:cs="Arial"/>
          <w:noProof/>
          <w:sz w:val="22"/>
          <w:szCs w:val="22"/>
        </w:rPr>
        <w:t>Date of Birth</w:t>
      </w:r>
      <w:r w:rsidRPr="00A379D6">
        <w:rPr>
          <w:rFonts w:ascii="Arial" w:hAnsi="Arial" w:cs="Arial"/>
          <w:noProof/>
          <w:sz w:val="22"/>
          <w:szCs w:val="22"/>
        </w:rPr>
        <w:tab/>
        <w:t>11, 14, 30, 41, 49, 60, 73</w:t>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t>DCJS Criminal History Report</w:t>
      </w:r>
      <w:r w:rsidRPr="00A379D6">
        <w:rPr>
          <w:rFonts w:ascii="Arial" w:hAnsi="Arial" w:cs="Arial"/>
          <w:noProof/>
          <w:sz w:val="22"/>
          <w:szCs w:val="22"/>
        </w:rPr>
        <w:tab/>
        <w:t>3, 5, 7, 8, 36, 40, 42, 55, 56, 58, 63, 70, 79, 83, 85, 88, 89, 90, 92</w:t>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t>Divestiture Form</w:t>
      </w:r>
      <w:r w:rsidRPr="00A379D6">
        <w:rPr>
          <w:rFonts w:ascii="Arial" w:hAnsi="Arial" w:cs="Arial"/>
          <w:noProof/>
          <w:sz w:val="22"/>
          <w:szCs w:val="22"/>
        </w:rPr>
        <w:tab/>
        <w:t>42, 43, 61, 62</w:t>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t>Domestic Incident Report (DIR)</w:t>
      </w:r>
      <w:r w:rsidRPr="00A379D6">
        <w:rPr>
          <w:rFonts w:ascii="Arial" w:hAnsi="Arial" w:cs="Arial"/>
          <w:noProof/>
          <w:sz w:val="22"/>
          <w:szCs w:val="22"/>
        </w:rPr>
        <w:tab/>
        <w:t>33, 51</w:t>
      </w:r>
    </w:p>
    <w:p w:rsidR="00A379D6" w:rsidRPr="00A379D6" w:rsidRDefault="00A379D6">
      <w:pPr>
        <w:pStyle w:val="Index1"/>
        <w:tabs>
          <w:tab w:val="right" w:leader="dot" w:pos="10070"/>
        </w:tabs>
        <w:rPr>
          <w:rFonts w:ascii="Arial" w:hAnsi="Arial" w:cs="Arial"/>
          <w:noProof/>
          <w:sz w:val="22"/>
          <w:szCs w:val="22"/>
        </w:rPr>
      </w:pPr>
      <w:r w:rsidRPr="00A379D6">
        <w:rPr>
          <w:rFonts w:ascii="Arial" w:eastAsia="Times New Roman" w:hAnsi="Arial" w:cs="Arial"/>
          <w:noProof/>
          <w:sz w:val="22"/>
          <w:szCs w:val="22"/>
        </w:rPr>
        <w:t>FBI Number</w:t>
      </w:r>
      <w:r w:rsidRPr="00A379D6">
        <w:rPr>
          <w:rFonts w:ascii="Arial" w:hAnsi="Arial" w:cs="Arial"/>
          <w:noProof/>
          <w:sz w:val="22"/>
          <w:szCs w:val="22"/>
        </w:rPr>
        <w:tab/>
        <w:t>11</w:t>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t>Federal Bureau of Investigation</w:t>
      </w:r>
      <w:r w:rsidRPr="00A379D6">
        <w:rPr>
          <w:rFonts w:ascii="Arial" w:hAnsi="Arial" w:cs="Arial"/>
          <w:noProof/>
          <w:sz w:val="22"/>
          <w:szCs w:val="22"/>
        </w:rPr>
        <w:tab/>
        <w:t>11, 27</w:t>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t>Incident Date</w:t>
      </w:r>
      <w:r w:rsidRPr="00A379D6">
        <w:rPr>
          <w:rFonts w:ascii="Arial" w:hAnsi="Arial" w:cs="Arial"/>
          <w:noProof/>
          <w:sz w:val="22"/>
          <w:szCs w:val="22"/>
        </w:rPr>
        <w:tab/>
        <w:t>30, 49</w:t>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t>Incident Number</w:t>
      </w:r>
      <w:r w:rsidRPr="00A379D6">
        <w:rPr>
          <w:rFonts w:ascii="Arial" w:hAnsi="Arial" w:cs="Arial"/>
          <w:noProof/>
          <w:sz w:val="22"/>
          <w:szCs w:val="22"/>
        </w:rPr>
        <w:tab/>
        <w:t>31, 50</w:t>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t>Institution Admission Fingerprints</w:t>
      </w:r>
      <w:r w:rsidRPr="00A379D6">
        <w:rPr>
          <w:rFonts w:ascii="Arial" w:hAnsi="Arial" w:cs="Arial"/>
          <w:noProof/>
          <w:sz w:val="22"/>
          <w:szCs w:val="22"/>
        </w:rPr>
        <w:tab/>
        <w:t>88</w:t>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t>Integrated Justice Portal</w:t>
      </w:r>
      <w:r w:rsidRPr="00A379D6">
        <w:rPr>
          <w:rFonts w:ascii="Arial" w:hAnsi="Arial" w:cs="Arial"/>
          <w:noProof/>
          <w:sz w:val="22"/>
          <w:szCs w:val="22"/>
        </w:rPr>
        <w:tab/>
        <w:t>10, 13, 15, 16, 18, 36, 37, 38, 55, 56, 61, 77, 84, 86, 89, 90, 92</w:t>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t>Integrated Probation Registrant System</w:t>
      </w:r>
      <w:r w:rsidRPr="00A379D6">
        <w:rPr>
          <w:rFonts w:ascii="Arial" w:hAnsi="Arial" w:cs="Arial"/>
          <w:noProof/>
          <w:sz w:val="22"/>
          <w:szCs w:val="22"/>
        </w:rPr>
        <w:tab/>
        <w:t>86</w:t>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t>Juvenile Delinquent</w:t>
      </w:r>
      <w:r w:rsidRPr="00A379D6">
        <w:rPr>
          <w:rFonts w:ascii="Arial" w:hAnsi="Arial" w:cs="Arial"/>
          <w:noProof/>
          <w:sz w:val="22"/>
          <w:szCs w:val="22"/>
        </w:rPr>
        <w:tab/>
        <w:t>2, 3, 4, 5, 6, 20, 28, 29, 36, 47, 54, 66, 69</w:t>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t>Juvenile Offender</w:t>
      </w:r>
      <w:r w:rsidRPr="00A379D6">
        <w:rPr>
          <w:rFonts w:ascii="Arial" w:hAnsi="Arial" w:cs="Arial"/>
          <w:noProof/>
          <w:sz w:val="22"/>
          <w:szCs w:val="22"/>
        </w:rPr>
        <w:tab/>
        <w:t>3, 4, 5, 20, 28, 29, 36, 47, 54, 66, 68</w:t>
      </w:r>
    </w:p>
    <w:p w:rsidR="00A379D6" w:rsidRPr="00A379D6" w:rsidRDefault="00A379D6">
      <w:pPr>
        <w:pStyle w:val="Index1"/>
        <w:tabs>
          <w:tab w:val="right" w:leader="dot" w:pos="10070"/>
        </w:tabs>
        <w:rPr>
          <w:rFonts w:ascii="Arial" w:hAnsi="Arial" w:cs="Arial"/>
          <w:noProof/>
          <w:sz w:val="22"/>
          <w:szCs w:val="22"/>
        </w:rPr>
      </w:pPr>
      <w:r w:rsidRPr="00A379D6">
        <w:rPr>
          <w:rFonts w:ascii="Arial" w:eastAsia="Times New Roman" w:hAnsi="Arial" w:cs="Arial"/>
          <w:noProof/>
          <w:sz w:val="22"/>
          <w:szCs w:val="22"/>
        </w:rPr>
        <w:t>Key identifiers</w:t>
      </w:r>
      <w:r w:rsidRPr="00A379D6">
        <w:rPr>
          <w:rFonts w:ascii="Arial" w:hAnsi="Arial" w:cs="Arial"/>
          <w:noProof/>
          <w:sz w:val="22"/>
          <w:szCs w:val="22"/>
        </w:rPr>
        <w:tab/>
        <w:t>10, 65, 76, 79, 80, 81, 83, 87, 90</w:t>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t>New York State Arrest Fingerprint Card</w:t>
      </w:r>
      <w:r w:rsidRPr="00A379D6">
        <w:rPr>
          <w:rFonts w:ascii="Arial" w:hAnsi="Arial" w:cs="Arial"/>
          <w:noProof/>
          <w:sz w:val="22"/>
          <w:szCs w:val="22"/>
        </w:rPr>
        <w:tab/>
        <w:t>26, 29, 48</w:t>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t>New York State Criminal Justice Electronic Biometric Transmission Standards’ (EBTS)</w:t>
      </w:r>
      <w:r w:rsidRPr="00A379D6">
        <w:rPr>
          <w:rFonts w:ascii="Arial" w:hAnsi="Arial" w:cs="Arial"/>
          <w:noProof/>
          <w:sz w:val="22"/>
          <w:szCs w:val="22"/>
        </w:rPr>
        <w:tab/>
        <w:t>30</w:t>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t>New York State Department of Corrections and Community Supervision</w:t>
      </w:r>
      <w:r w:rsidRPr="00A379D6">
        <w:rPr>
          <w:rFonts w:ascii="Arial" w:hAnsi="Arial" w:cs="Arial"/>
          <w:noProof/>
          <w:sz w:val="22"/>
          <w:szCs w:val="22"/>
        </w:rPr>
        <w:tab/>
        <w:t>85</w:t>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t>New York State Division of Criminal Justice Services</w:t>
      </w:r>
      <w:r w:rsidRPr="00A379D6">
        <w:rPr>
          <w:rFonts w:ascii="Arial" w:hAnsi="Arial" w:cs="Arial"/>
          <w:noProof/>
          <w:sz w:val="22"/>
          <w:szCs w:val="22"/>
        </w:rPr>
        <w:tab/>
        <w:t>1, 12, 28, 29, 37, 43, 46, 47, 48, 81</w:t>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t>New York State Division of Parole</w:t>
      </w:r>
      <w:r w:rsidRPr="00A379D6">
        <w:rPr>
          <w:rFonts w:ascii="Arial" w:hAnsi="Arial" w:cs="Arial"/>
          <w:noProof/>
          <w:sz w:val="22"/>
          <w:szCs w:val="22"/>
        </w:rPr>
        <w:tab/>
        <w:t>8, 86, 88</w:t>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t>New York State Inquiry Fingerprint Transaction (CARCIR</w:t>
      </w:r>
      <w:r w:rsidRPr="00A379D6">
        <w:rPr>
          <w:rFonts w:ascii="Arial" w:hAnsi="Arial" w:cs="Arial"/>
          <w:noProof/>
          <w:sz w:val="22"/>
          <w:szCs w:val="22"/>
        </w:rPr>
        <w:tab/>
        <w:t>16</w:t>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t>New York State Unified Court System (UCS</w:t>
      </w:r>
      <w:r w:rsidRPr="00A379D6">
        <w:rPr>
          <w:rFonts w:ascii="Arial" w:hAnsi="Arial" w:cs="Arial"/>
          <w:noProof/>
          <w:sz w:val="22"/>
          <w:szCs w:val="22"/>
        </w:rPr>
        <w:tab/>
        <w:t>58</w:t>
      </w:r>
    </w:p>
    <w:p w:rsidR="00A379D6" w:rsidRPr="00A379D6" w:rsidRDefault="00A379D6">
      <w:pPr>
        <w:pStyle w:val="Index1"/>
        <w:tabs>
          <w:tab w:val="right" w:leader="dot" w:pos="10070"/>
        </w:tabs>
        <w:rPr>
          <w:rFonts w:ascii="Arial" w:hAnsi="Arial" w:cs="Arial"/>
          <w:noProof/>
          <w:sz w:val="22"/>
          <w:szCs w:val="22"/>
        </w:rPr>
      </w:pPr>
      <w:r w:rsidRPr="00A379D6">
        <w:rPr>
          <w:rFonts w:ascii="Arial" w:eastAsia="Times New Roman" w:hAnsi="Arial" w:cs="Arial"/>
          <w:noProof/>
          <w:sz w:val="22"/>
          <w:szCs w:val="22"/>
        </w:rPr>
        <w:t>NYSID Number</w:t>
      </w:r>
      <w:r w:rsidRPr="00A379D6">
        <w:rPr>
          <w:rFonts w:ascii="Arial" w:hAnsi="Arial" w:cs="Arial"/>
          <w:noProof/>
          <w:sz w:val="22"/>
          <w:szCs w:val="22"/>
        </w:rPr>
        <w:tab/>
        <w:t>10, 14, 38, 41, 59, 60, 73, 77, 78</w:t>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t>Office of Court Administration</w:t>
      </w:r>
      <w:r w:rsidRPr="00A379D6">
        <w:rPr>
          <w:rFonts w:ascii="Arial" w:hAnsi="Arial" w:cs="Arial"/>
          <w:noProof/>
          <w:sz w:val="22"/>
          <w:szCs w:val="22"/>
        </w:rPr>
        <w:tab/>
        <w:t>18, 42, 43, 58</w:t>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t>Pre-Sentence Investigation</w:t>
      </w:r>
      <w:r w:rsidRPr="00A379D6">
        <w:rPr>
          <w:rFonts w:ascii="Arial" w:hAnsi="Arial" w:cs="Arial"/>
          <w:noProof/>
          <w:sz w:val="22"/>
          <w:szCs w:val="22"/>
        </w:rPr>
        <w:tab/>
        <w:t>62, 86, 92, 93</w:t>
      </w:r>
    </w:p>
    <w:p w:rsidR="00A379D6" w:rsidRPr="00A379D6" w:rsidRDefault="00631596">
      <w:pPr>
        <w:pStyle w:val="Index1"/>
        <w:tabs>
          <w:tab w:val="right" w:leader="dot" w:pos="10070"/>
        </w:tabs>
        <w:rPr>
          <w:rFonts w:ascii="Arial" w:hAnsi="Arial" w:cs="Arial"/>
          <w:noProof/>
          <w:sz w:val="22"/>
          <w:szCs w:val="22"/>
        </w:rPr>
      </w:pPr>
      <w:r>
        <w:rPr>
          <w:rFonts w:ascii="Arial" w:hAnsi="Arial" w:cs="Arial"/>
          <w:noProof/>
          <w:sz w:val="22"/>
          <w:szCs w:val="22"/>
        </w:rPr>
        <w:t>Prosecutor’s I</w:t>
      </w:r>
      <w:r w:rsidR="00A379D6" w:rsidRPr="00A379D6">
        <w:rPr>
          <w:rFonts w:ascii="Arial" w:hAnsi="Arial" w:cs="Arial"/>
          <w:noProof/>
          <w:sz w:val="22"/>
          <w:szCs w:val="22"/>
        </w:rPr>
        <w:t>nformation</w:t>
      </w:r>
      <w:r w:rsidR="00A379D6" w:rsidRPr="00A379D6">
        <w:rPr>
          <w:rFonts w:ascii="Arial" w:hAnsi="Arial" w:cs="Arial"/>
          <w:noProof/>
          <w:sz w:val="22"/>
          <w:szCs w:val="22"/>
        </w:rPr>
        <w:tab/>
        <w:t>22, 24, 46, 71</w:t>
      </w:r>
    </w:p>
    <w:p w:rsidR="00A379D6" w:rsidRPr="00A379D6" w:rsidRDefault="00A379D6">
      <w:pPr>
        <w:pStyle w:val="Index1"/>
        <w:tabs>
          <w:tab w:val="right" w:leader="dot" w:pos="10070"/>
        </w:tabs>
        <w:rPr>
          <w:rFonts w:ascii="Arial" w:hAnsi="Arial" w:cs="Arial"/>
          <w:noProof/>
          <w:sz w:val="22"/>
          <w:szCs w:val="22"/>
        </w:rPr>
      </w:pPr>
      <w:r w:rsidRPr="009A3133">
        <w:rPr>
          <w:rFonts w:ascii="Arial" w:hAnsi="Arial" w:cs="Arial"/>
          <w:noProof/>
          <w:sz w:val="22"/>
          <w:szCs w:val="22"/>
        </w:rPr>
        <w:t>Refusal to be Printed</w:t>
      </w:r>
      <w:r w:rsidRPr="00A379D6">
        <w:rPr>
          <w:rFonts w:ascii="Arial" w:hAnsi="Arial" w:cs="Arial"/>
          <w:noProof/>
          <w:sz w:val="22"/>
          <w:szCs w:val="22"/>
        </w:rPr>
        <w:tab/>
        <w:t>2, 25</w:t>
      </w:r>
    </w:p>
    <w:p w:rsidR="00A379D6" w:rsidRPr="00A379D6" w:rsidRDefault="00631596">
      <w:pPr>
        <w:pStyle w:val="Index1"/>
        <w:tabs>
          <w:tab w:val="right" w:leader="dot" w:pos="10070"/>
        </w:tabs>
        <w:rPr>
          <w:rFonts w:ascii="Arial" w:hAnsi="Arial" w:cs="Arial"/>
          <w:noProof/>
          <w:sz w:val="22"/>
          <w:szCs w:val="22"/>
        </w:rPr>
      </w:pPr>
      <w:r>
        <w:rPr>
          <w:rFonts w:ascii="Arial" w:hAnsi="Arial" w:cs="Arial"/>
          <w:noProof/>
          <w:sz w:val="22"/>
          <w:szCs w:val="22"/>
        </w:rPr>
        <w:t>S</w:t>
      </w:r>
      <w:r w:rsidR="00A379D6" w:rsidRPr="00A379D6">
        <w:rPr>
          <w:rFonts w:ascii="Arial" w:hAnsi="Arial" w:cs="Arial"/>
          <w:noProof/>
          <w:sz w:val="22"/>
          <w:szCs w:val="22"/>
        </w:rPr>
        <w:t xml:space="preserve">ealed </w:t>
      </w:r>
      <w:r>
        <w:rPr>
          <w:rFonts w:ascii="Arial" w:hAnsi="Arial" w:cs="Arial"/>
          <w:noProof/>
          <w:sz w:val="22"/>
          <w:szCs w:val="22"/>
        </w:rPr>
        <w:t>I</w:t>
      </w:r>
      <w:r w:rsidR="00A379D6" w:rsidRPr="00A379D6">
        <w:rPr>
          <w:rFonts w:ascii="Arial" w:hAnsi="Arial" w:cs="Arial"/>
          <w:noProof/>
          <w:sz w:val="22"/>
          <w:szCs w:val="22"/>
        </w:rPr>
        <w:t>ndictment</w:t>
      </w:r>
      <w:r w:rsidR="00A379D6" w:rsidRPr="00A379D6">
        <w:rPr>
          <w:rFonts w:ascii="Arial" w:hAnsi="Arial" w:cs="Arial"/>
          <w:noProof/>
          <w:sz w:val="22"/>
          <w:szCs w:val="22"/>
        </w:rPr>
        <w:tab/>
        <w:t>22, 24, 34, 40, 45, 52, 70, 74</w:t>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lastRenderedPageBreak/>
        <w:t>Sealing Order</w:t>
      </w:r>
      <w:r w:rsidRPr="00A379D6">
        <w:rPr>
          <w:rFonts w:ascii="Arial" w:hAnsi="Arial" w:cs="Arial"/>
          <w:noProof/>
          <w:sz w:val="22"/>
          <w:szCs w:val="22"/>
        </w:rPr>
        <w:tab/>
        <w:t>18, 61</w:t>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t>Use and Dissemination agreement</w:t>
      </w:r>
      <w:r w:rsidRPr="00A379D6">
        <w:rPr>
          <w:rFonts w:ascii="Arial" w:hAnsi="Arial" w:cs="Arial"/>
          <w:noProof/>
          <w:sz w:val="22"/>
          <w:szCs w:val="22"/>
        </w:rPr>
        <w:tab/>
        <w:t>37</w:t>
      </w:r>
    </w:p>
    <w:p w:rsidR="00A379D6" w:rsidRPr="00A379D6" w:rsidRDefault="00A379D6">
      <w:pPr>
        <w:pStyle w:val="Index1"/>
        <w:tabs>
          <w:tab w:val="right" w:leader="dot" w:pos="10070"/>
        </w:tabs>
        <w:rPr>
          <w:rFonts w:ascii="Arial" w:hAnsi="Arial" w:cs="Arial"/>
          <w:noProof/>
          <w:sz w:val="22"/>
          <w:szCs w:val="22"/>
        </w:rPr>
      </w:pPr>
      <w:r w:rsidRPr="00A379D6">
        <w:rPr>
          <w:rFonts w:ascii="Arial" w:hAnsi="Arial" w:cs="Arial"/>
          <w:noProof/>
          <w:sz w:val="22"/>
          <w:szCs w:val="22"/>
        </w:rPr>
        <w:t>Youthful Offender Adjudication</w:t>
      </w:r>
      <w:r w:rsidRPr="00A379D6">
        <w:rPr>
          <w:rFonts w:ascii="Arial" w:hAnsi="Arial" w:cs="Arial"/>
          <w:noProof/>
          <w:sz w:val="22"/>
          <w:szCs w:val="22"/>
        </w:rPr>
        <w:tab/>
        <w:t>61, 62, 64</w:t>
      </w:r>
    </w:p>
    <w:p w:rsidR="00A379D6" w:rsidRPr="00A379D6" w:rsidRDefault="00A379D6" w:rsidP="00D17584">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noProof/>
          <w:sz w:val="22"/>
          <w:szCs w:val="22"/>
        </w:rPr>
        <w:sectPr w:rsidR="00A379D6" w:rsidRPr="00A379D6" w:rsidSect="00A379D6">
          <w:type w:val="continuous"/>
          <w:pgSz w:w="12240" w:h="15840"/>
          <w:pgMar w:top="1350" w:right="1080" w:bottom="1440" w:left="1080" w:header="1350" w:footer="1440" w:gutter="0"/>
          <w:cols w:space="720"/>
          <w:noEndnote/>
        </w:sectPr>
      </w:pPr>
    </w:p>
    <w:p w:rsidR="00A379D6" w:rsidRPr="00A379D6" w:rsidRDefault="00A379D6" w:rsidP="00D17584">
      <w:pPr>
        <w:pStyle w:val="Level1"/>
        <w:numPr>
          <w:ilvl w:val="0"/>
          <w:numId w:val="0"/>
        </w:numPr>
        <w:tabs>
          <w:tab w:val="left" w:pos="0"/>
          <w:tab w:val="left" w:pos="432"/>
          <w:tab w:val="left" w:pos="864"/>
          <w:tab w:val="left" w:pos="1296"/>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rPr>
          <w:rFonts w:ascii="Arial" w:hAnsi="Arial" w:cs="Arial"/>
          <w:sz w:val="22"/>
          <w:szCs w:val="22"/>
        </w:rPr>
      </w:pPr>
      <w:r w:rsidRPr="00A379D6">
        <w:rPr>
          <w:rFonts w:ascii="Arial" w:hAnsi="Arial" w:cs="Arial"/>
          <w:sz w:val="22"/>
          <w:szCs w:val="22"/>
        </w:rPr>
        <w:lastRenderedPageBreak/>
        <w:fldChar w:fldCharType="end"/>
      </w:r>
    </w:p>
    <w:sectPr w:rsidR="00A379D6" w:rsidRPr="00A379D6" w:rsidSect="00A379D6">
      <w:type w:val="continuous"/>
      <w:pgSz w:w="12240" w:h="15840"/>
      <w:pgMar w:top="1350" w:right="1080" w:bottom="1440" w:left="1080" w:header="1350" w:footer="144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59FD" w:rsidRDefault="00DA59FD" w:rsidP="000D618E">
      <w:r>
        <w:separator/>
      </w:r>
    </w:p>
  </w:endnote>
  <w:endnote w:type="continuationSeparator" w:id="0">
    <w:p w:rsidR="00DA59FD" w:rsidRDefault="00DA59FD" w:rsidP="000D6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icrosoft Uighur">
    <w:panose1 w:val="02000000000000000000"/>
    <w:charset w:val="00"/>
    <w:family w:val="auto"/>
    <w:pitch w:val="variable"/>
    <w:sig w:usb0="00002003" w:usb1="80000000" w:usb2="00000008" w:usb3="00000000" w:csb0="00000041"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2309" w:rsidRDefault="000E2309">
    <w:pPr>
      <w:pStyle w:val="Footer"/>
      <w:tabs>
        <w:tab w:val="clear" w:pos="4680"/>
        <w:tab w:val="clear" w:pos="9360"/>
      </w:tabs>
      <w:jc w:val="center"/>
      <w:rPr>
        <w:caps/>
        <w:noProof/>
        <w:color w:val="4F81BD" w:themeColor="accent1"/>
      </w:rPr>
    </w:pPr>
    <w:r>
      <w:rPr>
        <w:caps/>
        <w:color w:val="4F81BD" w:themeColor="accent1"/>
      </w:rPr>
      <w:fldChar w:fldCharType="begin"/>
    </w:r>
    <w:r>
      <w:rPr>
        <w:caps/>
        <w:color w:val="4F81BD" w:themeColor="accent1"/>
      </w:rPr>
      <w:instrText xml:space="preserve"> PAGE   \* MERGEFORMAT </w:instrText>
    </w:r>
    <w:r>
      <w:rPr>
        <w:caps/>
        <w:color w:val="4F81BD" w:themeColor="accent1"/>
      </w:rPr>
      <w:fldChar w:fldCharType="separate"/>
    </w:r>
    <w:r w:rsidR="00946602">
      <w:rPr>
        <w:caps/>
        <w:noProof/>
        <w:color w:val="4F81BD" w:themeColor="accent1"/>
      </w:rPr>
      <w:t>37</w:t>
    </w:r>
    <w:r>
      <w:rPr>
        <w:caps/>
        <w:noProof/>
        <w:color w:val="4F81BD" w:themeColor="accent1"/>
      </w:rPr>
      <w:fldChar w:fldCharType="end"/>
    </w:r>
  </w:p>
  <w:p w:rsidR="000E2309" w:rsidRDefault="000E230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2309" w:rsidRDefault="000E2309">
    <w:pPr>
      <w:pStyle w:val="Footer"/>
      <w:tabs>
        <w:tab w:val="clear" w:pos="4680"/>
        <w:tab w:val="clear" w:pos="9360"/>
      </w:tabs>
      <w:jc w:val="center"/>
      <w:rPr>
        <w:caps/>
        <w:noProof/>
        <w:color w:val="4F81BD" w:themeColor="accent1"/>
      </w:rPr>
    </w:pPr>
    <w:r>
      <w:rPr>
        <w:caps/>
        <w:color w:val="4F81BD" w:themeColor="accent1"/>
      </w:rPr>
      <w:fldChar w:fldCharType="begin"/>
    </w:r>
    <w:r>
      <w:rPr>
        <w:caps/>
        <w:color w:val="4F81BD" w:themeColor="accent1"/>
      </w:rPr>
      <w:instrText xml:space="preserve"> PAGE   \* MERGEFORMAT </w:instrText>
    </w:r>
    <w:r>
      <w:rPr>
        <w:caps/>
        <w:color w:val="4F81BD" w:themeColor="accent1"/>
      </w:rPr>
      <w:fldChar w:fldCharType="separate"/>
    </w:r>
    <w:r w:rsidR="00C44986">
      <w:rPr>
        <w:caps/>
        <w:noProof/>
        <w:color w:val="4F81BD" w:themeColor="accent1"/>
      </w:rPr>
      <w:t>72</w:t>
    </w:r>
    <w:r>
      <w:rPr>
        <w:caps/>
        <w:noProof/>
        <w:color w:val="4F81BD" w:themeColor="accent1"/>
      </w:rPr>
      <w:fldChar w:fldCharType="end"/>
    </w:r>
  </w:p>
  <w:p w:rsidR="000E2309" w:rsidRDefault="000E2309"/>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2309" w:rsidRDefault="000E2309">
    <w:pPr>
      <w:pStyle w:val="Footer"/>
      <w:tabs>
        <w:tab w:val="clear" w:pos="4680"/>
        <w:tab w:val="clear" w:pos="9360"/>
      </w:tabs>
      <w:jc w:val="center"/>
      <w:rPr>
        <w:caps/>
        <w:noProof/>
        <w:color w:val="4F81BD" w:themeColor="accent1"/>
      </w:rPr>
    </w:pPr>
    <w:r>
      <w:rPr>
        <w:caps/>
        <w:color w:val="4F81BD" w:themeColor="accent1"/>
      </w:rPr>
      <w:fldChar w:fldCharType="begin"/>
    </w:r>
    <w:r>
      <w:rPr>
        <w:caps/>
        <w:color w:val="4F81BD" w:themeColor="accent1"/>
      </w:rPr>
      <w:instrText xml:space="preserve"> PAGE   \* MERGEFORMAT </w:instrText>
    </w:r>
    <w:r>
      <w:rPr>
        <w:caps/>
        <w:color w:val="4F81BD" w:themeColor="accent1"/>
      </w:rPr>
      <w:fldChar w:fldCharType="separate"/>
    </w:r>
    <w:r w:rsidR="00C44986">
      <w:rPr>
        <w:caps/>
        <w:noProof/>
        <w:color w:val="4F81BD" w:themeColor="accent1"/>
      </w:rPr>
      <w:t>79</w:t>
    </w:r>
    <w:r>
      <w:rPr>
        <w:caps/>
        <w:noProof/>
        <w:color w:val="4F81BD" w:themeColor="accent1"/>
      </w:rPr>
      <w:fldChar w:fldCharType="end"/>
    </w:r>
  </w:p>
  <w:p w:rsidR="000E2309" w:rsidRDefault="000E2309"/>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2309" w:rsidRDefault="000E2309">
    <w:pPr>
      <w:pStyle w:val="Footer"/>
      <w:tabs>
        <w:tab w:val="clear" w:pos="4680"/>
        <w:tab w:val="clear" w:pos="9360"/>
      </w:tabs>
      <w:jc w:val="center"/>
      <w:rPr>
        <w:caps/>
        <w:noProof/>
        <w:color w:val="4F81BD" w:themeColor="accent1"/>
      </w:rPr>
    </w:pPr>
    <w:r>
      <w:rPr>
        <w:caps/>
        <w:color w:val="4F81BD" w:themeColor="accent1"/>
      </w:rPr>
      <w:fldChar w:fldCharType="begin"/>
    </w:r>
    <w:r>
      <w:rPr>
        <w:caps/>
        <w:color w:val="4F81BD" w:themeColor="accent1"/>
      </w:rPr>
      <w:instrText xml:space="preserve"> PAGE   \* MERGEFORMAT </w:instrText>
    </w:r>
    <w:r>
      <w:rPr>
        <w:caps/>
        <w:color w:val="4F81BD" w:themeColor="accent1"/>
      </w:rPr>
      <w:fldChar w:fldCharType="separate"/>
    </w:r>
    <w:r w:rsidR="00C44986">
      <w:rPr>
        <w:caps/>
        <w:noProof/>
        <w:color w:val="4F81BD" w:themeColor="accent1"/>
      </w:rPr>
      <w:t>82</w:t>
    </w:r>
    <w:r>
      <w:rPr>
        <w:caps/>
        <w:noProof/>
        <w:color w:val="4F81BD" w:themeColor="accent1"/>
      </w:rPr>
      <w:fldChar w:fldCharType="end"/>
    </w:r>
  </w:p>
  <w:p w:rsidR="000E2309" w:rsidRDefault="000E2309"/>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2309" w:rsidRDefault="000E2309">
    <w:pPr>
      <w:pStyle w:val="Footer"/>
      <w:tabs>
        <w:tab w:val="clear" w:pos="4680"/>
        <w:tab w:val="clear" w:pos="9360"/>
      </w:tabs>
      <w:jc w:val="center"/>
      <w:rPr>
        <w:caps/>
        <w:noProof/>
        <w:color w:val="4F81BD" w:themeColor="accent1"/>
      </w:rPr>
    </w:pPr>
    <w:r>
      <w:rPr>
        <w:caps/>
        <w:color w:val="4F81BD" w:themeColor="accent1"/>
      </w:rPr>
      <w:fldChar w:fldCharType="begin"/>
    </w:r>
    <w:r>
      <w:rPr>
        <w:caps/>
        <w:color w:val="4F81BD" w:themeColor="accent1"/>
      </w:rPr>
      <w:instrText xml:space="preserve"> PAGE   \* MERGEFORMAT </w:instrText>
    </w:r>
    <w:r>
      <w:rPr>
        <w:caps/>
        <w:color w:val="4F81BD" w:themeColor="accent1"/>
      </w:rPr>
      <w:fldChar w:fldCharType="separate"/>
    </w:r>
    <w:r w:rsidR="00946602">
      <w:rPr>
        <w:caps/>
        <w:noProof/>
        <w:color w:val="4F81BD" w:themeColor="accent1"/>
      </w:rPr>
      <w:t>85</w:t>
    </w:r>
    <w:r>
      <w:rPr>
        <w:caps/>
        <w:noProof/>
        <w:color w:val="4F81BD" w:themeColor="accent1"/>
      </w:rPr>
      <w:fldChar w:fldCharType="end"/>
    </w:r>
  </w:p>
  <w:p w:rsidR="000E2309" w:rsidRDefault="000E2309">
    <w:pPr>
      <w:ind w:left="360"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59FD" w:rsidRDefault="00DA59FD" w:rsidP="000D618E">
      <w:r>
        <w:separator/>
      </w:r>
    </w:p>
  </w:footnote>
  <w:footnote w:type="continuationSeparator" w:id="0">
    <w:p w:rsidR="00DA59FD" w:rsidRDefault="00DA59FD" w:rsidP="000D618E">
      <w:r>
        <w:continuationSeparator/>
      </w:r>
    </w:p>
  </w:footnote>
  <w:footnote w:id="1">
    <w:p w:rsidR="000E2309" w:rsidRDefault="000E2309">
      <w:pPr>
        <w:pStyle w:val="FootnoteText"/>
        <w:rPr>
          <w:rFonts w:ascii="Arial" w:hAnsi="Arial" w:cs="Arial"/>
          <w:sz w:val="22"/>
          <w:szCs w:val="22"/>
        </w:rPr>
      </w:pPr>
      <w:r w:rsidRPr="005845E9">
        <w:rPr>
          <w:rFonts w:ascii="Arial" w:hAnsi="Arial" w:cs="Arial"/>
          <w:sz w:val="22"/>
          <w:szCs w:val="22"/>
          <w:vertAlign w:val="superscript"/>
        </w:rPr>
        <w:t>†</w:t>
      </w:r>
      <w:r>
        <w:rPr>
          <w:rFonts w:ascii="Arial" w:hAnsi="Arial" w:cs="Arial"/>
          <w:sz w:val="22"/>
          <w:szCs w:val="22"/>
        </w:rPr>
        <w:t>Includes the commission of the crime as a sexually motivated felony.</w:t>
      </w:r>
    </w:p>
    <w:p w:rsidR="000E2309" w:rsidRPr="006E6B24" w:rsidRDefault="000E2309">
      <w:pPr>
        <w:pStyle w:val="FootnoteText"/>
      </w:pPr>
      <w:r>
        <w:rPr>
          <w:rFonts w:ascii="Arial" w:hAnsi="Arial" w:cs="Arial"/>
          <w:sz w:val="22"/>
          <w:szCs w:val="22"/>
        </w:rPr>
        <w:t>*Includes an attempt.</w:t>
      </w:r>
    </w:p>
  </w:footnote>
  <w:footnote w:id="2">
    <w:p w:rsidR="000E2309" w:rsidRDefault="000E2309" w:rsidP="009B6E8E">
      <w:pPr>
        <w:pStyle w:val="FootnoteText"/>
        <w:rPr>
          <w:rFonts w:ascii="Arial" w:hAnsi="Arial" w:cs="Arial"/>
          <w:sz w:val="22"/>
          <w:szCs w:val="22"/>
        </w:rPr>
      </w:pPr>
      <w:r w:rsidRPr="005845E9">
        <w:rPr>
          <w:rFonts w:ascii="Arial" w:hAnsi="Arial" w:cs="Arial"/>
          <w:sz w:val="22"/>
          <w:szCs w:val="22"/>
          <w:vertAlign w:val="superscript"/>
        </w:rPr>
        <w:t>†</w:t>
      </w:r>
      <w:r>
        <w:rPr>
          <w:rFonts w:ascii="Arial" w:hAnsi="Arial" w:cs="Arial"/>
          <w:sz w:val="22"/>
          <w:szCs w:val="22"/>
        </w:rPr>
        <w:t>Includes the commission of the crime as a sexually motivated felony.</w:t>
      </w:r>
    </w:p>
    <w:p w:rsidR="000E2309" w:rsidRDefault="000E2309" w:rsidP="009B6E8E">
      <w:pPr>
        <w:pStyle w:val="FootnoteText"/>
        <w:rPr>
          <w:rFonts w:ascii="Arial" w:hAnsi="Arial" w:cs="Arial"/>
          <w:sz w:val="22"/>
          <w:szCs w:val="22"/>
        </w:rPr>
      </w:pPr>
    </w:p>
    <w:p w:rsidR="000E2309" w:rsidRDefault="000E2309" w:rsidP="009B6E8E">
      <w:pPr>
        <w:pStyle w:val="FootnoteText"/>
      </w:pPr>
      <w:r>
        <w:rPr>
          <w:rFonts w:ascii="Arial" w:hAnsi="Arial" w:cs="Arial"/>
          <w:sz w:val="22"/>
          <w:szCs w:val="22"/>
        </w:rPr>
        <w:t>*Includes an attempt.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C969D50"/>
    <w:lvl w:ilvl="0">
      <w:numFmt w:val="bullet"/>
      <w:lvlText w:val="*"/>
      <w:lvlJc w:val="left"/>
    </w:lvl>
  </w:abstractNum>
  <w:abstractNum w:abstractNumId="1">
    <w:nsid w:val="00000001"/>
    <w:multiLevelType w:val="multilevel"/>
    <w:tmpl w:val="00000000"/>
    <w:name w:val="AutoList528"/>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2">
    <w:nsid w:val="00000002"/>
    <w:multiLevelType w:val="multilevel"/>
    <w:tmpl w:val="00000000"/>
    <w:name w:val="AutoList420"/>
    <w:lvl w:ilvl="0">
      <w:start w:val="1"/>
      <w:numFmt w:val="decimal"/>
      <w:lvlText w:val="·"/>
      <w:lvlJc w:val="left"/>
    </w:lvl>
    <w:lvl w:ilvl="1">
      <w:start w:val="1"/>
      <w:numFmt w:val="upperLetter"/>
      <w:lvlText w:val="%2."/>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3">
    <w:nsid w:val="00000003"/>
    <w:multiLevelType w:val="multilevel"/>
    <w:tmpl w:val="00000000"/>
    <w:name w:val="AutoList529"/>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4">
    <w:nsid w:val="00000004"/>
    <w:multiLevelType w:val="multilevel"/>
    <w:tmpl w:val="00000000"/>
    <w:name w:val="AutoList421"/>
    <w:lvl w:ilvl="0">
      <w:start w:val="1"/>
      <w:numFmt w:val="upperLetter"/>
      <w:lvlText w:val="%1."/>
      <w:lvlJc w:val="left"/>
    </w:lvl>
    <w:lvl w:ilvl="1">
      <w:start w:val="1"/>
      <w:numFmt w:val="upperLetter"/>
      <w:lvlText w:val="%2."/>
      <w:lvlJc w:val="left"/>
    </w:lvl>
    <w:lvl w:ilvl="2">
      <w:start w:val="1"/>
      <w:numFmt w:val="decimal"/>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5">
    <w:nsid w:val="00000005"/>
    <w:multiLevelType w:val="multilevel"/>
    <w:tmpl w:val="00000000"/>
    <w:name w:val="AutoList422"/>
    <w:lvl w:ilvl="0">
      <w:start w:val="1"/>
      <w:numFmt w:val="upperRoman"/>
      <w:lvlText w:val="%1."/>
      <w:lvlJc w:val="left"/>
    </w:lvl>
    <w:lvl w:ilvl="1">
      <w:start w:val="1"/>
      <w:numFmt w:val="upperLetter"/>
      <w:lvlText w:val="%2."/>
      <w:lvlJc w:val="left"/>
    </w:lvl>
    <w:lvl w:ilvl="2">
      <w:start w:val="1"/>
      <w:numFmt w:val="upperRoman"/>
      <w:lvlText w:val="%3."/>
      <w:lvlJc w:val="left"/>
    </w:lvl>
    <w:lvl w:ilvl="3">
      <w:start w:val="1"/>
      <w:numFmt w:val="upperRoman"/>
      <w:lvlText w:val="%4."/>
      <w:lvlJc w:val="left"/>
    </w:lvl>
    <w:lvl w:ilvl="4">
      <w:start w:val="1"/>
      <w:numFmt w:val="upperRoman"/>
      <w:lvlText w:val="%5."/>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6">
    <w:nsid w:val="00000006"/>
    <w:multiLevelType w:val="multilevel"/>
    <w:tmpl w:val="00000000"/>
    <w:name w:val="AutoList423"/>
    <w:lvl w:ilvl="0">
      <w:start w:val="1"/>
      <w:numFmt w:val="upperLetter"/>
      <w:lvlText w:val="%1."/>
      <w:lvlJc w:val="left"/>
    </w:lvl>
    <w:lvl w:ilvl="1">
      <w:start w:val="1"/>
      <w:numFmt w:val="upperLetter"/>
      <w:lvlText w:val="%2."/>
      <w:lvlJc w:val="left"/>
    </w:lvl>
    <w:lvl w:ilvl="2">
      <w:start w:val="1"/>
      <w:numFmt w:val="decimal"/>
      <w:lvlText w:val="%3."/>
      <w:lvlJc w:val="left"/>
    </w:lvl>
    <w:lvl w:ilvl="3">
      <w:start w:val="1"/>
      <w:numFmt w:val="decimal"/>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7">
    <w:nsid w:val="00000007"/>
    <w:multiLevelType w:val="multilevel"/>
    <w:tmpl w:val="00000000"/>
    <w:name w:val="AutoList533"/>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decimal"/>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8">
    <w:nsid w:val="00000008"/>
    <w:multiLevelType w:val="multilevel"/>
    <w:tmpl w:val="00000000"/>
    <w:name w:val="AutoList534"/>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decimal"/>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9">
    <w:nsid w:val="00000009"/>
    <w:multiLevelType w:val="multilevel"/>
    <w:tmpl w:val="00000000"/>
    <w:name w:val="AutoList535"/>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0">
    <w:nsid w:val="0000000A"/>
    <w:multiLevelType w:val="multilevel"/>
    <w:tmpl w:val="00000000"/>
    <w:name w:val="AutoList536"/>
    <w:lvl w:ilvl="0">
      <w:start w:val="1"/>
      <w:numFmt w:val="decimal"/>
      <w:lvlText w:val="%1."/>
      <w:lvlJc w:val="left"/>
    </w:lvl>
    <w:lvl w:ilvl="1">
      <w:start w:val="1"/>
      <w:numFmt w:val="decimal"/>
      <w:lvlText w:val="%2."/>
      <w:lvlJc w:val="left"/>
    </w:lvl>
    <w:lvl w:ilvl="2">
      <w:start w:val="1"/>
      <w:numFmt w:val="upperLetter"/>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1">
    <w:nsid w:val="0000000B"/>
    <w:multiLevelType w:val="multilevel"/>
    <w:tmpl w:val="00000000"/>
    <w:name w:val="AutoList537"/>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12">
    <w:nsid w:val="0000000C"/>
    <w:multiLevelType w:val="multilevel"/>
    <w:tmpl w:val="00000000"/>
    <w:name w:val="AutoList538"/>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decimal"/>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13">
    <w:nsid w:val="0000000D"/>
    <w:multiLevelType w:val="multilevel"/>
    <w:tmpl w:val="00000000"/>
    <w:name w:val="AutoList521"/>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4">
    <w:nsid w:val="0000000E"/>
    <w:multiLevelType w:val="multilevel"/>
    <w:tmpl w:val="00000000"/>
    <w:name w:val="AutoList424"/>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5">
    <w:nsid w:val="0000000F"/>
    <w:multiLevelType w:val="multilevel"/>
    <w:tmpl w:val="00000000"/>
    <w:name w:val="AutoList425"/>
    <w:lvl w:ilvl="0">
      <w:start w:val="1"/>
      <w:numFmt w:val="upperLetter"/>
      <w:lvlText w:val="%1."/>
      <w:lvlJc w:val="left"/>
    </w:lvl>
    <w:lvl w:ilvl="1">
      <w:start w:val="1"/>
      <w:numFmt w:val="upperLetter"/>
      <w:lvlText w:val="%2."/>
      <w:lvlJc w:val="left"/>
    </w:lvl>
    <w:lvl w:ilvl="2">
      <w:start w:val="1"/>
      <w:numFmt w:val="decimal"/>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16">
    <w:nsid w:val="00000010"/>
    <w:multiLevelType w:val="multilevel"/>
    <w:tmpl w:val="00000000"/>
    <w:name w:val="AutoList426"/>
    <w:lvl w:ilvl="0">
      <w:start w:val="1"/>
      <w:numFmt w:val="upperLetter"/>
      <w:lvlText w:val="%1."/>
      <w:lvlJc w:val="left"/>
    </w:lvl>
    <w:lvl w:ilvl="1">
      <w:start w:val="1"/>
      <w:numFmt w:val="upperLetter"/>
      <w:lvlText w:val="%2."/>
      <w:lvlJc w:val="left"/>
    </w:lvl>
    <w:lvl w:ilvl="2">
      <w:start w:val="1"/>
      <w:numFmt w:val="decimal"/>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17">
    <w:nsid w:val="00000011"/>
    <w:multiLevelType w:val="multilevel"/>
    <w:tmpl w:val="00000000"/>
    <w:name w:val="AutoList427"/>
    <w:lvl w:ilvl="0">
      <w:start w:val="1"/>
      <w:numFmt w:val="upperLetter"/>
      <w:lvlText w:val="%1."/>
      <w:lvlJc w:val="left"/>
    </w:lvl>
    <w:lvl w:ilvl="1">
      <w:start w:val="1"/>
      <w:numFmt w:val="upperLetter"/>
      <w:lvlText w:val="%2."/>
      <w:lvlJc w:val="left"/>
    </w:lvl>
    <w:lvl w:ilvl="2">
      <w:start w:val="1"/>
      <w:numFmt w:val="decimal"/>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18">
    <w:nsid w:val="00000012"/>
    <w:multiLevelType w:val="multilevel"/>
    <w:tmpl w:val="00000000"/>
    <w:name w:val="AutoList530"/>
    <w:lvl w:ilvl="0">
      <w:start w:val="1"/>
      <w:numFmt w:val="upperRoman"/>
      <w:lvlText w:val="%1."/>
      <w:lvlJc w:val="left"/>
    </w:lvl>
    <w:lvl w:ilvl="1">
      <w:start w:val="1"/>
      <w:numFmt w:val="upperRoman"/>
      <w:lvlText w:val="%2."/>
      <w:lvlJc w:val="left"/>
    </w:lvl>
    <w:lvl w:ilvl="2">
      <w:start w:val="1"/>
      <w:numFmt w:val="upperRoman"/>
      <w:lvlText w:val="%3."/>
      <w:lvlJc w:val="left"/>
    </w:lvl>
    <w:lvl w:ilvl="3">
      <w:start w:val="1"/>
      <w:numFmt w:val="upperRoman"/>
      <w:lvlText w:val="%4."/>
      <w:lvlJc w:val="left"/>
    </w:lvl>
    <w:lvl w:ilvl="4">
      <w:start w:val="1"/>
      <w:numFmt w:val="upperRoman"/>
      <w:lvlText w:val="%5."/>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19">
    <w:nsid w:val="00000013"/>
    <w:multiLevelType w:val="multilevel"/>
    <w:tmpl w:val="00000000"/>
    <w:name w:val="AutoList430"/>
    <w:lvl w:ilvl="0">
      <w:start w:val="1"/>
      <w:numFmt w:val="upperLetter"/>
      <w:lvlText w:val="%1."/>
      <w:lvlJc w:val="left"/>
    </w:lvl>
    <w:lvl w:ilvl="1">
      <w:start w:val="1"/>
      <w:numFmt w:val="upperLetter"/>
      <w:lvlText w:val="%2."/>
      <w:lvlJc w:val="left"/>
    </w:lvl>
    <w:lvl w:ilvl="2">
      <w:start w:val="1"/>
      <w:numFmt w:val="decimal"/>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20">
    <w:nsid w:val="00000014"/>
    <w:multiLevelType w:val="multilevel"/>
    <w:tmpl w:val="00000000"/>
    <w:name w:val="AutoList431"/>
    <w:lvl w:ilvl="0">
      <w:start w:val="1"/>
      <w:numFmt w:val="upperRoman"/>
      <w:lvlText w:val="%1."/>
      <w:lvlJc w:val="left"/>
    </w:lvl>
    <w:lvl w:ilvl="1">
      <w:start w:val="1"/>
      <w:numFmt w:val="upperLetter"/>
      <w:lvlText w:val="%2."/>
      <w:lvlJc w:val="left"/>
    </w:lvl>
    <w:lvl w:ilvl="2">
      <w:start w:val="1"/>
      <w:numFmt w:val="upperRoman"/>
      <w:lvlText w:val="%3."/>
      <w:lvlJc w:val="left"/>
    </w:lvl>
    <w:lvl w:ilvl="3">
      <w:start w:val="1"/>
      <w:numFmt w:val="upperRoman"/>
      <w:lvlText w:val="%4."/>
      <w:lvlJc w:val="left"/>
    </w:lvl>
    <w:lvl w:ilvl="4">
      <w:start w:val="1"/>
      <w:numFmt w:val="upperRoman"/>
      <w:lvlText w:val="%5."/>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21">
    <w:nsid w:val="00000015"/>
    <w:multiLevelType w:val="multilevel"/>
    <w:tmpl w:val="00000000"/>
    <w:name w:val="AutoList432"/>
    <w:lvl w:ilvl="0">
      <w:start w:val="1"/>
      <w:numFmt w:val="upperLetter"/>
      <w:lvlText w:val="%1."/>
      <w:lvlJc w:val="left"/>
    </w:lvl>
    <w:lvl w:ilvl="1">
      <w:start w:val="1"/>
      <w:numFmt w:val="upperLetter"/>
      <w:lvlText w:val="%2."/>
      <w:lvlJc w:val="left"/>
    </w:lvl>
    <w:lvl w:ilvl="2">
      <w:start w:val="1"/>
      <w:numFmt w:val="decimal"/>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22">
    <w:nsid w:val="00000016"/>
    <w:multiLevelType w:val="multilevel"/>
    <w:tmpl w:val="00000000"/>
    <w:name w:val="AutoList433"/>
    <w:lvl w:ilvl="0">
      <w:start w:val="1"/>
      <w:numFmt w:val="upperRoman"/>
      <w:lvlText w:val="%1."/>
      <w:lvlJc w:val="left"/>
    </w:lvl>
    <w:lvl w:ilvl="1">
      <w:start w:val="1"/>
      <w:numFmt w:val="upperLetter"/>
      <w:lvlText w:val="%2."/>
      <w:lvlJc w:val="left"/>
    </w:lvl>
    <w:lvl w:ilvl="2">
      <w:start w:val="1"/>
      <w:numFmt w:val="upperRoman"/>
      <w:lvlText w:val="%3."/>
      <w:lvlJc w:val="left"/>
    </w:lvl>
    <w:lvl w:ilvl="3">
      <w:start w:val="1"/>
      <w:numFmt w:val="upperRoman"/>
      <w:lvlText w:val="%4."/>
      <w:lvlJc w:val="left"/>
    </w:lvl>
    <w:lvl w:ilvl="4">
      <w:start w:val="1"/>
      <w:numFmt w:val="upperRoman"/>
      <w:lvlText w:val="%5."/>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23">
    <w:nsid w:val="00000017"/>
    <w:multiLevelType w:val="multilevel"/>
    <w:tmpl w:val="00000000"/>
    <w:name w:val="AutoList434"/>
    <w:lvl w:ilvl="0">
      <w:start w:val="1"/>
      <w:numFmt w:val="upperLetter"/>
      <w:lvlText w:val="%1."/>
      <w:lvlJc w:val="left"/>
    </w:lvl>
    <w:lvl w:ilvl="1">
      <w:start w:val="1"/>
      <w:numFmt w:val="upperLetter"/>
      <w:lvlText w:val="%2."/>
      <w:lvlJc w:val="left"/>
    </w:lvl>
    <w:lvl w:ilvl="2">
      <w:start w:val="1"/>
      <w:numFmt w:val="decimal"/>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24">
    <w:nsid w:val="00000018"/>
    <w:multiLevelType w:val="multilevel"/>
    <w:tmpl w:val="00000000"/>
    <w:name w:val="AutoList452"/>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25">
    <w:nsid w:val="00000019"/>
    <w:multiLevelType w:val="multilevel"/>
    <w:tmpl w:val="00000000"/>
    <w:name w:val="AutoList531"/>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26">
    <w:nsid w:val="0000001A"/>
    <w:multiLevelType w:val="multilevel"/>
    <w:tmpl w:val="00000000"/>
    <w:name w:val="AutoList435"/>
    <w:lvl w:ilvl="0">
      <w:start w:val="1"/>
      <w:numFmt w:val="upperRoman"/>
      <w:lvlText w:val="%1."/>
      <w:lvlJc w:val="left"/>
    </w:lvl>
    <w:lvl w:ilvl="1">
      <w:start w:val="1"/>
      <w:numFmt w:val="upperLetter"/>
      <w:lvlText w:val="%2."/>
      <w:lvlJc w:val="left"/>
    </w:lvl>
    <w:lvl w:ilvl="2">
      <w:start w:val="1"/>
      <w:numFmt w:val="upperRoman"/>
      <w:lvlText w:val="%3."/>
      <w:lvlJc w:val="left"/>
    </w:lvl>
    <w:lvl w:ilvl="3">
      <w:start w:val="1"/>
      <w:numFmt w:val="upperRoman"/>
      <w:lvlText w:val="%4."/>
      <w:lvlJc w:val="left"/>
    </w:lvl>
    <w:lvl w:ilvl="4">
      <w:start w:val="1"/>
      <w:numFmt w:val="upperRoman"/>
      <w:lvlText w:val="%5."/>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27">
    <w:nsid w:val="0000001B"/>
    <w:multiLevelType w:val="multilevel"/>
    <w:tmpl w:val="00000000"/>
    <w:name w:val="AutoList436"/>
    <w:lvl w:ilvl="0">
      <w:start w:val="1"/>
      <w:numFmt w:val="upperLetter"/>
      <w:lvlText w:val="%1."/>
      <w:lvlJc w:val="left"/>
    </w:lvl>
    <w:lvl w:ilvl="1">
      <w:start w:val="1"/>
      <w:numFmt w:val="upperLetter"/>
      <w:lvlText w:val="%2."/>
      <w:lvlJc w:val="left"/>
    </w:lvl>
    <w:lvl w:ilvl="2">
      <w:start w:val="1"/>
      <w:numFmt w:val="decimal"/>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28">
    <w:nsid w:val="0000001C"/>
    <w:multiLevelType w:val="multilevel"/>
    <w:tmpl w:val="00000000"/>
    <w:name w:val="AutoList532"/>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9">
    <w:nsid w:val="0000001D"/>
    <w:multiLevelType w:val="multilevel"/>
    <w:tmpl w:val="00000000"/>
    <w:name w:val="AutoList523"/>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decimal"/>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30">
    <w:nsid w:val="0000001E"/>
    <w:multiLevelType w:val="multilevel"/>
    <w:tmpl w:val="00000000"/>
    <w:name w:val="AutoList521"/>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1">
    <w:nsid w:val="0000001F"/>
    <w:multiLevelType w:val="multilevel"/>
    <w:tmpl w:val="00000000"/>
    <w:name w:val="AutoList424"/>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2">
    <w:nsid w:val="00000020"/>
    <w:multiLevelType w:val="multilevel"/>
    <w:tmpl w:val="00000000"/>
    <w:name w:val="AutoList527"/>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3">
    <w:nsid w:val="00000021"/>
    <w:multiLevelType w:val="multilevel"/>
    <w:tmpl w:val="00000000"/>
    <w:name w:val="AutoList524"/>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decimal"/>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34">
    <w:nsid w:val="00000022"/>
    <w:multiLevelType w:val="multilevel"/>
    <w:tmpl w:val="00000000"/>
    <w:name w:val="AutoList526"/>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35">
    <w:nsid w:val="00000023"/>
    <w:multiLevelType w:val="multilevel"/>
    <w:tmpl w:val="00000000"/>
    <w:name w:val="AutoList437"/>
    <w:lvl w:ilvl="0">
      <w:start w:val="1"/>
      <w:numFmt w:val="upperRoman"/>
      <w:lvlText w:val="%1."/>
      <w:lvlJc w:val="left"/>
    </w:lvl>
    <w:lvl w:ilvl="1">
      <w:start w:val="1"/>
      <w:numFmt w:val="upperLetter"/>
      <w:lvlText w:val="%2."/>
      <w:lvlJc w:val="left"/>
    </w:lvl>
    <w:lvl w:ilvl="2">
      <w:start w:val="1"/>
      <w:numFmt w:val="upperRoman"/>
      <w:lvlText w:val="%3."/>
      <w:lvlJc w:val="left"/>
    </w:lvl>
    <w:lvl w:ilvl="3">
      <w:start w:val="1"/>
      <w:numFmt w:val="upperRoman"/>
      <w:lvlText w:val="%4."/>
      <w:lvlJc w:val="left"/>
    </w:lvl>
    <w:lvl w:ilvl="4">
      <w:start w:val="1"/>
      <w:numFmt w:val="upperRoman"/>
      <w:lvlText w:val="%5."/>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36">
    <w:nsid w:val="00000024"/>
    <w:multiLevelType w:val="multilevel"/>
    <w:tmpl w:val="00000000"/>
    <w:name w:val="AutoList438"/>
    <w:lvl w:ilvl="0">
      <w:start w:val="1"/>
      <w:numFmt w:val="upperLetter"/>
      <w:lvlText w:val="%1."/>
      <w:lvlJc w:val="left"/>
    </w:lvl>
    <w:lvl w:ilvl="1">
      <w:start w:val="1"/>
      <w:numFmt w:val="upperLetter"/>
      <w:lvlText w:val="%2."/>
      <w:lvlJc w:val="left"/>
    </w:lvl>
    <w:lvl w:ilvl="2">
      <w:start w:val="1"/>
      <w:numFmt w:val="decimal"/>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37">
    <w:nsid w:val="00000025"/>
    <w:multiLevelType w:val="multilevel"/>
    <w:tmpl w:val="00000000"/>
    <w:name w:val="AutoList453"/>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38">
    <w:nsid w:val="00000026"/>
    <w:multiLevelType w:val="multilevel"/>
    <w:tmpl w:val="00000000"/>
    <w:name w:val="AutoList439"/>
    <w:lvl w:ilvl="0">
      <w:start w:val="1"/>
      <w:numFmt w:val="upperRoman"/>
      <w:lvlText w:val="%1."/>
      <w:lvlJc w:val="left"/>
    </w:lvl>
    <w:lvl w:ilvl="1">
      <w:start w:val="1"/>
      <w:numFmt w:val="upperLetter"/>
      <w:lvlText w:val="%2."/>
      <w:lvlJc w:val="left"/>
    </w:lvl>
    <w:lvl w:ilvl="2">
      <w:start w:val="1"/>
      <w:numFmt w:val="upperRoman"/>
      <w:lvlText w:val="%3."/>
      <w:lvlJc w:val="left"/>
    </w:lvl>
    <w:lvl w:ilvl="3">
      <w:start w:val="1"/>
      <w:numFmt w:val="upperRoman"/>
      <w:lvlText w:val="%4."/>
      <w:lvlJc w:val="left"/>
    </w:lvl>
    <w:lvl w:ilvl="4">
      <w:start w:val="1"/>
      <w:numFmt w:val="upperRoman"/>
      <w:lvlText w:val="%5."/>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39">
    <w:nsid w:val="00000027"/>
    <w:multiLevelType w:val="multilevel"/>
    <w:tmpl w:val="00000000"/>
    <w:name w:val="AutoList440"/>
    <w:lvl w:ilvl="0">
      <w:start w:val="1"/>
      <w:numFmt w:val="upperLetter"/>
      <w:lvlText w:val="%1."/>
      <w:lvlJc w:val="left"/>
    </w:lvl>
    <w:lvl w:ilvl="1">
      <w:start w:val="1"/>
      <w:numFmt w:val="upperLetter"/>
      <w:lvlText w:val="%2."/>
      <w:lvlJc w:val="left"/>
    </w:lvl>
    <w:lvl w:ilvl="2">
      <w:start w:val="1"/>
      <w:numFmt w:val="decimal"/>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40">
    <w:nsid w:val="00000028"/>
    <w:multiLevelType w:val="multilevel"/>
    <w:tmpl w:val="00000000"/>
    <w:name w:val="AutoList454"/>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41">
    <w:nsid w:val="00000029"/>
    <w:multiLevelType w:val="multilevel"/>
    <w:tmpl w:val="00000000"/>
    <w:name w:val="AutoList441"/>
    <w:lvl w:ilvl="0">
      <w:start w:val="1"/>
      <w:numFmt w:val="upperRoman"/>
      <w:lvlText w:val="%1."/>
      <w:lvlJc w:val="left"/>
    </w:lvl>
    <w:lvl w:ilvl="1">
      <w:start w:val="1"/>
      <w:numFmt w:val="upperLetter"/>
      <w:lvlText w:val="%2."/>
      <w:lvlJc w:val="left"/>
    </w:lvl>
    <w:lvl w:ilvl="2">
      <w:start w:val="1"/>
      <w:numFmt w:val="upperRoman"/>
      <w:lvlText w:val="%3."/>
      <w:lvlJc w:val="left"/>
    </w:lvl>
    <w:lvl w:ilvl="3">
      <w:start w:val="1"/>
      <w:numFmt w:val="upperRoman"/>
      <w:lvlText w:val="%4."/>
      <w:lvlJc w:val="left"/>
    </w:lvl>
    <w:lvl w:ilvl="4">
      <w:start w:val="1"/>
      <w:numFmt w:val="upperRoman"/>
      <w:lvlText w:val="%5."/>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42">
    <w:nsid w:val="0000002A"/>
    <w:multiLevelType w:val="multilevel"/>
    <w:tmpl w:val="00000000"/>
    <w:name w:val="AutoList442"/>
    <w:lvl w:ilvl="0">
      <w:start w:val="1"/>
      <w:numFmt w:val="upperLetter"/>
      <w:lvlText w:val="%1."/>
      <w:lvlJc w:val="left"/>
    </w:lvl>
    <w:lvl w:ilvl="1">
      <w:start w:val="1"/>
      <w:numFmt w:val="upperLetter"/>
      <w:lvlText w:val="%2."/>
      <w:lvlJc w:val="left"/>
    </w:lvl>
    <w:lvl w:ilvl="2">
      <w:start w:val="1"/>
      <w:numFmt w:val="decimal"/>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43">
    <w:nsid w:val="0000002B"/>
    <w:multiLevelType w:val="multilevel"/>
    <w:tmpl w:val="00000000"/>
    <w:name w:val="AutoList503"/>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decimal"/>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44">
    <w:nsid w:val="0000002C"/>
    <w:multiLevelType w:val="multilevel"/>
    <w:tmpl w:val="00000000"/>
    <w:name w:val="AutoList504"/>
    <w:lvl w:ilvl="0">
      <w:start w:val="1"/>
      <w:numFmt w:val="upperRoman"/>
      <w:lvlText w:val="%1."/>
      <w:lvlJc w:val="left"/>
    </w:lvl>
    <w:lvl w:ilvl="1">
      <w:start w:val="1"/>
      <w:numFmt w:val="upperRoman"/>
      <w:lvlText w:val="%2."/>
      <w:lvlJc w:val="left"/>
    </w:lvl>
    <w:lvl w:ilvl="2">
      <w:start w:val="1"/>
      <w:numFmt w:val="upperLetter"/>
      <w:lvlText w:val="%3."/>
      <w:lvlJc w:val="left"/>
    </w:lvl>
    <w:lvl w:ilvl="3">
      <w:start w:val="1"/>
      <w:numFmt w:val="upperRoman"/>
      <w:lvlText w:val="%4."/>
      <w:lvlJc w:val="left"/>
    </w:lvl>
    <w:lvl w:ilvl="4">
      <w:start w:val="1"/>
      <w:numFmt w:val="upperRoman"/>
      <w:lvlText w:val="%5."/>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45">
    <w:nsid w:val="0000002D"/>
    <w:multiLevelType w:val="multilevel"/>
    <w:tmpl w:val="00000000"/>
    <w:name w:val="AutoList443"/>
    <w:lvl w:ilvl="0">
      <w:start w:val="1"/>
      <w:numFmt w:val="upperRoman"/>
      <w:lvlText w:val="%1."/>
      <w:lvlJc w:val="left"/>
    </w:lvl>
    <w:lvl w:ilvl="1">
      <w:start w:val="1"/>
      <w:numFmt w:val="upperLetter"/>
      <w:lvlText w:val="%2."/>
      <w:lvlJc w:val="left"/>
    </w:lvl>
    <w:lvl w:ilvl="2">
      <w:start w:val="1"/>
      <w:numFmt w:val="upperRoman"/>
      <w:lvlText w:val="%3."/>
      <w:lvlJc w:val="left"/>
    </w:lvl>
    <w:lvl w:ilvl="3">
      <w:start w:val="1"/>
      <w:numFmt w:val="upperRoman"/>
      <w:lvlText w:val="%4."/>
      <w:lvlJc w:val="left"/>
    </w:lvl>
    <w:lvl w:ilvl="4">
      <w:start w:val="1"/>
      <w:numFmt w:val="upperRoman"/>
      <w:lvlText w:val="%5."/>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46">
    <w:nsid w:val="0000002E"/>
    <w:multiLevelType w:val="multilevel"/>
    <w:tmpl w:val="00000000"/>
    <w:name w:val="AutoList444"/>
    <w:lvl w:ilvl="0">
      <w:start w:val="1"/>
      <w:numFmt w:val="upperLetter"/>
      <w:lvlText w:val="%1."/>
      <w:lvlJc w:val="left"/>
    </w:lvl>
    <w:lvl w:ilvl="1">
      <w:start w:val="1"/>
      <w:numFmt w:val="upperLetter"/>
      <w:lvlText w:val="%2."/>
      <w:lvlJc w:val="left"/>
    </w:lvl>
    <w:lvl w:ilvl="2">
      <w:start w:val="1"/>
      <w:numFmt w:val="decimal"/>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47">
    <w:nsid w:val="0000002F"/>
    <w:multiLevelType w:val="multilevel"/>
    <w:tmpl w:val="00000000"/>
    <w:name w:val="AutoList455"/>
    <w:lvl w:ilvl="0">
      <w:start w:val="1"/>
      <w:numFmt w:val="upperLetter"/>
      <w:lvlText w:val="%1."/>
      <w:lvlJc w:val="left"/>
    </w:lvl>
    <w:lvl w:ilvl="1">
      <w:start w:val="1"/>
      <w:numFmt w:val="upperLetter"/>
      <w:lvlText w:val="%2."/>
      <w:lvlJc w:val="left"/>
    </w:lvl>
    <w:lvl w:ilvl="2">
      <w:start w:val="1"/>
      <w:numFmt w:val="decimal"/>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48">
    <w:nsid w:val="00000030"/>
    <w:multiLevelType w:val="multilevel"/>
    <w:tmpl w:val="00000000"/>
    <w:name w:val="AutoList456"/>
    <w:lvl w:ilvl="0">
      <w:start w:val="1"/>
      <w:numFmt w:val="upperLetter"/>
      <w:lvlText w:val="%1."/>
      <w:lvlJc w:val="left"/>
    </w:lvl>
    <w:lvl w:ilvl="1">
      <w:start w:val="1"/>
      <w:numFmt w:val="upperLetter"/>
      <w:lvlText w:val="%2."/>
      <w:lvlJc w:val="left"/>
    </w:lvl>
    <w:lvl w:ilvl="2">
      <w:start w:val="1"/>
      <w:numFmt w:val="decimal"/>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49">
    <w:nsid w:val="00000031"/>
    <w:multiLevelType w:val="multilevel"/>
    <w:tmpl w:val="00000000"/>
    <w:name w:val="AutoList457"/>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50">
    <w:nsid w:val="00000032"/>
    <w:multiLevelType w:val="multilevel"/>
    <w:tmpl w:val="00000000"/>
    <w:name w:val="AutoList458"/>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51">
    <w:nsid w:val="00000033"/>
    <w:multiLevelType w:val="multilevel"/>
    <w:tmpl w:val="00000000"/>
    <w:name w:val="AutoList459"/>
    <w:lvl w:ilvl="0">
      <w:start w:val="1"/>
      <w:numFmt w:val="upperLetter"/>
      <w:lvlText w:val="%1."/>
      <w:lvlJc w:val="left"/>
    </w:lvl>
    <w:lvl w:ilvl="1">
      <w:start w:val="1"/>
      <w:numFmt w:val="upperLetter"/>
      <w:lvlText w:val="%2."/>
      <w:lvlJc w:val="left"/>
    </w:lvl>
    <w:lvl w:ilvl="2">
      <w:start w:val="1"/>
      <w:numFmt w:val="decimal"/>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52">
    <w:nsid w:val="00000034"/>
    <w:multiLevelType w:val="multilevel"/>
    <w:tmpl w:val="00000000"/>
    <w:name w:val="AutoList505"/>
    <w:lvl w:ilvl="0">
      <w:start w:val="1"/>
      <w:numFmt w:val="upperRoman"/>
      <w:lvlText w:val="%1."/>
      <w:lvlJc w:val="left"/>
    </w:lvl>
    <w:lvl w:ilvl="1">
      <w:start w:val="1"/>
      <w:numFmt w:val="upperRoman"/>
      <w:lvlText w:val="%2."/>
      <w:lvlJc w:val="left"/>
    </w:lvl>
    <w:lvl w:ilvl="2">
      <w:start w:val="1"/>
      <w:numFmt w:val="upperRoman"/>
      <w:lvlText w:val="%3."/>
      <w:lvlJc w:val="left"/>
    </w:lvl>
    <w:lvl w:ilvl="3">
      <w:start w:val="1"/>
      <w:numFmt w:val="upperRoman"/>
      <w:lvlText w:val="%4."/>
      <w:lvlJc w:val="left"/>
    </w:lvl>
    <w:lvl w:ilvl="4">
      <w:start w:val="1"/>
      <w:numFmt w:val="upperRoman"/>
      <w:lvlText w:val="%5."/>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53">
    <w:nsid w:val="00000035"/>
    <w:multiLevelType w:val="multilevel"/>
    <w:tmpl w:val="00000000"/>
    <w:name w:val="AutoList446"/>
    <w:lvl w:ilvl="0">
      <w:start w:val="1"/>
      <w:numFmt w:val="upperLetter"/>
      <w:lvlText w:val="%1."/>
      <w:lvlJc w:val="left"/>
    </w:lvl>
    <w:lvl w:ilvl="1">
      <w:start w:val="1"/>
      <w:numFmt w:val="upperLetter"/>
      <w:lvlText w:val="%2."/>
      <w:lvlJc w:val="left"/>
    </w:lvl>
    <w:lvl w:ilvl="2">
      <w:start w:val="1"/>
      <w:numFmt w:val="decimal"/>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54">
    <w:nsid w:val="00000036"/>
    <w:multiLevelType w:val="multilevel"/>
    <w:tmpl w:val="00000000"/>
    <w:name w:val="AutoList447"/>
    <w:lvl w:ilvl="0">
      <w:start w:val="1"/>
      <w:numFmt w:val="upperRoman"/>
      <w:lvlText w:val="%1."/>
      <w:lvlJc w:val="left"/>
    </w:lvl>
    <w:lvl w:ilvl="1">
      <w:start w:val="1"/>
      <w:numFmt w:val="upperRoman"/>
      <w:lvlText w:val="%2."/>
      <w:lvlJc w:val="left"/>
    </w:lvl>
    <w:lvl w:ilvl="2">
      <w:start w:val="1"/>
      <w:numFmt w:val="upperRoman"/>
      <w:lvlText w:val="%3."/>
      <w:lvlJc w:val="left"/>
    </w:lvl>
    <w:lvl w:ilvl="3">
      <w:start w:val="1"/>
      <w:numFmt w:val="upperRoman"/>
      <w:lvlText w:val="%4."/>
      <w:lvlJc w:val="left"/>
    </w:lvl>
    <w:lvl w:ilvl="4">
      <w:start w:val="1"/>
      <w:numFmt w:val="upperRoman"/>
      <w:lvlText w:val="%5."/>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55">
    <w:nsid w:val="00000037"/>
    <w:multiLevelType w:val="multilevel"/>
    <w:tmpl w:val="00000000"/>
    <w:name w:val="AutoList448"/>
    <w:lvl w:ilvl="0">
      <w:start w:val="1"/>
      <w:numFmt w:val="upperLetter"/>
      <w:lvlText w:val="%1."/>
      <w:lvlJc w:val="left"/>
    </w:lvl>
    <w:lvl w:ilvl="1">
      <w:start w:val="1"/>
      <w:numFmt w:val="upperLetter"/>
      <w:lvlText w:val="%2."/>
      <w:lvlJc w:val="left"/>
    </w:lvl>
    <w:lvl w:ilvl="2">
      <w:start w:val="1"/>
      <w:numFmt w:val="decimal"/>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56">
    <w:nsid w:val="00000038"/>
    <w:multiLevelType w:val="multilevel"/>
    <w:tmpl w:val="00000000"/>
    <w:name w:val="AutoList449"/>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57">
    <w:nsid w:val="00000039"/>
    <w:multiLevelType w:val="multilevel"/>
    <w:tmpl w:val="00000000"/>
    <w:name w:val="AutoList506"/>
    <w:lvl w:ilvl="0">
      <w:start w:val="1"/>
      <w:numFmt w:val="upperRoman"/>
      <w:lvlText w:val="%1."/>
      <w:lvlJc w:val="left"/>
    </w:lvl>
    <w:lvl w:ilvl="1">
      <w:start w:val="1"/>
      <w:numFmt w:val="upperRoman"/>
      <w:lvlText w:val="%2."/>
      <w:lvlJc w:val="left"/>
    </w:lvl>
    <w:lvl w:ilvl="2">
      <w:start w:val="1"/>
      <w:numFmt w:val="upperRoman"/>
      <w:lvlText w:val="%3."/>
      <w:lvlJc w:val="left"/>
    </w:lvl>
    <w:lvl w:ilvl="3">
      <w:start w:val="1"/>
      <w:numFmt w:val="upperRoman"/>
      <w:lvlText w:val="%4."/>
      <w:lvlJc w:val="left"/>
    </w:lvl>
    <w:lvl w:ilvl="4">
      <w:start w:val="1"/>
      <w:numFmt w:val="upperRoman"/>
      <w:lvlText w:val="%5."/>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58">
    <w:nsid w:val="0000003A"/>
    <w:multiLevelType w:val="multilevel"/>
    <w:tmpl w:val="00000000"/>
    <w:name w:val="AutoList451"/>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59">
    <w:nsid w:val="0000003B"/>
    <w:multiLevelType w:val="multilevel"/>
    <w:tmpl w:val="00000000"/>
    <w:name w:val="AutoList460"/>
    <w:lvl w:ilvl="0">
      <w:start w:val="1"/>
      <w:numFmt w:val="upperRoman"/>
      <w:lvlText w:val="%1."/>
      <w:lvlJc w:val="left"/>
    </w:lvl>
    <w:lvl w:ilvl="1">
      <w:start w:val="1"/>
      <w:numFmt w:val="upperLetter"/>
      <w:lvlText w:val="%2."/>
      <w:lvlJc w:val="left"/>
    </w:lvl>
    <w:lvl w:ilvl="2">
      <w:start w:val="1"/>
      <w:numFmt w:val="upperRoman"/>
      <w:lvlText w:val="%3."/>
      <w:lvlJc w:val="left"/>
    </w:lvl>
    <w:lvl w:ilvl="3">
      <w:start w:val="1"/>
      <w:numFmt w:val="upperRoman"/>
      <w:lvlText w:val="%4."/>
      <w:lvlJc w:val="left"/>
    </w:lvl>
    <w:lvl w:ilvl="4">
      <w:start w:val="1"/>
      <w:numFmt w:val="upperRoman"/>
      <w:lvlText w:val="%5."/>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60">
    <w:nsid w:val="0000003C"/>
    <w:multiLevelType w:val="multilevel"/>
    <w:tmpl w:val="00000000"/>
    <w:name w:val="AutoList462"/>
    <w:lvl w:ilvl="0">
      <w:start w:val="1"/>
      <w:numFmt w:val="upperRoman"/>
      <w:lvlText w:val="%1."/>
      <w:lvlJc w:val="left"/>
    </w:lvl>
    <w:lvl w:ilvl="1">
      <w:start w:val="1"/>
      <w:numFmt w:val="upperLetter"/>
      <w:lvlText w:val="%2."/>
      <w:lvlJc w:val="left"/>
    </w:lvl>
    <w:lvl w:ilvl="2">
      <w:start w:val="1"/>
      <w:numFmt w:val="upperRoman"/>
      <w:lvlText w:val="%3."/>
      <w:lvlJc w:val="left"/>
    </w:lvl>
    <w:lvl w:ilvl="3">
      <w:start w:val="1"/>
      <w:numFmt w:val="upperRoman"/>
      <w:lvlText w:val="%4."/>
      <w:lvlJc w:val="left"/>
    </w:lvl>
    <w:lvl w:ilvl="4">
      <w:start w:val="1"/>
      <w:numFmt w:val="upperRoman"/>
      <w:lvlText w:val="%5."/>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61">
    <w:nsid w:val="0000003D"/>
    <w:multiLevelType w:val="multilevel"/>
    <w:tmpl w:val="00000000"/>
    <w:name w:val="AutoList463"/>
    <w:lvl w:ilvl="0">
      <w:start w:val="1"/>
      <w:numFmt w:val="upperLetter"/>
      <w:lvlText w:val="%1."/>
      <w:lvlJc w:val="left"/>
    </w:lvl>
    <w:lvl w:ilvl="1">
      <w:start w:val="1"/>
      <w:numFmt w:val="upperLetter"/>
      <w:lvlText w:val="%2."/>
      <w:lvlJc w:val="left"/>
    </w:lvl>
    <w:lvl w:ilvl="2">
      <w:start w:val="1"/>
      <w:numFmt w:val="decimal"/>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62">
    <w:nsid w:val="0000003E"/>
    <w:multiLevelType w:val="multilevel"/>
    <w:tmpl w:val="00000000"/>
    <w:name w:val="AutoList464"/>
    <w:lvl w:ilvl="0">
      <w:start w:val="1"/>
      <w:numFmt w:val="upperRoman"/>
      <w:lvlText w:val="%1."/>
      <w:lvlJc w:val="left"/>
    </w:lvl>
    <w:lvl w:ilvl="1">
      <w:start w:val="1"/>
      <w:numFmt w:val="upperLetter"/>
      <w:lvlText w:val="%2."/>
      <w:lvlJc w:val="left"/>
    </w:lvl>
    <w:lvl w:ilvl="2">
      <w:start w:val="1"/>
      <w:numFmt w:val="upperRoman"/>
      <w:lvlText w:val="%3."/>
      <w:lvlJc w:val="left"/>
    </w:lvl>
    <w:lvl w:ilvl="3">
      <w:start w:val="1"/>
      <w:numFmt w:val="upperRoman"/>
      <w:lvlText w:val="%4."/>
      <w:lvlJc w:val="left"/>
    </w:lvl>
    <w:lvl w:ilvl="4">
      <w:start w:val="1"/>
      <w:numFmt w:val="upperRoman"/>
      <w:lvlText w:val="%5."/>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63">
    <w:nsid w:val="0000003F"/>
    <w:multiLevelType w:val="multilevel"/>
    <w:tmpl w:val="00000000"/>
    <w:name w:val="AutoList465"/>
    <w:lvl w:ilvl="0">
      <w:start w:val="1"/>
      <w:numFmt w:val="upperLetter"/>
      <w:lvlText w:val="%1."/>
      <w:lvlJc w:val="left"/>
    </w:lvl>
    <w:lvl w:ilvl="1">
      <w:start w:val="1"/>
      <w:numFmt w:val="upperLetter"/>
      <w:lvlText w:val="%2."/>
      <w:lvlJc w:val="left"/>
    </w:lvl>
    <w:lvl w:ilvl="2">
      <w:start w:val="1"/>
      <w:numFmt w:val="decimal"/>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64">
    <w:nsid w:val="00000040"/>
    <w:multiLevelType w:val="multilevel"/>
    <w:tmpl w:val="00000000"/>
    <w:name w:val="AutoList509"/>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65">
    <w:nsid w:val="00000041"/>
    <w:multiLevelType w:val="multilevel"/>
    <w:tmpl w:val="00000000"/>
    <w:name w:val="AutoList570"/>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66">
    <w:nsid w:val="00000042"/>
    <w:multiLevelType w:val="multilevel"/>
    <w:tmpl w:val="00000000"/>
    <w:name w:val="AutoList571"/>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67">
    <w:nsid w:val="00000043"/>
    <w:multiLevelType w:val="multilevel"/>
    <w:tmpl w:val="00000000"/>
    <w:name w:val="AutoList590"/>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68">
    <w:nsid w:val="00000044"/>
    <w:multiLevelType w:val="multilevel"/>
    <w:tmpl w:val="00000000"/>
    <w:name w:val="AutoList528"/>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69">
    <w:nsid w:val="00000045"/>
    <w:multiLevelType w:val="multilevel"/>
    <w:tmpl w:val="00000000"/>
    <w:name w:val="AutoList529"/>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70">
    <w:nsid w:val="00000046"/>
    <w:multiLevelType w:val="multilevel"/>
    <w:tmpl w:val="00000000"/>
    <w:name w:val="AutoList591"/>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71">
    <w:nsid w:val="00000047"/>
    <w:multiLevelType w:val="multilevel"/>
    <w:tmpl w:val="00000000"/>
    <w:name w:val="AutoList585"/>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72">
    <w:nsid w:val="00000048"/>
    <w:multiLevelType w:val="multilevel"/>
    <w:tmpl w:val="00000000"/>
    <w:name w:val="AutoList586"/>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73">
    <w:nsid w:val="00000049"/>
    <w:multiLevelType w:val="multilevel"/>
    <w:tmpl w:val="00000000"/>
    <w:name w:val="AutoList587"/>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74">
    <w:nsid w:val="0000004A"/>
    <w:multiLevelType w:val="multilevel"/>
    <w:tmpl w:val="00000000"/>
    <w:name w:val="AutoList572"/>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75">
    <w:nsid w:val="0000004B"/>
    <w:multiLevelType w:val="multilevel"/>
    <w:tmpl w:val="00000000"/>
    <w:name w:val="AutoList573"/>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76">
    <w:nsid w:val="0000004C"/>
    <w:multiLevelType w:val="multilevel"/>
    <w:tmpl w:val="00000000"/>
    <w:name w:val="AutoList574"/>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77">
    <w:nsid w:val="0000004D"/>
    <w:multiLevelType w:val="multilevel"/>
    <w:tmpl w:val="00000000"/>
    <w:name w:val="AutoList6"/>
    <w:lvl w:ilvl="0">
      <w:start w:val="1"/>
      <w:numFmt w:val="upperRoman"/>
      <w:lvlText w:val="%1."/>
      <w:lvlJc w:val="left"/>
    </w:lvl>
    <w:lvl w:ilvl="1">
      <w:start w:val="1"/>
      <w:numFmt w:val="upperLetter"/>
      <w:lvlText w:val="%2."/>
      <w:lvlJc w:val="left"/>
    </w:lvl>
    <w:lvl w:ilvl="2">
      <w:start w:val="1"/>
      <w:numFmt w:val="upperRoman"/>
      <w:lvlText w:val="%3."/>
      <w:lvlJc w:val="left"/>
    </w:lvl>
    <w:lvl w:ilvl="3">
      <w:start w:val="1"/>
      <w:numFmt w:val="upperRoman"/>
      <w:lvlText w:val="%4."/>
      <w:lvlJc w:val="left"/>
    </w:lvl>
    <w:lvl w:ilvl="4">
      <w:start w:val="1"/>
      <w:numFmt w:val="upperRoman"/>
      <w:lvlText w:val="%5."/>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78">
    <w:nsid w:val="0000004E"/>
    <w:multiLevelType w:val="multilevel"/>
    <w:tmpl w:val="84DC830E"/>
    <w:name w:val="AutoList7"/>
    <w:lvl w:ilvl="0">
      <w:start w:val="1"/>
      <w:numFmt w:val="upperLetter"/>
      <w:lvlText w:val="%1."/>
      <w:lvlJc w:val="left"/>
    </w:lvl>
    <w:lvl w:ilvl="1">
      <w:start w:val="1"/>
      <w:numFmt w:val="upperLetter"/>
      <w:lvlText w:val="%2."/>
      <w:lvlJc w:val="left"/>
    </w:lvl>
    <w:lvl w:ilvl="2">
      <w:start w:val="1"/>
      <w:numFmt w:val="decimal"/>
      <w:lvlText w:val="%3."/>
      <w:lvlJc w:val="left"/>
    </w:lvl>
    <w:lvl w:ilvl="3">
      <w:start w:val="1"/>
      <w:numFmt w:val="decimal"/>
      <w:lvlText w:val="·"/>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79">
    <w:nsid w:val="0000004F"/>
    <w:multiLevelType w:val="multilevel"/>
    <w:tmpl w:val="00000000"/>
    <w:name w:val="AutoList62"/>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80">
    <w:nsid w:val="00000050"/>
    <w:multiLevelType w:val="multilevel"/>
    <w:tmpl w:val="00000000"/>
    <w:name w:val="AutoList280"/>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81">
    <w:nsid w:val="00000051"/>
    <w:multiLevelType w:val="multilevel"/>
    <w:tmpl w:val="00000000"/>
    <w:name w:val="AutoList281"/>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82">
    <w:nsid w:val="00000052"/>
    <w:multiLevelType w:val="multilevel"/>
    <w:tmpl w:val="00000000"/>
    <w:name w:val="AutoList282"/>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83">
    <w:nsid w:val="00000053"/>
    <w:multiLevelType w:val="multilevel"/>
    <w:tmpl w:val="00000000"/>
    <w:name w:val="AutoList283"/>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84">
    <w:nsid w:val="00000054"/>
    <w:multiLevelType w:val="multilevel"/>
    <w:tmpl w:val="00000000"/>
    <w:name w:val="AutoList256"/>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85">
    <w:nsid w:val="00000055"/>
    <w:multiLevelType w:val="multilevel"/>
    <w:tmpl w:val="00000000"/>
    <w:name w:val="AutoList284"/>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86">
    <w:nsid w:val="00000056"/>
    <w:multiLevelType w:val="multilevel"/>
    <w:tmpl w:val="00000000"/>
    <w:name w:val="AutoList285"/>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87">
    <w:nsid w:val="00000057"/>
    <w:multiLevelType w:val="multilevel"/>
    <w:tmpl w:val="00000000"/>
    <w:name w:val="AutoList286"/>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88">
    <w:nsid w:val="00000058"/>
    <w:multiLevelType w:val="multilevel"/>
    <w:tmpl w:val="00000000"/>
    <w:name w:val="AutoList287"/>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decimal"/>
      <w:lvlText w:val="·"/>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89">
    <w:nsid w:val="00000059"/>
    <w:multiLevelType w:val="multilevel"/>
    <w:tmpl w:val="00000000"/>
    <w:name w:val="AutoList288"/>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90">
    <w:nsid w:val="0000005A"/>
    <w:multiLevelType w:val="multilevel"/>
    <w:tmpl w:val="00000000"/>
    <w:name w:val="AutoList65"/>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91">
    <w:nsid w:val="0000005B"/>
    <w:multiLevelType w:val="multilevel"/>
    <w:tmpl w:val="00000000"/>
    <w:name w:val="AutoList15"/>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decimal"/>
      <w:lvlText w:val="·"/>
      <w:lvlJc w:val="left"/>
    </w:lvl>
    <w:lvl w:ilvl="6">
      <w:start w:val="1"/>
      <w:numFmt w:val="decimal"/>
      <w:lvlText w:val="·"/>
      <w:lvlJc w:val="left"/>
    </w:lvl>
    <w:lvl w:ilvl="7">
      <w:start w:val="1"/>
      <w:numFmt w:val="lowerLetter"/>
      <w:lvlText w:val="%8."/>
      <w:lvlJc w:val="left"/>
    </w:lvl>
    <w:lvl w:ilvl="8">
      <w:numFmt w:val="decimal"/>
      <w:lvlText w:val=""/>
      <w:lvlJc w:val="left"/>
    </w:lvl>
  </w:abstractNum>
  <w:abstractNum w:abstractNumId="92">
    <w:nsid w:val="0000005C"/>
    <w:multiLevelType w:val="multilevel"/>
    <w:tmpl w:val="00000000"/>
    <w:name w:val="AutoList66"/>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93">
    <w:nsid w:val="0000005D"/>
    <w:multiLevelType w:val="multilevel"/>
    <w:tmpl w:val="00000000"/>
    <w:name w:val="AutoList64"/>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94">
    <w:nsid w:val="0000005E"/>
    <w:multiLevelType w:val="multilevel"/>
    <w:tmpl w:val="00000000"/>
    <w:name w:val="AutoList17"/>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decimal"/>
      <w:lvlText w:val="·"/>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95">
    <w:nsid w:val="0000005F"/>
    <w:multiLevelType w:val="multilevel"/>
    <w:tmpl w:val="00000000"/>
    <w:name w:val="AutoList10"/>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96">
    <w:nsid w:val="00000060"/>
    <w:multiLevelType w:val="multilevel"/>
    <w:tmpl w:val="00000000"/>
    <w:name w:val="AutoList11"/>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
      <w:lvlJc w:val="left"/>
    </w:lvl>
    <w:lvl w:ilvl="7">
      <w:start w:val="1"/>
      <w:numFmt w:val="decimal"/>
      <w:lvlText w:val="%8."/>
      <w:lvlJc w:val="left"/>
    </w:lvl>
    <w:lvl w:ilvl="8">
      <w:numFmt w:val="decimal"/>
      <w:lvlText w:val=""/>
      <w:lvlJc w:val="left"/>
    </w:lvl>
  </w:abstractNum>
  <w:abstractNum w:abstractNumId="97">
    <w:nsid w:val="00000061"/>
    <w:multiLevelType w:val="multilevel"/>
    <w:tmpl w:val="00000000"/>
    <w:name w:val="AutoList261"/>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98">
    <w:nsid w:val="00000062"/>
    <w:multiLevelType w:val="multilevel"/>
    <w:tmpl w:val="00000000"/>
    <w:name w:val="AutoList262"/>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99">
    <w:nsid w:val="00000063"/>
    <w:multiLevelType w:val="multilevel"/>
    <w:tmpl w:val="00000000"/>
    <w:name w:val="AutoList67"/>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00">
    <w:nsid w:val="00000064"/>
    <w:multiLevelType w:val="multilevel"/>
    <w:tmpl w:val="00000000"/>
    <w:name w:val="AutoList216"/>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101">
    <w:nsid w:val="00000065"/>
    <w:multiLevelType w:val="multilevel"/>
    <w:tmpl w:val="00000000"/>
    <w:name w:val="ParaNumbers1"/>
    <w:lvl w:ilvl="0">
      <w:start w:val="1"/>
      <w:numFmt w:val="upperRoman"/>
      <w:lvlText w:val="%1."/>
      <w:lvlJc w:val="left"/>
    </w:lvl>
    <w:lvl w:ilvl="1">
      <w:start w:val="1"/>
      <w:numFmt w:val="upperLetter"/>
      <w:lvlText w:val="%2."/>
      <w:lvlJc w:val="left"/>
    </w:lvl>
    <w:lvl w:ilvl="2">
      <w:start w:val="1"/>
      <w:numFmt w:val="decimal"/>
      <w:lvlText w:val="%3."/>
      <w:lvlJc w:val="left"/>
    </w:lvl>
    <w:lvl w:ilvl="3">
      <w:start w:val="1"/>
      <w:numFmt w:val="decimal"/>
      <w:lvlText w:val="·"/>
      <w:lvlJc w:val="left"/>
    </w:lvl>
    <w:lvl w:ilvl="4">
      <w:start w:val="1"/>
      <w:numFmt w:val="decimal"/>
      <w:lvlText w:val="(%5)"/>
      <w:lvlJc w:val="left"/>
    </w:lvl>
    <w:lvl w:ilvl="5">
      <w:start w:val="1"/>
      <w:numFmt w:val="lowerLetter"/>
      <w:lvlText w:val="(%6)"/>
      <w:lvlJc w:val="left"/>
    </w:lvl>
    <w:lvl w:ilvl="6">
      <w:start w:val="1"/>
      <w:numFmt w:val="lowerRoman"/>
      <w:lvlText w:val="%7)"/>
      <w:lvlJc w:val="left"/>
    </w:lvl>
    <w:lvl w:ilvl="7">
      <w:start w:val="1"/>
      <w:numFmt w:val="lowerLetter"/>
      <w:lvlText w:val="%8)"/>
      <w:lvlJc w:val="left"/>
    </w:lvl>
    <w:lvl w:ilvl="8">
      <w:numFmt w:val="decimal"/>
      <w:lvlText w:val=""/>
      <w:lvlJc w:val="left"/>
    </w:lvl>
  </w:abstractNum>
  <w:abstractNum w:abstractNumId="102">
    <w:nsid w:val="00000066"/>
    <w:multiLevelType w:val="multilevel"/>
    <w:tmpl w:val="00000000"/>
    <w:name w:val="AutoList263"/>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03">
    <w:nsid w:val="00000067"/>
    <w:multiLevelType w:val="multilevel"/>
    <w:tmpl w:val="00000000"/>
    <w:name w:val="AutoList264"/>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04">
    <w:nsid w:val="00000068"/>
    <w:multiLevelType w:val="multilevel"/>
    <w:tmpl w:val="00000000"/>
    <w:name w:val="AutoList265"/>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05">
    <w:nsid w:val="00000069"/>
    <w:multiLevelType w:val="multilevel"/>
    <w:tmpl w:val="00000000"/>
    <w:name w:val="AutoList266"/>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06">
    <w:nsid w:val="0000006A"/>
    <w:multiLevelType w:val="multilevel"/>
    <w:tmpl w:val="00000000"/>
    <w:name w:val="AutoList267"/>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07">
    <w:nsid w:val="0000006B"/>
    <w:multiLevelType w:val="multilevel"/>
    <w:tmpl w:val="00000000"/>
    <w:name w:val="AutoList268"/>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08">
    <w:nsid w:val="0000006C"/>
    <w:multiLevelType w:val="multilevel"/>
    <w:tmpl w:val="00000000"/>
    <w:name w:val="AutoList269"/>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09">
    <w:nsid w:val="0000006D"/>
    <w:multiLevelType w:val="multilevel"/>
    <w:tmpl w:val="00000000"/>
    <w:name w:val="AutoList270"/>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10">
    <w:nsid w:val="0000006E"/>
    <w:multiLevelType w:val="multilevel"/>
    <w:tmpl w:val="00000000"/>
    <w:name w:val="AutoList271"/>
    <w:lvl w:ilvl="0">
      <w:start w:val="1"/>
      <w:numFmt w:val="lowerRoman"/>
      <w:lvlText w:val="%1."/>
      <w:lvlJc w:val="left"/>
    </w:lvl>
    <w:lvl w:ilvl="1">
      <w:start w:val="1"/>
      <w:numFmt w:val="lowerRoman"/>
      <w:lvlText w:val="%2."/>
      <w:lvlJc w:val="left"/>
    </w:lvl>
    <w:lvl w:ilvl="2">
      <w:start w:val="1"/>
      <w:numFmt w:val="lowerRoman"/>
      <w:lvlText w:val="%3."/>
      <w:lvlJc w:val="left"/>
    </w:lvl>
    <w:lvl w:ilvl="3">
      <w:start w:val="1"/>
      <w:numFmt w:val="lowerRoman"/>
      <w:lvlText w:val="%4."/>
      <w:lvlJc w:val="left"/>
    </w:lvl>
    <w:lvl w:ilvl="4">
      <w:start w:val="1"/>
      <w:numFmt w:val="lowerRoman"/>
      <w:lvlText w:val="%5."/>
      <w:lvlJc w:val="left"/>
    </w:lvl>
    <w:lvl w:ilvl="5">
      <w:start w:val="1"/>
      <w:numFmt w:val="lowerRoman"/>
      <w:lvlText w:val="%6."/>
      <w:lvlJc w:val="left"/>
    </w:lvl>
    <w:lvl w:ilvl="6">
      <w:start w:val="1"/>
      <w:numFmt w:val="lowerRoman"/>
      <w:lvlText w:val="%7."/>
      <w:lvlJc w:val="left"/>
    </w:lvl>
    <w:lvl w:ilvl="7">
      <w:start w:val="1"/>
      <w:numFmt w:val="lowerRoman"/>
      <w:lvlText w:val="%8."/>
      <w:lvlJc w:val="left"/>
    </w:lvl>
    <w:lvl w:ilvl="8">
      <w:numFmt w:val="decimal"/>
      <w:lvlText w:val=""/>
      <w:lvlJc w:val="left"/>
    </w:lvl>
  </w:abstractNum>
  <w:abstractNum w:abstractNumId="111">
    <w:nsid w:val="0000006F"/>
    <w:multiLevelType w:val="multilevel"/>
    <w:tmpl w:val="7B8657CC"/>
    <w:name w:val="AutoList272"/>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12">
    <w:nsid w:val="00000070"/>
    <w:multiLevelType w:val="multilevel"/>
    <w:tmpl w:val="00000000"/>
    <w:name w:val="AutoList273"/>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13">
    <w:nsid w:val="00000071"/>
    <w:multiLevelType w:val="multilevel"/>
    <w:tmpl w:val="00000000"/>
    <w:name w:val="AutoList21"/>
    <w:lvl w:ilvl="0">
      <w:start w:val="1"/>
      <w:numFmt w:val="upperRoman"/>
      <w:lvlText w:val="%1."/>
      <w:lvlJc w:val="left"/>
    </w:lvl>
    <w:lvl w:ilvl="1">
      <w:start w:val="1"/>
      <w:numFmt w:val="upperRoman"/>
      <w:lvlText w:val="%2."/>
      <w:lvlJc w:val="left"/>
    </w:lvl>
    <w:lvl w:ilvl="2">
      <w:start w:val="1"/>
      <w:numFmt w:val="upperLetter"/>
      <w:lvlText w:val="%3."/>
      <w:lvlJc w:val="left"/>
    </w:lvl>
    <w:lvl w:ilvl="3">
      <w:start w:val="1"/>
      <w:numFmt w:val="decimal"/>
      <w:lvlText w:val="%4."/>
      <w:lvlJc w:val="left"/>
    </w:lvl>
    <w:lvl w:ilvl="4">
      <w:start w:val="1"/>
      <w:numFmt w:val="decimal"/>
      <w:lvlText w:val="·"/>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114">
    <w:nsid w:val="00000072"/>
    <w:multiLevelType w:val="multilevel"/>
    <w:tmpl w:val="00000000"/>
    <w:name w:val="AutoList274"/>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15">
    <w:nsid w:val="00000073"/>
    <w:multiLevelType w:val="multilevel"/>
    <w:tmpl w:val="00000000"/>
    <w:name w:val="AutoList275"/>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16">
    <w:nsid w:val="00000074"/>
    <w:multiLevelType w:val="multilevel"/>
    <w:tmpl w:val="00000000"/>
    <w:name w:val="AutoList276"/>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17">
    <w:nsid w:val="00000075"/>
    <w:multiLevelType w:val="multilevel"/>
    <w:tmpl w:val="00000000"/>
    <w:name w:val="AutoList277"/>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18">
    <w:nsid w:val="00000076"/>
    <w:multiLevelType w:val="multilevel"/>
    <w:tmpl w:val="00000000"/>
    <w:name w:val="AutoList278"/>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19">
    <w:nsid w:val="00000077"/>
    <w:multiLevelType w:val="multilevel"/>
    <w:tmpl w:val="00000000"/>
    <w:name w:val="AutoList279"/>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decimal"/>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120">
    <w:nsid w:val="00000078"/>
    <w:multiLevelType w:val="multilevel"/>
    <w:tmpl w:val="00000000"/>
    <w:name w:val="AutoList68"/>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21">
    <w:nsid w:val="00000079"/>
    <w:multiLevelType w:val="multilevel"/>
    <w:tmpl w:val="00000000"/>
    <w:name w:val="AutoList27"/>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4."/>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122">
    <w:nsid w:val="0000007A"/>
    <w:multiLevelType w:val="multilevel"/>
    <w:tmpl w:val="00000000"/>
    <w:name w:val="AutoList26"/>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decimal"/>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123">
    <w:nsid w:val="0000007B"/>
    <w:multiLevelType w:val="multilevel"/>
    <w:tmpl w:val="00000000"/>
    <w:name w:val="AutoList30"/>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24">
    <w:nsid w:val="0000007C"/>
    <w:multiLevelType w:val="multilevel"/>
    <w:tmpl w:val="00000000"/>
    <w:name w:val="AutoList31"/>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25">
    <w:nsid w:val="0000007D"/>
    <w:multiLevelType w:val="multilevel"/>
    <w:tmpl w:val="00000000"/>
    <w:name w:val="AutoList32"/>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26">
    <w:nsid w:val="0000007E"/>
    <w:multiLevelType w:val="multilevel"/>
    <w:tmpl w:val="00000000"/>
    <w:name w:val="AutoList33"/>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27">
    <w:nsid w:val="0000007F"/>
    <w:multiLevelType w:val="multilevel"/>
    <w:tmpl w:val="00000000"/>
    <w:name w:val="AutoList34"/>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decimal"/>
      <w:lvlText w:val="·"/>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28">
    <w:nsid w:val="00000080"/>
    <w:multiLevelType w:val="multilevel"/>
    <w:tmpl w:val="00000000"/>
    <w:name w:val="AutoList35"/>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129">
    <w:nsid w:val="00000081"/>
    <w:multiLevelType w:val="multilevel"/>
    <w:tmpl w:val="00000000"/>
    <w:name w:val="AutoList36"/>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decimal"/>
      <w:lvlText w:val="·"/>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30">
    <w:nsid w:val="00000082"/>
    <w:multiLevelType w:val="multilevel"/>
    <w:tmpl w:val="00000000"/>
    <w:name w:val="AutoList317"/>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31">
    <w:nsid w:val="00000083"/>
    <w:multiLevelType w:val="multilevel"/>
    <w:tmpl w:val="00000000"/>
    <w:name w:val="AutoList592"/>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132">
    <w:nsid w:val="00000084"/>
    <w:multiLevelType w:val="multilevel"/>
    <w:tmpl w:val="00000000"/>
    <w:name w:val="AutoList38"/>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4."/>
      <w:lvlJc w:val="left"/>
    </w:lvl>
    <w:lvl w:ilvl="4">
      <w:start w:val="1"/>
      <w:numFmt w:val="lowerLetter"/>
      <w:lvlText w:val="%5."/>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133">
    <w:nsid w:val="00000085"/>
    <w:multiLevelType w:val="multilevel"/>
    <w:tmpl w:val="00000000"/>
    <w:name w:val="AutoList47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34">
    <w:nsid w:val="00000086"/>
    <w:multiLevelType w:val="multilevel"/>
    <w:tmpl w:val="00000000"/>
    <w:name w:val="AutoList474"/>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35">
    <w:nsid w:val="00000087"/>
    <w:multiLevelType w:val="multilevel"/>
    <w:tmpl w:val="00000000"/>
    <w:name w:val="AutoList475"/>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36">
    <w:nsid w:val="00000088"/>
    <w:multiLevelType w:val="multilevel"/>
    <w:tmpl w:val="00000000"/>
    <w:name w:val="AutoList575"/>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137">
    <w:nsid w:val="00000089"/>
    <w:multiLevelType w:val="multilevel"/>
    <w:tmpl w:val="00000000"/>
    <w:name w:val="AutoList476"/>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38">
    <w:nsid w:val="0000008A"/>
    <w:multiLevelType w:val="multilevel"/>
    <w:tmpl w:val="00000000"/>
    <w:name w:val="AutoList43"/>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139">
    <w:nsid w:val="0000008B"/>
    <w:multiLevelType w:val="multilevel"/>
    <w:tmpl w:val="00000000"/>
    <w:name w:val="AutoList44"/>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140">
    <w:nsid w:val="0000008C"/>
    <w:multiLevelType w:val="multilevel"/>
    <w:tmpl w:val="00000000"/>
    <w:name w:val="AutoList45"/>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41">
    <w:nsid w:val="0000008D"/>
    <w:multiLevelType w:val="multilevel"/>
    <w:tmpl w:val="00000000"/>
    <w:name w:val="AutoList477"/>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42">
    <w:nsid w:val="0000008E"/>
    <w:multiLevelType w:val="multilevel"/>
    <w:tmpl w:val="00000000"/>
    <w:name w:val="AutoList76"/>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43">
    <w:nsid w:val="0000008F"/>
    <w:multiLevelType w:val="multilevel"/>
    <w:tmpl w:val="00000000"/>
    <w:name w:val="AutoList221"/>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44">
    <w:nsid w:val="00000090"/>
    <w:multiLevelType w:val="multilevel"/>
    <w:tmpl w:val="00000000"/>
    <w:name w:val="AutoList478"/>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45">
    <w:nsid w:val="00000091"/>
    <w:multiLevelType w:val="multilevel"/>
    <w:tmpl w:val="00000000"/>
    <w:name w:val="AutoList70"/>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decimal"/>
      <w:lvlText w:val="%4."/>
      <w:lvlJc w:val="left"/>
    </w:lvl>
    <w:lvl w:ilvl="4">
      <w:start w:val="1"/>
      <w:numFmt w:val="decimal"/>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146">
    <w:nsid w:val="00000092"/>
    <w:multiLevelType w:val="multilevel"/>
    <w:tmpl w:val="00000000"/>
    <w:name w:val="AutoList71"/>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147">
    <w:nsid w:val="00000093"/>
    <w:multiLevelType w:val="multilevel"/>
    <w:tmpl w:val="00000000"/>
    <w:name w:val="AutoList72"/>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48">
    <w:nsid w:val="00000094"/>
    <w:multiLevelType w:val="multilevel"/>
    <w:tmpl w:val="00000000"/>
    <w:name w:val="AutoList411"/>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49">
    <w:nsid w:val="00000095"/>
    <w:multiLevelType w:val="multilevel"/>
    <w:tmpl w:val="00000000"/>
    <w:name w:val="AutoList412"/>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50">
    <w:nsid w:val="00000096"/>
    <w:multiLevelType w:val="multilevel"/>
    <w:tmpl w:val="00000000"/>
    <w:name w:val="AutoList469"/>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51">
    <w:nsid w:val="00000097"/>
    <w:multiLevelType w:val="multilevel"/>
    <w:tmpl w:val="00000000"/>
    <w:name w:val="AutoList414"/>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52">
    <w:nsid w:val="00000098"/>
    <w:multiLevelType w:val="multilevel"/>
    <w:tmpl w:val="00000000"/>
    <w:name w:val="AutoList415"/>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53">
    <w:nsid w:val="00000099"/>
    <w:multiLevelType w:val="multilevel"/>
    <w:tmpl w:val="00000000"/>
    <w:name w:val="AutoList416"/>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54">
    <w:nsid w:val="0000009A"/>
    <w:multiLevelType w:val="multilevel"/>
    <w:tmpl w:val="00000000"/>
    <w:name w:val="AutoList417"/>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55">
    <w:nsid w:val="0000009B"/>
    <w:multiLevelType w:val="multilevel"/>
    <w:tmpl w:val="00000000"/>
    <w:name w:val="AutoList74"/>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56">
    <w:nsid w:val="0000009C"/>
    <w:multiLevelType w:val="multilevel"/>
    <w:tmpl w:val="00000000"/>
    <w:name w:val="AutoList418"/>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57">
    <w:nsid w:val="0000009D"/>
    <w:multiLevelType w:val="multilevel"/>
    <w:tmpl w:val="00000000"/>
    <w:name w:val="AutoList516"/>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58">
    <w:nsid w:val="0000009E"/>
    <w:multiLevelType w:val="multilevel"/>
    <w:tmpl w:val="00000000"/>
    <w:name w:val="AutoList419"/>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59">
    <w:nsid w:val="0000009F"/>
    <w:multiLevelType w:val="multilevel"/>
    <w:tmpl w:val="00000000"/>
    <w:name w:val="AutoList75"/>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low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160">
    <w:nsid w:val="000000A0"/>
    <w:multiLevelType w:val="multilevel"/>
    <w:tmpl w:val="00000000"/>
    <w:name w:val="AutoList593"/>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61">
    <w:nsid w:val="000000A1"/>
    <w:multiLevelType w:val="multilevel"/>
    <w:tmpl w:val="00000000"/>
    <w:name w:val="AutoList223"/>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decimal"/>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162">
    <w:nsid w:val="000000A2"/>
    <w:multiLevelType w:val="multilevel"/>
    <w:tmpl w:val="00000000"/>
    <w:name w:val="AutoList522"/>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63">
    <w:nsid w:val="000000A3"/>
    <w:multiLevelType w:val="multilevel"/>
    <w:tmpl w:val="00000000"/>
    <w:name w:val="AutoList204"/>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64">
    <w:nsid w:val="000000A4"/>
    <w:multiLevelType w:val="multilevel"/>
    <w:tmpl w:val="00000000"/>
    <w:name w:val="AutoList294"/>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decimal"/>
      <w:lvlText w:val="·"/>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65">
    <w:nsid w:val="000000A5"/>
    <w:multiLevelType w:val="multilevel"/>
    <w:tmpl w:val="00000000"/>
    <w:name w:val="AutoList511"/>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166">
    <w:nsid w:val="000000A6"/>
    <w:multiLevelType w:val="multilevel"/>
    <w:tmpl w:val="00000000"/>
    <w:name w:val="AutoList512"/>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167">
    <w:nsid w:val="000000A7"/>
    <w:multiLevelType w:val="multilevel"/>
    <w:tmpl w:val="00000000"/>
    <w:name w:val="AutoList513"/>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68">
    <w:nsid w:val="000000A8"/>
    <w:multiLevelType w:val="multilevel"/>
    <w:tmpl w:val="00000000"/>
    <w:name w:val="AutoList297"/>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decimal"/>
      <w:lvlText w:val="·"/>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69">
    <w:nsid w:val="000000A9"/>
    <w:multiLevelType w:val="multilevel"/>
    <w:tmpl w:val="00000000"/>
    <w:name w:val="AutoList514"/>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170">
    <w:nsid w:val="000000AA"/>
    <w:multiLevelType w:val="multilevel"/>
    <w:tmpl w:val="00000000"/>
    <w:name w:val="AutoList515"/>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171">
    <w:nsid w:val="000000AB"/>
    <w:multiLevelType w:val="multilevel"/>
    <w:tmpl w:val="00000000"/>
    <w:name w:val="AutoList536"/>
    <w:lvl w:ilvl="0">
      <w:start w:val="1"/>
      <w:numFmt w:val="decimal"/>
      <w:lvlText w:val="%1."/>
      <w:lvlJc w:val="left"/>
    </w:lvl>
    <w:lvl w:ilvl="1">
      <w:start w:val="1"/>
      <w:numFmt w:val="decimal"/>
      <w:lvlText w:val="%2."/>
      <w:lvlJc w:val="left"/>
    </w:lvl>
    <w:lvl w:ilvl="2">
      <w:start w:val="1"/>
      <w:numFmt w:val="upperLetter"/>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72">
    <w:nsid w:val="000000AC"/>
    <w:multiLevelType w:val="multilevel"/>
    <w:tmpl w:val="00000000"/>
    <w:name w:val="AutoList3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73">
    <w:nsid w:val="000000AD"/>
    <w:multiLevelType w:val="multilevel"/>
    <w:tmpl w:val="00000000"/>
    <w:name w:val="AutoList225"/>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decimal"/>
      <w:lvlText w:val="·"/>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174">
    <w:nsid w:val="000000AE"/>
    <w:multiLevelType w:val="multilevel"/>
    <w:tmpl w:val="00000000"/>
    <w:name w:val="AutoList301"/>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75">
    <w:nsid w:val="000000AF"/>
    <w:multiLevelType w:val="multilevel"/>
    <w:tmpl w:val="00000000"/>
    <w:name w:val="AutoList302"/>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76">
    <w:nsid w:val="000000B0"/>
    <w:multiLevelType w:val="multilevel"/>
    <w:tmpl w:val="00000000"/>
    <w:name w:val="AutoList303"/>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77">
    <w:nsid w:val="000000B1"/>
    <w:multiLevelType w:val="multilevel"/>
    <w:tmpl w:val="00000000"/>
    <w:name w:val="AutoList210"/>
    <w:lvl w:ilvl="0">
      <w:start w:val="1"/>
      <w:numFmt w:val="upperRoman"/>
      <w:lvlText w:val="%1."/>
      <w:lvlJc w:val="left"/>
    </w:lvl>
    <w:lvl w:ilvl="1">
      <w:start w:val="1"/>
      <w:numFmt w:val="upperRoman"/>
      <w:lvlText w:val="%2."/>
      <w:lvlJc w:val="left"/>
    </w:lvl>
    <w:lvl w:ilvl="2">
      <w:start w:val="1"/>
      <w:numFmt w:val="upperLetter"/>
      <w:lvlText w:val="%3."/>
      <w:lvlJc w:val="left"/>
    </w:lvl>
    <w:lvl w:ilvl="3">
      <w:start w:val="1"/>
      <w:numFmt w:val="decimal"/>
      <w:lvlText w:val="%4."/>
      <w:lvlJc w:val="left"/>
    </w:lvl>
    <w:lvl w:ilvl="4">
      <w:start w:val="1"/>
      <w:numFmt w:val="lowerLetter"/>
      <w:lvlText w:val="%5."/>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178">
    <w:nsid w:val="000000B2"/>
    <w:multiLevelType w:val="multilevel"/>
    <w:tmpl w:val="00000000"/>
    <w:name w:val="AutoList304"/>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79">
    <w:nsid w:val="000000B3"/>
    <w:multiLevelType w:val="multilevel"/>
    <w:tmpl w:val="00000000"/>
    <w:name w:val="AutoList212"/>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80">
    <w:nsid w:val="000000B4"/>
    <w:multiLevelType w:val="multilevel"/>
    <w:tmpl w:val="00000000"/>
    <w:name w:val="AutoList305"/>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81">
    <w:nsid w:val="000000B5"/>
    <w:multiLevelType w:val="multilevel"/>
    <w:tmpl w:val="00000000"/>
    <w:name w:val="AutoList213"/>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82">
    <w:nsid w:val="000000B6"/>
    <w:multiLevelType w:val="multilevel"/>
    <w:tmpl w:val="00000000"/>
    <w:name w:val="AutoList306"/>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83">
    <w:nsid w:val="000000B7"/>
    <w:multiLevelType w:val="multilevel"/>
    <w:tmpl w:val="00000000"/>
    <w:name w:val="AutoList307"/>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84">
    <w:nsid w:val="000000B8"/>
    <w:multiLevelType w:val="multilevel"/>
    <w:tmpl w:val="00000000"/>
    <w:name w:val="AutoList576"/>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lowerLetter"/>
      <w:lvlText w:val="%5."/>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185">
    <w:nsid w:val="000000B9"/>
    <w:multiLevelType w:val="multilevel"/>
    <w:tmpl w:val="00000000"/>
    <w:name w:val="AutoList215"/>
    <w:lvl w:ilvl="0">
      <w:start w:val="1"/>
      <w:numFmt w:val="upperLetter"/>
      <w:lvlText w:val="%1."/>
      <w:lvlJc w:val="left"/>
    </w:lvl>
    <w:lvl w:ilvl="1">
      <w:start w:val="1"/>
      <w:numFmt w:val="upperLetter"/>
      <w:lvlText w:val="%2."/>
      <w:lvlJc w:val="left"/>
    </w:lvl>
    <w:lvl w:ilvl="2">
      <w:start w:val="1"/>
      <w:numFmt w:val="decimal"/>
      <w:lvlText w:val="%3."/>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186">
    <w:nsid w:val="000000BA"/>
    <w:multiLevelType w:val="multilevel"/>
    <w:tmpl w:val="00000000"/>
    <w:name w:val="AutoList308"/>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87">
    <w:nsid w:val="000000BB"/>
    <w:multiLevelType w:val="multilevel"/>
    <w:tmpl w:val="00000000"/>
    <w:name w:val="AutoList309"/>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88">
    <w:nsid w:val="000000BC"/>
    <w:multiLevelType w:val="multilevel"/>
    <w:tmpl w:val="00000000"/>
    <w:name w:val="AutoList310"/>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89">
    <w:nsid w:val="000000BD"/>
    <w:multiLevelType w:val="multilevel"/>
    <w:tmpl w:val="00000000"/>
    <w:name w:val="AutoList577"/>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190">
    <w:nsid w:val="000000BE"/>
    <w:multiLevelType w:val="multilevel"/>
    <w:tmpl w:val="00000000"/>
    <w:name w:val="AutoList578"/>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191">
    <w:nsid w:val="000000BF"/>
    <w:multiLevelType w:val="multilevel"/>
    <w:tmpl w:val="00000000"/>
    <w:name w:val="AutoList24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92">
    <w:nsid w:val="000000C0"/>
    <w:multiLevelType w:val="multilevel"/>
    <w:tmpl w:val="00000000"/>
    <w:name w:val="AutoList311"/>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93">
    <w:nsid w:val="000000C1"/>
    <w:multiLevelType w:val="multilevel"/>
    <w:tmpl w:val="00000000"/>
    <w:name w:val="AutoList312"/>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94">
    <w:nsid w:val="000000C2"/>
    <w:multiLevelType w:val="multilevel"/>
    <w:tmpl w:val="00000000"/>
    <w:name w:val="AutoList241"/>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95">
    <w:nsid w:val="000000C3"/>
    <w:multiLevelType w:val="multilevel"/>
    <w:tmpl w:val="00000000"/>
    <w:name w:val="AutoList313"/>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96">
    <w:nsid w:val="000000C4"/>
    <w:multiLevelType w:val="multilevel"/>
    <w:tmpl w:val="00000000"/>
    <w:name w:val="Outline"/>
    <w:lvl w:ilvl="0">
      <w:start w:val="1"/>
      <w:numFmt w:val="upperRoman"/>
      <w:lvlText w:val="%1."/>
      <w:lvlJc w:val="left"/>
    </w:lvl>
    <w:lvl w:ilvl="1">
      <w:start w:val="1"/>
      <w:numFmt w:val="upperLetter"/>
      <w:pStyle w:val="Level2"/>
      <w:lvlText w:val="%2."/>
      <w:lvlJc w:val="left"/>
    </w:lvl>
    <w:lvl w:ilvl="2">
      <w:start w:val="1"/>
      <w:numFmt w:val="decimal"/>
      <w:lvlText w:val="%3."/>
      <w:lvlJc w:val="left"/>
    </w:lvl>
    <w:lvl w:ilvl="3">
      <w:start w:val="1"/>
      <w:numFmt w:val="decimal"/>
      <w:lvlText w:val="·"/>
      <w:lvlJc w:val="left"/>
    </w:lvl>
    <w:lvl w:ilvl="4">
      <w:start w:val="1"/>
      <w:numFmt w:val="decimal"/>
      <w:lvlText w:val="(%5)"/>
      <w:lvlJc w:val="left"/>
    </w:lvl>
    <w:lvl w:ilvl="5">
      <w:start w:val="1"/>
      <w:numFmt w:val="lowerLetter"/>
      <w:lvlText w:val="(%6)"/>
      <w:lvlJc w:val="left"/>
    </w:lvl>
    <w:lvl w:ilvl="6">
      <w:start w:val="1"/>
      <w:numFmt w:val="lowerRoman"/>
      <w:lvlText w:val="%7)"/>
      <w:lvlJc w:val="left"/>
    </w:lvl>
    <w:lvl w:ilvl="7">
      <w:start w:val="1"/>
      <w:numFmt w:val="lowerLetter"/>
      <w:lvlText w:val="%8)"/>
      <w:lvlJc w:val="left"/>
    </w:lvl>
    <w:lvl w:ilvl="8">
      <w:numFmt w:val="decimal"/>
      <w:lvlText w:val=""/>
      <w:lvlJc w:val="left"/>
    </w:lvl>
  </w:abstractNum>
  <w:abstractNum w:abstractNumId="197">
    <w:nsid w:val="000000C5"/>
    <w:multiLevelType w:val="multilevel"/>
    <w:tmpl w:val="00000000"/>
    <w:name w:val="AutoList82"/>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198">
    <w:nsid w:val="000000C6"/>
    <w:multiLevelType w:val="multilevel"/>
    <w:tmpl w:val="00000000"/>
    <w:name w:val="AutoList62"/>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99">
    <w:nsid w:val="000000C7"/>
    <w:multiLevelType w:val="multilevel"/>
    <w:tmpl w:val="00000000"/>
    <w:name w:val="AutoList314"/>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00">
    <w:nsid w:val="000000C8"/>
    <w:multiLevelType w:val="multilevel"/>
    <w:tmpl w:val="00000000"/>
    <w:name w:val="AutoList315"/>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01">
    <w:nsid w:val="000000C9"/>
    <w:multiLevelType w:val="multilevel"/>
    <w:tmpl w:val="00000000"/>
    <w:name w:val="AutoList316"/>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decimal"/>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02">
    <w:nsid w:val="000000CA"/>
    <w:multiLevelType w:val="multilevel"/>
    <w:tmpl w:val="00000000"/>
    <w:name w:val="AutoList579"/>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lowerLetter"/>
      <w:lvlText w:val="%5."/>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203">
    <w:nsid w:val="000000CB"/>
    <w:multiLevelType w:val="multilevel"/>
    <w:tmpl w:val="00000000"/>
    <w:name w:val="AutoList81"/>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204">
    <w:nsid w:val="000000CC"/>
    <w:multiLevelType w:val="multilevel"/>
    <w:tmpl w:val="00000000"/>
    <w:name w:val="AutoList83"/>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05">
    <w:nsid w:val="000000CD"/>
    <w:multiLevelType w:val="multilevel"/>
    <w:tmpl w:val="00000000"/>
    <w:name w:val="AutoList92"/>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06">
    <w:nsid w:val="000000CE"/>
    <w:multiLevelType w:val="multilevel"/>
    <w:tmpl w:val="00000000"/>
    <w:name w:val="AutoList93"/>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07">
    <w:nsid w:val="000000CF"/>
    <w:multiLevelType w:val="multilevel"/>
    <w:tmpl w:val="00000000"/>
    <w:name w:val="AutoList94"/>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08">
    <w:nsid w:val="000000D0"/>
    <w:multiLevelType w:val="multilevel"/>
    <w:tmpl w:val="00000000"/>
    <w:name w:val="AutoList95"/>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09">
    <w:nsid w:val="000000D1"/>
    <w:multiLevelType w:val="multilevel"/>
    <w:tmpl w:val="00000000"/>
    <w:name w:val="AutoList96"/>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10">
    <w:nsid w:val="000000D2"/>
    <w:multiLevelType w:val="multilevel"/>
    <w:tmpl w:val="00000000"/>
    <w:name w:val="AutoList97"/>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11">
    <w:nsid w:val="000000D3"/>
    <w:multiLevelType w:val="multilevel"/>
    <w:tmpl w:val="00000000"/>
    <w:name w:val="AutoList84"/>
    <w:lvl w:ilvl="0">
      <w:start w:val="1"/>
      <w:numFmt w:val="upperRoman"/>
      <w:lvlText w:val="%1."/>
      <w:lvlJc w:val="left"/>
    </w:lvl>
    <w:lvl w:ilvl="1">
      <w:start w:val="1"/>
      <w:numFmt w:val="upperRoman"/>
      <w:lvlText w:val="%2."/>
      <w:lvlJc w:val="left"/>
    </w:lvl>
    <w:lvl w:ilvl="2">
      <w:start w:val="1"/>
      <w:numFmt w:val="upperLetter"/>
      <w:lvlText w:val="%3."/>
      <w:lvlJc w:val="left"/>
    </w:lvl>
    <w:lvl w:ilvl="3">
      <w:start w:val="1"/>
      <w:numFmt w:val="decimal"/>
      <w:lvlText w:val="%4."/>
      <w:lvlJc w:val="left"/>
    </w:lvl>
    <w:lvl w:ilvl="4">
      <w:start w:val="1"/>
      <w:numFmt w:val="lowerLetter"/>
      <w:lvlText w:val="%5."/>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212">
    <w:nsid w:val="000000D4"/>
    <w:multiLevelType w:val="multilevel"/>
    <w:tmpl w:val="00000000"/>
    <w:name w:val="AutoList479"/>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213">
    <w:nsid w:val="000000D5"/>
    <w:multiLevelType w:val="multilevel"/>
    <w:tmpl w:val="00000000"/>
    <w:name w:val="AutoList480"/>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decimal"/>
      <w:lvlText w:val="·"/>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214">
    <w:nsid w:val="000000D6"/>
    <w:multiLevelType w:val="multilevel"/>
    <w:tmpl w:val="00000000"/>
    <w:name w:val="AutoList85"/>
    <w:lvl w:ilvl="0">
      <w:start w:val="1"/>
      <w:numFmt w:val="upperRoman"/>
      <w:lvlText w:val="%1."/>
      <w:lvlJc w:val="left"/>
    </w:lvl>
    <w:lvl w:ilvl="1">
      <w:start w:val="1"/>
      <w:numFmt w:val="upperRoman"/>
      <w:lvlText w:val="%2."/>
      <w:lvlJc w:val="left"/>
    </w:lvl>
    <w:lvl w:ilvl="2">
      <w:start w:val="1"/>
      <w:numFmt w:val="upperLetter"/>
      <w:lvlText w:val="%3."/>
      <w:lvlJc w:val="left"/>
    </w:lvl>
    <w:lvl w:ilvl="3">
      <w:start w:val="1"/>
      <w:numFmt w:val="decimal"/>
      <w:lvlText w:val="%4."/>
      <w:lvlJc w:val="left"/>
    </w:lvl>
    <w:lvl w:ilvl="4">
      <w:start w:val="1"/>
      <w:numFmt w:val="upperRoman"/>
      <w:lvlText w:val="%5."/>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215">
    <w:nsid w:val="000000D7"/>
    <w:multiLevelType w:val="multilevel"/>
    <w:tmpl w:val="00000000"/>
    <w:name w:val="AutoList34"/>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decimal"/>
      <w:lvlText w:val="·"/>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16">
    <w:nsid w:val="000000D8"/>
    <w:multiLevelType w:val="multilevel"/>
    <w:tmpl w:val="00000000"/>
    <w:name w:val="AutoList35"/>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217">
    <w:nsid w:val="000000D9"/>
    <w:multiLevelType w:val="multilevel"/>
    <w:tmpl w:val="00000000"/>
    <w:name w:val="AutoList36"/>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decimal"/>
      <w:lvlText w:val="·"/>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18">
    <w:nsid w:val="000000DA"/>
    <w:multiLevelType w:val="multilevel"/>
    <w:tmpl w:val="00000000"/>
    <w:name w:val="AutoList317"/>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19">
    <w:nsid w:val="000000DB"/>
    <w:multiLevelType w:val="multilevel"/>
    <w:tmpl w:val="00000000"/>
    <w:name w:val="AutoList580"/>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220">
    <w:nsid w:val="000000DC"/>
    <w:multiLevelType w:val="multilevel"/>
    <w:tmpl w:val="00000000"/>
    <w:name w:val="AutoList38"/>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4."/>
      <w:lvlJc w:val="left"/>
    </w:lvl>
    <w:lvl w:ilvl="4">
      <w:start w:val="1"/>
      <w:numFmt w:val="lowerLetter"/>
      <w:lvlText w:val="%5."/>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221">
    <w:nsid w:val="000000DD"/>
    <w:multiLevelType w:val="multilevel"/>
    <w:tmpl w:val="00000000"/>
    <w:name w:val="AutoList588"/>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22">
    <w:nsid w:val="000000DE"/>
    <w:multiLevelType w:val="multilevel"/>
    <w:tmpl w:val="00000000"/>
    <w:name w:val="AutoList517"/>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223">
    <w:nsid w:val="000000DF"/>
    <w:multiLevelType w:val="multilevel"/>
    <w:tmpl w:val="00000000"/>
    <w:name w:val="AutoList72"/>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24">
    <w:nsid w:val="000000E0"/>
    <w:multiLevelType w:val="multilevel"/>
    <w:tmpl w:val="00000000"/>
    <w:name w:val="AutoList411"/>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25">
    <w:nsid w:val="000000E1"/>
    <w:multiLevelType w:val="multilevel"/>
    <w:tmpl w:val="00000000"/>
    <w:name w:val="AutoList412"/>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26">
    <w:nsid w:val="000000E2"/>
    <w:multiLevelType w:val="multilevel"/>
    <w:tmpl w:val="00000000"/>
    <w:name w:val="AutoList413"/>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27">
    <w:nsid w:val="000000E3"/>
    <w:multiLevelType w:val="multilevel"/>
    <w:tmpl w:val="00000000"/>
    <w:name w:val="AutoList73"/>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28">
    <w:nsid w:val="000000E4"/>
    <w:multiLevelType w:val="multilevel"/>
    <w:tmpl w:val="00000000"/>
    <w:name w:val="AutoList469"/>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29">
    <w:nsid w:val="000000E5"/>
    <w:multiLevelType w:val="multilevel"/>
    <w:tmpl w:val="00000000"/>
    <w:name w:val="AutoList414"/>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30">
    <w:nsid w:val="000000E6"/>
    <w:multiLevelType w:val="multilevel"/>
    <w:tmpl w:val="00000000"/>
    <w:name w:val="AutoList415"/>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31">
    <w:nsid w:val="000000E7"/>
    <w:multiLevelType w:val="multilevel"/>
    <w:tmpl w:val="00000000"/>
    <w:name w:val="AutoList416"/>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32">
    <w:nsid w:val="000000E8"/>
    <w:multiLevelType w:val="multilevel"/>
    <w:tmpl w:val="00000000"/>
    <w:name w:val="AutoList417"/>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33">
    <w:nsid w:val="000000E9"/>
    <w:multiLevelType w:val="multilevel"/>
    <w:tmpl w:val="00000000"/>
    <w:name w:val="AutoList74"/>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34">
    <w:nsid w:val="000000EA"/>
    <w:multiLevelType w:val="multilevel"/>
    <w:tmpl w:val="00000000"/>
    <w:name w:val="AutoList418"/>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35">
    <w:nsid w:val="000000EB"/>
    <w:multiLevelType w:val="multilevel"/>
    <w:tmpl w:val="00000000"/>
    <w:name w:val="AutoList516"/>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36">
    <w:nsid w:val="000000EC"/>
    <w:multiLevelType w:val="multilevel"/>
    <w:tmpl w:val="00000000"/>
    <w:name w:val="AutoList419"/>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37">
    <w:nsid w:val="000000ED"/>
    <w:multiLevelType w:val="multilevel"/>
    <w:tmpl w:val="00000000"/>
    <w:name w:val="AutoList75"/>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low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238">
    <w:nsid w:val="000000EE"/>
    <w:multiLevelType w:val="multilevel"/>
    <w:tmpl w:val="00000000"/>
    <w:name w:val="AutoList535"/>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39">
    <w:nsid w:val="000000EF"/>
    <w:multiLevelType w:val="multilevel"/>
    <w:tmpl w:val="00000000"/>
    <w:name w:val="AutoList589"/>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40">
    <w:nsid w:val="000000F0"/>
    <w:multiLevelType w:val="multilevel"/>
    <w:tmpl w:val="00000000"/>
    <w:name w:val="AutoList518"/>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decimal"/>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241">
    <w:nsid w:val="000000F1"/>
    <w:multiLevelType w:val="multilevel"/>
    <w:tmpl w:val="00000000"/>
    <w:name w:val="AutoList583"/>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42">
    <w:nsid w:val="000000F2"/>
    <w:multiLevelType w:val="multilevel"/>
    <w:tmpl w:val="00000000"/>
    <w:name w:val="AutoList584"/>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decimal"/>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243">
    <w:nsid w:val="000000F3"/>
    <w:multiLevelType w:val="multilevel"/>
    <w:tmpl w:val="00000000"/>
    <w:name w:val="AutoList525"/>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44">
    <w:nsid w:val="000000F4"/>
    <w:multiLevelType w:val="multilevel"/>
    <w:tmpl w:val="00000000"/>
    <w:name w:val="AutoList204"/>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45">
    <w:nsid w:val="000000F5"/>
    <w:multiLevelType w:val="multilevel"/>
    <w:tmpl w:val="00000000"/>
    <w:name w:val="AutoList294"/>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decimal"/>
      <w:lvlText w:val="·"/>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46">
    <w:nsid w:val="000000F6"/>
    <w:multiLevelType w:val="multilevel"/>
    <w:tmpl w:val="00000000"/>
    <w:name w:val="AutoList511"/>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247">
    <w:nsid w:val="000000F7"/>
    <w:multiLevelType w:val="multilevel"/>
    <w:tmpl w:val="00000000"/>
    <w:name w:val="AutoList512"/>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248">
    <w:nsid w:val="000000F8"/>
    <w:multiLevelType w:val="multilevel"/>
    <w:tmpl w:val="00000000"/>
    <w:name w:val="AutoList581"/>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49">
    <w:nsid w:val="000000F9"/>
    <w:multiLevelType w:val="multilevel"/>
    <w:tmpl w:val="00000000"/>
    <w:name w:val="AutoList297"/>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decimal"/>
      <w:lvlText w:val="·"/>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50">
    <w:nsid w:val="000000FA"/>
    <w:multiLevelType w:val="multilevel"/>
    <w:tmpl w:val="00000000"/>
    <w:name w:val="AutoList514"/>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251">
    <w:nsid w:val="000000FB"/>
    <w:multiLevelType w:val="multilevel"/>
    <w:tmpl w:val="00000000"/>
    <w:name w:val="AutoList515"/>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252">
    <w:nsid w:val="000000FC"/>
    <w:multiLevelType w:val="multilevel"/>
    <w:tmpl w:val="00000000"/>
    <w:name w:val="AutoList519"/>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253">
    <w:nsid w:val="000000FD"/>
    <w:multiLevelType w:val="multilevel"/>
    <w:tmpl w:val="00000000"/>
    <w:name w:val="AutoList3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54">
    <w:nsid w:val="000000FE"/>
    <w:multiLevelType w:val="multilevel"/>
    <w:tmpl w:val="00000000"/>
    <w:name w:val="AutoList520"/>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255">
    <w:nsid w:val="000000FF"/>
    <w:multiLevelType w:val="multilevel"/>
    <w:tmpl w:val="00000000"/>
    <w:name w:val="AutoList301"/>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56">
    <w:nsid w:val="00000100"/>
    <w:multiLevelType w:val="multilevel"/>
    <w:tmpl w:val="00000000"/>
    <w:name w:val="AutoList302"/>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57">
    <w:nsid w:val="00000101"/>
    <w:multiLevelType w:val="multilevel"/>
    <w:tmpl w:val="00000000"/>
    <w:name w:val="AutoList303"/>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58">
    <w:nsid w:val="00000102"/>
    <w:multiLevelType w:val="multilevel"/>
    <w:tmpl w:val="00000000"/>
    <w:name w:val="AutoList318"/>
    <w:lvl w:ilvl="0">
      <w:start w:val="1"/>
      <w:numFmt w:val="upperRoman"/>
      <w:lvlText w:val="%1."/>
      <w:lvlJc w:val="left"/>
    </w:lvl>
    <w:lvl w:ilvl="1">
      <w:start w:val="1"/>
      <w:numFmt w:val="upperRoman"/>
      <w:lvlText w:val="%2."/>
      <w:lvlJc w:val="left"/>
    </w:lvl>
    <w:lvl w:ilvl="2">
      <w:start w:val="1"/>
      <w:numFmt w:val="upperLetter"/>
      <w:lvlText w:val="%3."/>
      <w:lvlJc w:val="left"/>
    </w:lvl>
    <w:lvl w:ilvl="3">
      <w:start w:val="1"/>
      <w:numFmt w:val="decimal"/>
      <w:lvlText w:val="%4."/>
      <w:lvlJc w:val="left"/>
    </w:lvl>
    <w:lvl w:ilvl="4">
      <w:start w:val="1"/>
      <w:numFmt w:val="upperRoman"/>
      <w:lvlText w:val="%5."/>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259">
    <w:nsid w:val="00000103"/>
    <w:multiLevelType w:val="multilevel"/>
    <w:tmpl w:val="00000000"/>
    <w:name w:val="AutoList228"/>
    <w:lvl w:ilvl="0">
      <w:start w:val="1"/>
      <w:numFmt w:val="upperRoman"/>
      <w:lvlText w:val="%1."/>
      <w:lvlJc w:val="left"/>
    </w:lvl>
    <w:lvl w:ilvl="1">
      <w:start w:val="1"/>
      <w:numFmt w:val="upperRoman"/>
      <w:lvlText w:val="%2."/>
      <w:lvlJc w:val="left"/>
    </w:lvl>
    <w:lvl w:ilvl="2">
      <w:start w:val="1"/>
      <w:numFmt w:val="upperLetter"/>
      <w:lvlText w:val="%3."/>
      <w:lvlJc w:val="left"/>
    </w:lvl>
    <w:lvl w:ilvl="3">
      <w:start w:val="1"/>
      <w:numFmt w:val="upperRoman"/>
      <w:lvlText w:val="%4."/>
      <w:lvlJc w:val="left"/>
    </w:lvl>
    <w:lvl w:ilvl="4">
      <w:start w:val="1"/>
      <w:numFmt w:val="upperRoman"/>
      <w:lvlText w:val="%5."/>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260">
    <w:nsid w:val="00000104"/>
    <w:multiLevelType w:val="multilevel"/>
    <w:tmpl w:val="00000000"/>
    <w:name w:val="AutoList87"/>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61">
    <w:nsid w:val="00000105"/>
    <w:multiLevelType w:val="multilevel"/>
    <w:tmpl w:val="00000000"/>
    <w:name w:val="AutoList88"/>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decimal"/>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262">
    <w:nsid w:val="00000106"/>
    <w:multiLevelType w:val="multilevel"/>
    <w:tmpl w:val="00000000"/>
    <w:name w:val="AutoList89"/>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63">
    <w:nsid w:val="00000107"/>
    <w:multiLevelType w:val="multilevel"/>
    <w:tmpl w:val="00000000"/>
    <w:name w:val="AutoList90"/>
    <w:lvl w:ilvl="0">
      <w:start w:val="1"/>
      <w:numFmt w:val="decimal"/>
      <w:lvlText w:val="·"/>
      <w:lvlJc w:val="left"/>
    </w:lvl>
    <w:lvl w:ilvl="1">
      <w:start w:val="1"/>
      <w:numFmt w:val="decimal"/>
      <w:lvlText w:val="·"/>
      <w:lvlJc w:val="left"/>
    </w:lvl>
    <w:lvl w:ilvl="2">
      <w:start w:val="1"/>
      <w:numFmt w:val="upperLetter"/>
      <w:lvlText w:val="%3."/>
      <w:lvlJc w:val="left"/>
    </w:lvl>
    <w:lvl w:ilvl="3">
      <w:start w:val="1"/>
      <w:numFmt w:val="decimal"/>
      <w:lvlText w:val="%4."/>
      <w:lvlJc w:val="left"/>
    </w:lvl>
    <w:lvl w:ilvl="4">
      <w:start w:val="1"/>
      <w:numFmt w:val="lowerLetter"/>
      <w:lvlText w:val="%5."/>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264">
    <w:nsid w:val="00000108"/>
    <w:multiLevelType w:val="multilevel"/>
    <w:tmpl w:val="00000000"/>
    <w:name w:val="AutoList91"/>
    <w:lvl w:ilvl="0">
      <w:start w:val="1"/>
      <w:numFmt w:val="upperRoman"/>
      <w:lvlText w:val="%1."/>
      <w:lvlJc w:val="left"/>
    </w:lvl>
    <w:lvl w:ilvl="1">
      <w:start w:val="1"/>
      <w:numFmt w:val="upperRoman"/>
      <w:lvlText w:val="%2."/>
      <w:lvlJc w:val="left"/>
    </w:lvl>
    <w:lvl w:ilvl="2">
      <w:start w:val="1"/>
      <w:numFmt w:val="upperLetter"/>
      <w:lvlText w:val="%3."/>
      <w:lvlJc w:val="left"/>
    </w:lvl>
    <w:lvl w:ilvl="3">
      <w:start w:val="1"/>
      <w:numFmt w:val="upperRoman"/>
      <w:lvlText w:val="%4."/>
      <w:lvlJc w:val="left"/>
    </w:lvl>
    <w:lvl w:ilvl="4">
      <w:start w:val="1"/>
      <w:numFmt w:val="upperRoman"/>
      <w:lvlText w:val="%5."/>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265">
    <w:nsid w:val="00000109"/>
    <w:multiLevelType w:val="multilevel"/>
    <w:tmpl w:val="00000000"/>
    <w:name w:val="AutoList537"/>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266">
    <w:nsid w:val="0000010A"/>
    <w:multiLevelType w:val="multilevel"/>
    <w:tmpl w:val="00000000"/>
    <w:name w:val="AutoList538"/>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decimal"/>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267">
    <w:nsid w:val="0000010B"/>
    <w:multiLevelType w:val="multilevel"/>
    <w:tmpl w:val="00000000"/>
    <w:name w:val="AutoList539"/>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268">
    <w:nsid w:val="0000010C"/>
    <w:multiLevelType w:val="multilevel"/>
    <w:tmpl w:val="00000000"/>
    <w:name w:val="AutoList540"/>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269">
    <w:nsid w:val="0000010D"/>
    <w:multiLevelType w:val="multilevel"/>
    <w:tmpl w:val="00000000"/>
    <w:name w:val="AutoList582"/>
    <w:lvl w:ilvl="0">
      <w:start w:val="1"/>
      <w:numFmt w:val="upperRoman"/>
      <w:lvlText w:val="%1."/>
      <w:lvlJc w:val="left"/>
    </w:lvl>
    <w:lvl w:ilvl="1">
      <w:start w:val="1"/>
      <w:numFmt w:val="upperRoman"/>
      <w:lvlText w:val="%2."/>
      <w:lvlJc w:val="left"/>
    </w:lvl>
    <w:lvl w:ilvl="2">
      <w:start w:val="1"/>
      <w:numFmt w:val="upperLetter"/>
      <w:lvlText w:val="%3."/>
      <w:lvlJc w:val="left"/>
    </w:lvl>
    <w:lvl w:ilvl="3">
      <w:start w:val="1"/>
      <w:numFmt w:val="upperRoman"/>
      <w:lvlText w:val="%4."/>
      <w:lvlJc w:val="left"/>
    </w:lvl>
    <w:lvl w:ilvl="4">
      <w:start w:val="1"/>
      <w:numFmt w:val="upperRoman"/>
      <w:lvlText w:val="%5."/>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270">
    <w:nsid w:val="0000010E"/>
    <w:multiLevelType w:val="multilevel"/>
    <w:tmpl w:val="00000000"/>
    <w:name w:val="AutoList62"/>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71">
    <w:nsid w:val="0000010F"/>
    <w:multiLevelType w:val="multilevel"/>
    <w:tmpl w:val="00000000"/>
    <w:name w:val="AutoList319"/>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72">
    <w:nsid w:val="00000110"/>
    <w:multiLevelType w:val="multilevel"/>
    <w:tmpl w:val="00000000"/>
    <w:name w:val="AutoList320"/>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73">
    <w:nsid w:val="00000111"/>
    <w:multiLevelType w:val="multilevel"/>
    <w:tmpl w:val="00000000"/>
    <w:name w:val="AutoList321"/>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74">
    <w:nsid w:val="00000112"/>
    <w:multiLevelType w:val="multilevel"/>
    <w:tmpl w:val="00000000"/>
    <w:name w:val="AutoList322"/>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decimal"/>
      <w:lvlText w:val="·"/>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75">
    <w:nsid w:val="00000113"/>
    <w:multiLevelType w:val="multilevel"/>
    <w:tmpl w:val="00000000"/>
    <w:name w:val="AutoList541"/>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76">
    <w:nsid w:val="00000114"/>
    <w:multiLevelType w:val="multilevel"/>
    <w:tmpl w:val="00000000"/>
    <w:name w:val="AutoList542"/>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77">
    <w:nsid w:val="00000115"/>
    <w:multiLevelType w:val="multilevel"/>
    <w:tmpl w:val="00000000"/>
    <w:name w:val="AutoList543"/>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78">
    <w:nsid w:val="00000116"/>
    <w:multiLevelType w:val="multilevel"/>
    <w:tmpl w:val="00000000"/>
    <w:name w:val="AutoList544"/>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79">
    <w:nsid w:val="00000117"/>
    <w:multiLevelType w:val="multilevel"/>
    <w:tmpl w:val="00000000"/>
    <w:name w:val="AutoList545"/>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80">
    <w:nsid w:val="00000118"/>
    <w:multiLevelType w:val="multilevel"/>
    <w:tmpl w:val="00000000"/>
    <w:name w:val="AutoList546"/>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81">
    <w:nsid w:val="00000119"/>
    <w:multiLevelType w:val="multilevel"/>
    <w:tmpl w:val="00000000"/>
    <w:name w:val="AutoList547"/>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82">
    <w:nsid w:val="0000011A"/>
    <w:multiLevelType w:val="multilevel"/>
    <w:tmpl w:val="00000000"/>
    <w:name w:val="AutoList548"/>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83">
    <w:nsid w:val="0000011B"/>
    <w:multiLevelType w:val="multilevel"/>
    <w:tmpl w:val="00000000"/>
    <w:name w:val="AutoList549"/>
    <w:lvl w:ilvl="0">
      <w:start w:val="1"/>
      <w:numFmt w:val="lowerRoman"/>
      <w:lvlText w:val="%1."/>
      <w:lvlJc w:val="left"/>
    </w:lvl>
    <w:lvl w:ilvl="1">
      <w:start w:val="1"/>
      <w:numFmt w:val="lowerRoman"/>
      <w:lvlText w:val="%2."/>
      <w:lvlJc w:val="left"/>
    </w:lvl>
    <w:lvl w:ilvl="2">
      <w:start w:val="1"/>
      <w:numFmt w:val="lowerRoman"/>
      <w:lvlText w:val="%3."/>
      <w:lvlJc w:val="left"/>
    </w:lvl>
    <w:lvl w:ilvl="3">
      <w:start w:val="1"/>
      <w:numFmt w:val="lowerRoman"/>
      <w:lvlText w:val="%4."/>
      <w:lvlJc w:val="left"/>
    </w:lvl>
    <w:lvl w:ilvl="4">
      <w:start w:val="1"/>
      <w:numFmt w:val="lowerRoman"/>
      <w:lvlText w:val="%5."/>
      <w:lvlJc w:val="left"/>
    </w:lvl>
    <w:lvl w:ilvl="5">
      <w:start w:val="1"/>
      <w:numFmt w:val="lowerRoman"/>
      <w:lvlText w:val="%6."/>
      <w:lvlJc w:val="left"/>
    </w:lvl>
    <w:lvl w:ilvl="6">
      <w:start w:val="1"/>
      <w:numFmt w:val="lowerRoman"/>
      <w:lvlText w:val="%7."/>
      <w:lvlJc w:val="left"/>
    </w:lvl>
    <w:lvl w:ilvl="7">
      <w:start w:val="1"/>
      <w:numFmt w:val="lowerRoman"/>
      <w:lvlText w:val="%8."/>
      <w:lvlJc w:val="left"/>
    </w:lvl>
    <w:lvl w:ilvl="8">
      <w:numFmt w:val="decimal"/>
      <w:lvlText w:val=""/>
      <w:lvlJc w:val="left"/>
    </w:lvl>
  </w:abstractNum>
  <w:abstractNum w:abstractNumId="284">
    <w:nsid w:val="0000011C"/>
    <w:multiLevelType w:val="multilevel"/>
    <w:tmpl w:val="00000000"/>
    <w:name w:val="AutoList550"/>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85">
    <w:nsid w:val="0000011D"/>
    <w:multiLevelType w:val="multilevel"/>
    <w:tmpl w:val="00000000"/>
    <w:name w:val="AutoList551"/>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86">
    <w:nsid w:val="0000011E"/>
    <w:multiLevelType w:val="multilevel"/>
    <w:tmpl w:val="00000000"/>
    <w:name w:val="AutoList552"/>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87">
    <w:nsid w:val="0000011F"/>
    <w:multiLevelType w:val="multilevel"/>
    <w:tmpl w:val="00000000"/>
    <w:name w:val="AutoList553"/>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88">
    <w:nsid w:val="00000120"/>
    <w:multiLevelType w:val="multilevel"/>
    <w:tmpl w:val="00000000"/>
    <w:name w:val="AutoList481"/>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89">
    <w:nsid w:val="00000121"/>
    <w:multiLevelType w:val="multilevel"/>
    <w:tmpl w:val="00000000"/>
    <w:name w:val="AutoList482"/>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90">
    <w:nsid w:val="00000122"/>
    <w:multiLevelType w:val="multilevel"/>
    <w:tmpl w:val="00000000"/>
    <w:name w:val="AutoList483"/>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91">
    <w:nsid w:val="00000123"/>
    <w:multiLevelType w:val="multilevel"/>
    <w:tmpl w:val="00000000"/>
    <w:name w:val="AutoList484"/>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92">
    <w:nsid w:val="00000124"/>
    <w:multiLevelType w:val="multilevel"/>
    <w:tmpl w:val="00000000"/>
    <w:name w:val="AutoList485"/>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93">
    <w:nsid w:val="00000125"/>
    <w:multiLevelType w:val="multilevel"/>
    <w:tmpl w:val="00000000"/>
    <w:name w:val="AutoList486"/>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94">
    <w:nsid w:val="00000126"/>
    <w:multiLevelType w:val="multilevel"/>
    <w:tmpl w:val="00000000"/>
    <w:name w:val="AutoList487"/>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95">
    <w:nsid w:val="00000127"/>
    <w:multiLevelType w:val="multilevel"/>
    <w:tmpl w:val="00000000"/>
    <w:name w:val="AutoList488"/>
    <w:lvl w:ilvl="0">
      <w:start w:val="1"/>
      <w:numFmt w:val="upperRoman"/>
      <w:lvlText w:val="%1."/>
      <w:lvlJc w:val="left"/>
    </w:lvl>
    <w:lvl w:ilvl="1">
      <w:start w:val="1"/>
      <w:numFmt w:val="upperRoman"/>
      <w:lvlText w:val="%2."/>
      <w:lvlJc w:val="left"/>
    </w:lvl>
    <w:lvl w:ilvl="2">
      <w:start w:val="1"/>
      <w:numFmt w:val="upperLetter"/>
      <w:lvlText w:val="%3."/>
      <w:lvlJc w:val="left"/>
    </w:lvl>
    <w:lvl w:ilvl="3">
      <w:start w:val="1"/>
      <w:numFmt w:val="decimal"/>
      <w:lvlText w:val="·"/>
      <w:lvlJc w:val="left"/>
    </w:lvl>
    <w:lvl w:ilvl="4">
      <w:start w:val="1"/>
      <w:numFmt w:val="upperRoman"/>
      <w:lvlText w:val="%5."/>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296">
    <w:nsid w:val="00000128"/>
    <w:multiLevelType w:val="multilevel"/>
    <w:tmpl w:val="00000000"/>
    <w:name w:val="AutoList554"/>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97">
    <w:nsid w:val="00000129"/>
    <w:multiLevelType w:val="multilevel"/>
    <w:tmpl w:val="00000000"/>
    <w:name w:val="AutoList555"/>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98">
    <w:nsid w:val="0000012A"/>
    <w:multiLevelType w:val="multilevel"/>
    <w:tmpl w:val="00000000"/>
    <w:name w:val="AutoList556"/>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99">
    <w:nsid w:val="0000012B"/>
    <w:multiLevelType w:val="multilevel"/>
    <w:tmpl w:val="00000000"/>
    <w:name w:val="AutoList557"/>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00">
    <w:nsid w:val="0000012C"/>
    <w:multiLevelType w:val="multilevel"/>
    <w:tmpl w:val="00000000"/>
    <w:name w:val="AutoList558"/>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01">
    <w:nsid w:val="0000012D"/>
    <w:multiLevelType w:val="multilevel"/>
    <w:tmpl w:val="00000000"/>
    <w:name w:val="AutoList559"/>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decimal"/>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302">
    <w:nsid w:val="0000012E"/>
    <w:multiLevelType w:val="multilevel"/>
    <w:tmpl w:val="00000000"/>
    <w:name w:val="AutoList490"/>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decimal"/>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303">
    <w:nsid w:val="0000012F"/>
    <w:multiLevelType w:val="multilevel"/>
    <w:tmpl w:val="00000000"/>
    <w:name w:val="AutoList491"/>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04">
    <w:nsid w:val="00000130"/>
    <w:multiLevelType w:val="multilevel"/>
    <w:tmpl w:val="00000000"/>
    <w:name w:val="AutoList594"/>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305">
    <w:nsid w:val="00000131"/>
    <w:multiLevelType w:val="multilevel"/>
    <w:tmpl w:val="00000000"/>
    <w:name w:val="AutoList492"/>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06">
    <w:nsid w:val="00000132"/>
    <w:multiLevelType w:val="multilevel"/>
    <w:tmpl w:val="00000000"/>
    <w:name w:val="AutoList494"/>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decimal"/>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307">
    <w:nsid w:val="00000133"/>
    <w:multiLevelType w:val="multilevel"/>
    <w:tmpl w:val="00000000"/>
    <w:name w:val="AutoList495"/>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decimal"/>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308">
    <w:nsid w:val="00000134"/>
    <w:multiLevelType w:val="multilevel"/>
    <w:tmpl w:val="00000000"/>
    <w:name w:val="AutoList496"/>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decimal"/>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309">
    <w:nsid w:val="00000135"/>
    <w:multiLevelType w:val="multilevel"/>
    <w:tmpl w:val="00000000"/>
    <w:name w:val="AutoList497"/>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decimal"/>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310">
    <w:nsid w:val="00000136"/>
    <w:multiLevelType w:val="multilevel"/>
    <w:tmpl w:val="00000000"/>
    <w:name w:val="AutoList560"/>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311">
    <w:nsid w:val="00000137"/>
    <w:multiLevelType w:val="multilevel"/>
    <w:tmpl w:val="00000000"/>
    <w:name w:val="AutoList499"/>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decimal"/>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312">
    <w:nsid w:val="00000138"/>
    <w:multiLevelType w:val="multilevel"/>
    <w:tmpl w:val="00000000"/>
    <w:name w:val="AutoList561"/>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313">
    <w:nsid w:val="00000139"/>
    <w:multiLevelType w:val="multilevel"/>
    <w:tmpl w:val="00000000"/>
    <w:name w:val="AutoList562"/>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314">
    <w:nsid w:val="0000013A"/>
    <w:multiLevelType w:val="multilevel"/>
    <w:tmpl w:val="00000000"/>
    <w:name w:val="AutoList563"/>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15">
    <w:nsid w:val="0000013B"/>
    <w:multiLevelType w:val="multilevel"/>
    <w:tmpl w:val="00000000"/>
    <w:name w:val="AutoList564"/>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16">
    <w:nsid w:val="0000013C"/>
    <w:multiLevelType w:val="multilevel"/>
    <w:tmpl w:val="00000000"/>
    <w:name w:val="AutoList565"/>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17">
    <w:nsid w:val="0000013D"/>
    <w:multiLevelType w:val="multilevel"/>
    <w:tmpl w:val="00000000"/>
    <w:name w:val="AutoList105"/>
    <w:lvl w:ilvl="0">
      <w:start w:val="1"/>
      <w:numFmt w:val="upperRoman"/>
      <w:lvlText w:val="%1."/>
      <w:lvlJc w:val="left"/>
    </w:lvl>
    <w:lvl w:ilvl="1">
      <w:start w:val="1"/>
      <w:numFmt w:val="upperRoman"/>
      <w:lvlText w:val="%2."/>
      <w:lvlJc w:val="left"/>
    </w:lvl>
    <w:lvl w:ilvl="2">
      <w:start w:val="1"/>
      <w:numFmt w:val="upperLetter"/>
      <w:lvlText w:val="%3."/>
      <w:lvlJc w:val="left"/>
    </w:lvl>
    <w:lvl w:ilvl="3">
      <w:start w:val="1"/>
      <w:numFmt w:val="upperRoman"/>
      <w:lvlText w:val="%4."/>
      <w:lvlJc w:val="left"/>
    </w:lvl>
    <w:lvl w:ilvl="4">
      <w:start w:val="1"/>
      <w:numFmt w:val="lowerLetter"/>
      <w:lvlText w:val="%5."/>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318">
    <w:nsid w:val="0000013E"/>
    <w:multiLevelType w:val="multilevel"/>
    <w:tmpl w:val="00000000"/>
    <w:name w:val="AutoList500"/>
    <w:lvl w:ilvl="0">
      <w:start w:val="1"/>
      <w:numFmt w:val="upperRoman"/>
      <w:lvlText w:val="%1."/>
      <w:lvlJc w:val="left"/>
    </w:lvl>
    <w:lvl w:ilvl="1">
      <w:start w:val="1"/>
      <w:numFmt w:val="upperRoman"/>
      <w:lvlText w:val="%2."/>
      <w:lvlJc w:val="left"/>
    </w:lvl>
    <w:lvl w:ilvl="2">
      <w:start w:val="1"/>
      <w:numFmt w:val="upperLetter"/>
      <w:lvlText w:val="%3."/>
      <w:lvlJc w:val="left"/>
    </w:lvl>
    <w:lvl w:ilvl="3">
      <w:start w:val="1"/>
      <w:numFmt w:val="upperRoman"/>
      <w:lvlText w:val="%4."/>
      <w:lvlJc w:val="left"/>
    </w:lvl>
    <w:lvl w:ilvl="4">
      <w:start w:val="1"/>
      <w:numFmt w:val="upperRoman"/>
      <w:lvlText w:val="%5."/>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319">
    <w:nsid w:val="0000013F"/>
    <w:multiLevelType w:val="multilevel"/>
    <w:tmpl w:val="00000000"/>
    <w:name w:val="AutoList164"/>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20">
    <w:nsid w:val="00000140"/>
    <w:multiLevelType w:val="multilevel"/>
    <w:tmpl w:val="00000000"/>
    <w:name w:val="AutoList323"/>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21">
    <w:nsid w:val="00000141"/>
    <w:multiLevelType w:val="multilevel"/>
    <w:tmpl w:val="00000000"/>
    <w:name w:val="AutoList324"/>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22">
    <w:nsid w:val="00000142"/>
    <w:multiLevelType w:val="multilevel"/>
    <w:tmpl w:val="00000000"/>
    <w:name w:val="AutoList325"/>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23">
    <w:nsid w:val="00000143"/>
    <w:multiLevelType w:val="multilevel"/>
    <w:tmpl w:val="00000000"/>
    <w:name w:val="AutoList326"/>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24">
    <w:nsid w:val="00000144"/>
    <w:multiLevelType w:val="multilevel"/>
    <w:tmpl w:val="00000000"/>
    <w:name w:val="AutoList327"/>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25">
    <w:nsid w:val="00000145"/>
    <w:multiLevelType w:val="multilevel"/>
    <w:tmpl w:val="00000000"/>
    <w:name w:val="AutoList166"/>
    <w:lvl w:ilvl="0">
      <w:start w:val="1"/>
      <w:numFmt w:val="upperLetter"/>
      <w:lvlText w:val="%1."/>
      <w:lvlJc w:val="left"/>
    </w:lvl>
    <w:lvl w:ilvl="1">
      <w:start w:val="1"/>
      <w:numFmt w:val="decimal"/>
      <w:lvlText w:val="%2."/>
      <w:lvlJc w:val="left"/>
    </w:lvl>
    <w:lvl w:ilvl="2">
      <w:start w:val="1"/>
      <w:numFmt w:val="upperLetter"/>
      <w:lvlText w:val="%3."/>
      <w:lvlJc w:val="left"/>
    </w:lvl>
    <w:lvl w:ilvl="3">
      <w:start w:val="1"/>
      <w:numFmt w:val="decimal"/>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326">
    <w:nsid w:val="00000146"/>
    <w:multiLevelType w:val="multilevel"/>
    <w:tmpl w:val="00000000"/>
    <w:name w:val="AutoList226"/>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27">
    <w:nsid w:val="00000147"/>
    <w:multiLevelType w:val="multilevel"/>
    <w:tmpl w:val="00000000"/>
    <w:name w:val="AutoList501"/>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28">
    <w:nsid w:val="00000148"/>
    <w:multiLevelType w:val="multilevel"/>
    <w:tmpl w:val="00000000"/>
    <w:name w:val="AutoList27"/>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4."/>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329">
    <w:nsid w:val="00000149"/>
    <w:multiLevelType w:val="multilevel"/>
    <w:tmpl w:val="00000000"/>
    <w:name w:val="AutoList168"/>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decimal"/>
      <w:lvlText w:val="%4."/>
      <w:lvlJc w:val="left"/>
    </w:lvl>
    <w:lvl w:ilvl="4">
      <w:start w:val="1"/>
      <w:numFmt w:val="low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330">
    <w:nsid w:val="0000014A"/>
    <w:multiLevelType w:val="multilevel"/>
    <w:tmpl w:val="00000000"/>
    <w:name w:val="AutoList106"/>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31">
    <w:nsid w:val="0000014B"/>
    <w:multiLevelType w:val="multilevel"/>
    <w:tmpl w:val="00000000"/>
    <w:name w:val="AutoList107"/>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decimal"/>
      <w:lvlText w:val="·"/>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32">
    <w:nsid w:val="0000014C"/>
    <w:multiLevelType w:val="multilevel"/>
    <w:tmpl w:val="00000000"/>
    <w:name w:val="AutoList108"/>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33">
    <w:nsid w:val="0000014D"/>
    <w:multiLevelType w:val="multilevel"/>
    <w:tmpl w:val="00000000"/>
    <w:name w:val="AutoList109"/>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34">
    <w:nsid w:val="0000014E"/>
    <w:multiLevelType w:val="multilevel"/>
    <w:tmpl w:val="00000000"/>
    <w:name w:val="AutoList34"/>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decimal"/>
      <w:lvlText w:val="·"/>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35">
    <w:nsid w:val="0000014F"/>
    <w:multiLevelType w:val="multilevel"/>
    <w:tmpl w:val="00000000"/>
    <w:name w:val="AutoList35"/>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336">
    <w:nsid w:val="00000150"/>
    <w:multiLevelType w:val="multilevel"/>
    <w:tmpl w:val="00000000"/>
    <w:name w:val="AutoList36"/>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decimal"/>
      <w:lvlText w:val="·"/>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37">
    <w:nsid w:val="00000151"/>
    <w:multiLevelType w:val="multilevel"/>
    <w:tmpl w:val="00000000"/>
    <w:name w:val="AutoList229"/>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38">
    <w:nsid w:val="00000152"/>
    <w:multiLevelType w:val="multilevel"/>
    <w:tmpl w:val="00000000"/>
    <w:name w:val="AutoList37"/>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39">
    <w:nsid w:val="00000153"/>
    <w:multiLevelType w:val="multilevel"/>
    <w:tmpl w:val="00000000"/>
    <w:name w:val="AutoList38"/>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4."/>
      <w:lvlJc w:val="left"/>
    </w:lvl>
    <w:lvl w:ilvl="4">
      <w:start w:val="1"/>
      <w:numFmt w:val="lowerLetter"/>
      <w:lvlText w:val="%5."/>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340">
    <w:nsid w:val="00000154"/>
    <w:multiLevelType w:val="multilevel"/>
    <w:tmpl w:val="00000000"/>
    <w:name w:val="AutoList234"/>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41">
    <w:nsid w:val="00000155"/>
    <w:multiLevelType w:val="multilevel"/>
    <w:tmpl w:val="00000000"/>
    <w:name w:val="AutoList169"/>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42">
    <w:nsid w:val="00000156"/>
    <w:multiLevelType w:val="multilevel"/>
    <w:tmpl w:val="00000000"/>
    <w:name w:val="AutoList177"/>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43">
    <w:nsid w:val="00000157"/>
    <w:multiLevelType w:val="multilevel"/>
    <w:tmpl w:val="00000000"/>
    <w:name w:val="AutoList76"/>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44">
    <w:nsid w:val="00000158"/>
    <w:multiLevelType w:val="multilevel"/>
    <w:tmpl w:val="00000000"/>
    <w:name w:val="AutoList178"/>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45">
    <w:nsid w:val="00000159"/>
    <w:multiLevelType w:val="multilevel"/>
    <w:tmpl w:val="00000000"/>
    <w:name w:val="AutoList179"/>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46">
    <w:nsid w:val="0000015A"/>
    <w:multiLevelType w:val="multilevel"/>
    <w:tmpl w:val="00000000"/>
    <w:name w:val="AutoList227"/>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47">
    <w:nsid w:val="0000015B"/>
    <w:multiLevelType w:val="multilevel"/>
    <w:tmpl w:val="00000000"/>
    <w:name w:val="AutoList236"/>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48">
    <w:nsid w:val="0000015C"/>
    <w:multiLevelType w:val="multilevel"/>
    <w:tmpl w:val="00000000"/>
    <w:name w:val="AutoList235"/>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49">
    <w:nsid w:val="0000015D"/>
    <w:multiLevelType w:val="multilevel"/>
    <w:tmpl w:val="00000000"/>
    <w:name w:val="AutoList113"/>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lowerLetter"/>
      <w:lvlText w:val="%5."/>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350">
    <w:nsid w:val="0000015E"/>
    <w:multiLevelType w:val="multilevel"/>
    <w:tmpl w:val="00000000"/>
    <w:name w:val="AutoList173"/>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51">
    <w:nsid w:val="0000015F"/>
    <w:multiLevelType w:val="multilevel"/>
    <w:tmpl w:val="00000000"/>
    <w:name w:val="AutoList242"/>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52">
    <w:nsid w:val="00000160"/>
    <w:multiLevelType w:val="multilevel"/>
    <w:tmpl w:val="00000000"/>
    <w:name w:val="AutoList175"/>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53">
    <w:nsid w:val="00000161"/>
    <w:multiLevelType w:val="multilevel"/>
    <w:tmpl w:val="00000000"/>
    <w:name w:val="AutoList243"/>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54">
    <w:nsid w:val="00000162"/>
    <w:multiLevelType w:val="multilevel"/>
    <w:tmpl w:val="00000000"/>
    <w:name w:val="AutoList244"/>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55">
    <w:nsid w:val="00000163"/>
    <w:multiLevelType w:val="multilevel"/>
    <w:tmpl w:val="00000000"/>
    <w:name w:val="AutoList245"/>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56">
    <w:nsid w:val="00000164"/>
    <w:multiLevelType w:val="multilevel"/>
    <w:tmpl w:val="00000000"/>
    <w:name w:val="AutoList238"/>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57">
    <w:nsid w:val="00000165"/>
    <w:multiLevelType w:val="multilevel"/>
    <w:tmpl w:val="00000000"/>
    <w:name w:val="AutoList176"/>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58">
    <w:nsid w:val="00000166"/>
    <w:multiLevelType w:val="multilevel"/>
    <w:tmpl w:val="00000000"/>
    <w:name w:val="AutoList566"/>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359">
    <w:nsid w:val="00000167"/>
    <w:multiLevelType w:val="multilevel"/>
    <w:tmpl w:val="00000000"/>
    <w:name w:val="AutoList183"/>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60">
    <w:nsid w:val="00000168"/>
    <w:multiLevelType w:val="multilevel"/>
    <w:tmpl w:val="00000000"/>
    <w:name w:val="AutoList117"/>
    <w:lvl w:ilvl="0">
      <w:start w:val="1"/>
      <w:numFmt w:val="upperRoman"/>
      <w:lvlText w:val="%1."/>
      <w:lvlJc w:val="left"/>
    </w:lvl>
    <w:lvl w:ilvl="1">
      <w:start w:val="1"/>
      <w:numFmt w:val="upperRoman"/>
      <w:lvlText w:val="%2."/>
      <w:lvlJc w:val="left"/>
    </w:lvl>
    <w:lvl w:ilvl="2">
      <w:start w:val="1"/>
      <w:numFmt w:val="upperLetter"/>
      <w:lvlText w:val="%3."/>
      <w:lvlJc w:val="left"/>
    </w:lvl>
    <w:lvl w:ilvl="3">
      <w:start w:val="1"/>
      <w:numFmt w:val="decimal"/>
      <w:lvlText w:val="%4."/>
      <w:lvlJc w:val="left"/>
    </w:lvl>
    <w:lvl w:ilvl="4">
      <w:start w:val="1"/>
      <w:numFmt w:val="lowerLetter"/>
      <w:lvlText w:val="%5."/>
      <w:lvlJc w:val="left"/>
    </w:lvl>
    <w:lvl w:ilvl="5">
      <w:start w:val="1"/>
      <w:numFmt w:val="decimal"/>
      <w:lvlText w:val="·"/>
      <w:lvlJc w:val="left"/>
    </w:lvl>
    <w:lvl w:ilvl="6">
      <w:start w:val="1"/>
      <w:numFmt w:val="decimal"/>
      <w:lvlText w:val="·"/>
      <w:lvlJc w:val="left"/>
    </w:lvl>
    <w:lvl w:ilvl="7">
      <w:start w:val="1"/>
      <w:numFmt w:val="upperRoman"/>
      <w:lvlText w:val="%8."/>
      <w:lvlJc w:val="left"/>
    </w:lvl>
    <w:lvl w:ilvl="8">
      <w:numFmt w:val="decimal"/>
      <w:lvlText w:val=""/>
      <w:lvlJc w:val="left"/>
    </w:lvl>
  </w:abstractNum>
  <w:abstractNum w:abstractNumId="361">
    <w:nsid w:val="00000169"/>
    <w:multiLevelType w:val="multilevel"/>
    <w:tmpl w:val="D432187C"/>
    <w:name w:val="AutoList137"/>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62">
    <w:nsid w:val="0000016A"/>
    <w:multiLevelType w:val="multilevel"/>
    <w:tmpl w:val="00000000"/>
    <w:name w:val="AutoList328"/>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63">
    <w:nsid w:val="0000016B"/>
    <w:multiLevelType w:val="multilevel"/>
    <w:tmpl w:val="AB44DA58"/>
    <w:name w:val="AutoList139"/>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64">
    <w:nsid w:val="0000016C"/>
    <w:multiLevelType w:val="multilevel"/>
    <w:tmpl w:val="00000000"/>
    <w:name w:val="AutoList330"/>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65">
    <w:nsid w:val="0000016D"/>
    <w:multiLevelType w:val="multilevel"/>
    <w:tmpl w:val="00000000"/>
    <w:name w:val="AutoList331"/>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66">
    <w:nsid w:val="0000016E"/>
    <w:multiLevelType w:val="multilevel"/>
    <w:tmpl w:val="00000000"/>
    <w:name w:val="AutoList332"/>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67">
    <w:nsid w:val="0000016F"/>
    <w:multiLevelType w:val="multilevel"/>
    <w:tmpl w:val="00000000"/>
    <w:name w:val="AutoList333"/>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68">
    <w:nsid w:val="00000170"/>
    <w:multiLevelType w:val="multilevel"/>
    <w:tmpl w:val="00000000"/>
    <w:name w:val="AutoList334"/>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69">
    <w:nsid w:val="00000171"/>
    <w:multiLevelType w:val="multilevel"/>
    <w:tmpl w:val="3718F9BA"/>
    <w:name w:val="AutoList237"/>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70">
    <w:nsid w:val="00000172"/>
    <w:multiLevelType w:val="multilevel"/>
    <w:tmpl w:val="00000000"/>
    <w:name w:val="AutoList142"/>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371">
    <w:nsid w:val="00000173"/>
    <w:multiLevelType w:val="multilevel"/>
    <w:tmpl w:val="00000000"/>
    <w:name w:val="AutoList130"/>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decimal"/>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72">
    <w:nsid w:val="00000174"/>
    <w:multiLevelType w:val="multilevel"/>
    <w:tmpl w:val="00000000"/>
    <w:name w:val="AutoList143"/>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73">
    <w:nsid w:val="00000175"/>
    <w:multiLevelType w:val="multilevel"/>
    <w:tmpl w:val="00000000"/>
    <w:name w:val="AutoList335"/>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74">
    <w:nsid w:val="00000176"/>
    <w:multiLevelType w:val="multilevel"/>
    <w:tmpl w:val="00000000"/>
    <w:name w:val="AutoList336"/>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75">
    <w:nsid w:val="00000177"/>
    <w:multiLevelType w:val="multilevel"/>
    <w:tmpl w:val="00000000"/>
    <w:name w:val="AutoList337"/>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76">
    <w:nsid w:val="00000178"/>
    <w:multiLevelType w:val="multilevel"/>
    <w:tmpl w:val="00000000"/>
    <w:name w:val="AutoList338"/>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77">
    <w:nsid w:val="00000179"/>
    <w:multiLevelType w:val="multilevel"/>
    <w:tmpl w:val="00000000"/>
    <w:name w:val="AutoList144"/>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78">
    <w:nsid w:val="0000017A"/>
    <w:multiLevelType w:val="multilevel"/>
    <w:tmpl w:val="00000000"/>
    <w:name w:val="AutoList339"/>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79">
    <w:nsid w:val="0000017B"/>
    <w:multiLevelType w:val="multilevel"/>
    <w:tmpl w:val="00000000"/>
    <w:name w:val="AutoList340"/>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80">
    <w:nsid w:val="0000017C"/>
    <w:multiLevelType w:val="multilevel"/>
    <w:tmpl w:val="00000000"/>
    <w:name w:val="AutoList341"/>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81">
    <w:nsid w:val="0000017D"/>
    <w:multiLevelType w:val="multilevel"/>
    <w:tmpl w:val="00000000"/>
    <w:name w:val="AutoList342"/>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82">
    <w:nsid w:val="0000017E"/>
    <w:multiLevelType w:val="multilevel"/>
    <w:tmpl w:val="00000000"/>
    <w:name w:val="AutoList343"/>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83">
    <w:nsid w:val="0000017F"/>
    <w:multiLevelType w:val="multilevel"/>
    <w:tmpl w:val="00000000"/>
    <w:name w:val="AutoList145"/>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84">
    <w:nsid w:val="00000180"/>
    <w:multiLevelType w:val="multilevel"/>
    <w:tmpl w:val="00000000"/>
    <w:name w:val="AutoList146"/>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85">
    <w:nsid w:val="00000181"/>
    <w:multiLevelType w:val="multilevel"/>
    <w:tmpl w:val="00000000"/>
    <w:name w:val="AutoList344"/>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86">
    <w:nsid w:val="00000182"/>
    <w:multiLevelType w:val="multilevel"/>
    <w:tmpl w:val="00000000"/>
    <w:name w:val="AutoList345"/>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87">
    <w:nsid w:val="00000183"/>
    <w:multiLevelType w:val="multilevel"/>
    <w:tmpl w:val="00000000"/>
    <w:name w:val="AutoList346"/>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88">
    <w:nsid w:val="00000184"/>
    <w:multiLevelType w:val="multilevel"/>
    <w:tmpl w:val="00000000"/>
    <w:name w:val="AutoList347"/>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89">
    <w:nsid w:val="00000185"/>
    <w:multiLevelType w:val="multilevel"/>
    <w:tmpl w:val="00000000"/>
    <w:name w:val="AutoList348"/>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90">
    <w:nsid w:val="00000186"/>
    <w:multiLevelType w:val="multilevel"/>
    <w:tmpl w:val="00000000"/>
    <w:name w:val="AutoList349"/>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91">
    <w:nsid w:val="00000187"/>
    <w:multiLevelType w:val="multilevel"/>
    <w:tmpl w:val="00000000"/>
    <w:name w:val="AutoList104"/>
    <w:lvl w:ilvl="0">
      <w:start w:val="1"/>
      <w:numFmt w:val="upperRoman"/>
      <w:lvlText w:val="%1."/>
      <w:lvlJc w:val="left"/>
    </w:lvl>
    <w:lvl w:ilvl="1">
      <w:start w:val="1"/>
      <w:numFmt w:val="upperRoman"/>
      <w:lvlText w:val="%2."/>
      <w:lvlJc w:val="left"/>
    </w:lvl>
    <w:lvl w:ilvl="2">
      <w:start w:val="1"/>
      <w:numFmt w:val="upperLetter"/>
      <w:lvlText w:val="%3."/>
      <w:lvlJc w:val="left"/>
    </w:lvl>
    <w:lvl w:ilvl="3">
      <w:start w:val="1"/>
      <w:numFmt w:val="upperRoman"/>
      <w:lvlText w:val="%4."/>
      <w:lvlJc w:val="left"/>
    </w:lvl>
    <w:lvl w:ilvl="4">
      <w:start w:val="1"/>
      <w:numFmt w:val="upperRoman"/>
      <w:lvlText w:val="%5."/>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392">
    <w:nsid w:val="00000188"/>
    <w:multiLevelType w:val="multilevel"/>
    <w:tmpl w:val="00000000"/>
    <w:name w:val="AutoList147"/>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93">
    <w:nsid w:val="00000189"/>
    <w:multiLevelType w:val="multilevel"/>
    <w:tmpl w:val="00000000"/>
    <w:name w:val="AutoList350"/>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94">
    <w:nsid w:val="0000018A"/>
    <w:multiLevelType w:val="multilevel"/>
    <w:tmpl w:val="00000000"/>
    <w:name w:val="AutoList351"/>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95">
    <w:nsid w:val="0000018B"/>
    <w:multiLevelType w:val="multilevel"/>
    <w:tmpl w:val="00000000"/>
    <w:name w:val="AutoList352"/>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96">
    <w:nsid w:val="0000018C"/>
    <w:multiLevelType w:val="multilevel"/>
    <w:tmpl w:val="00000000"/>
    <w:name w:val="AutoList148"/>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97">
    <w:nsid w:val="0000018D"/>
    <w:multiLevelType w:val="multilevel"/>
    <w:tmpl w:val="00000000"/>
    <w:name w:val="AutoList353"/>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98">
    <w:nsid w:val="0000018E"/>
    <w:multiLevelType w:val="multilevel"/>
    <w:tmpl w:val="00000000"/>
    <w:name w:val="AutoList149"/>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99">
    <w:nsid w:val="0000018F"/>
    <w:multiLevelType w:val="multilevel"/>
    <w:tmpl w:val="00000000"/>
    <w:name w:val="AutoList354"/>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00">
    <w:nsid w:val="00000190"/>
    <w:multiLevelType w:val="multilevel"/>
    <w:tmpl w:val="00000000"/>
    <w:name w:val="AutoList355"/>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01">
    <w:nsid w:val="00000191"/>
    <w:multiLevelType w:val="multilevel"/>
    <w:tmpl w:val="00000000"/>
    <w:name w:val="AutoList356"/>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02">
    <w:nsid w:val="00000192"/>
    <w:multiLevelType w:val="multilevel"/>
    <w:tmpl w:val="00000000"/>
    <w:name w:val="AutoList357"/>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03">
    <w:nsid w:val="00000193"/>
    <w:multiLevelType w:val="multilevel"/>
    <w:tmpl w:val="00000000"/>
    <w:name w:val="AutoList358"/>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04">
    <w:nsid w:val="00000194"/>
    <w:multiLevelType w:val="multilevel"/>
    <w:tmpl w:val="00000000"/>
    <w:name w:val="AutoList359"/>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05">
    <w:nsid w:val="00000195"/>
    <w:multiLevelType w:val="multilevel"/>
    <w:tmpl w:val="00000000"/>
    <w:name w:val="AutoList36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406">
    <w:nsid w:val="00000196"/>
    <w:multiLevelType w:val="multilevel"/>
    <w:tmpl w:val="00000000"/>
    <w:name w:val="AutoList15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407">
    <w:nsid w:val="00000197"/>
    <w:multiLevelType w:val="multilevel"/>
    <w:tmpl w:val="00000000"/>
    <w:name w:val="AutoList151"/>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408">
    <w:nsid w:val="00000198"/>
    <w:multiLevelType w:val="multilevel"/>
    <w:tmpl w:val="00000000"/>
    <w:name w:val="AutoList132"/>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decimal"/>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09">
    <w:nsid w:val="00000199"/>
    <w:multiLevelType w:val="multilevel"/>
    <w:tmpl w:val="00000000"/>
    <w:name w:val="AutoList152"/>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410">
    <w:nsid w:val="0000019A"/>
    <w:multiLevelType w:val="multilevel"/>
    <w:tmpl w:val="00000000"/>
    <w:name w:val="AutoList153"/>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411">
    <w:nsid w:val="0000019B"/>
    <w:multiLevelType w:val="multilevel"/>
    <w:tmpl w:val="00000000"/>
    <w:name w:val="AutoList154"/>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412">
    <w:nsid w:val="0000019C"/>
    <w:multiLevelType w:val="multilevel"/>
    <w:tmpl w:val="00000000"/>
    <w:name w:val="AutoList155"/>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413">
    <w:nsid w:val="0000019D"/>
    <w:multiLevelType w:val="multilevel"/>
    <w:tmpl w:val="00000000"/>
    <w:name w:val="AutoList156"/>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decimal"/>
      <w:lvlText w:val="%4."/>
      <w:lvlJc w:val="left"/>
    </w:lvl>
    <w:lvl w:ilvl="4">
      <w:start w:val="1"/>
      <w:numFmt w:val="low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414">
    <w:nsid w:val="0000019E"/>
    <w:multiLevelType w:val="multilevel"/>
    <w:tmpl w:val="00000000"/>
    <w:name w:val="AutoList361"/>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15">
    <w:nsid w:val="0000019F"/>
    <w:multiLevelType w:val="multilevel"/>
    <w:tmpl w:val="00000000"/>
    <w:name w:val="AutoList362"/>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16">
    <w:nsid w:val="000001A0"/>
    <w:multiLevelType w:val="multilevel"/>
    <w:tmpl w:val="00000000"/>
    <w:name w:val="AutoList363"/>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17">
    <w:nsid w:val="000001A1"/>
    <w:multiLevelType w:val="multilevel"/>
    <w:tmpl w:val="00000000"/>
    <w:name w:val="AutoList364"/>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18">
    <w:nsid w:val="000001A2"/>
    <w:multiLevelType w:val="multilevel"/>
    <w:tmpl w:val="00000000"/>
    <w:name w:val="AutoList365"/>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19">
    <w:nsid w:val="000001A3"/>
    <w:multiLevelType w:val="multilevel"/>
    <w:tmpl w:val="00000000"/>
    <w:name w:val="AutoList158"/>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decimal"/>
      <w:lvlText w:val="%4."/>
      <w:lvlJc w:val="left"/>
    </w:lvl>
    <w:lvl w:ilvl="4">
      <w:start w:val="1"/>
      <w:numFmt w:val="low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420">
    <w:nsid w:val="000001A4"/>
    <w:multiLevelType w:val="multilevel"/>
    <w:tmpl w:val="00000000"/>
    <w:name w:val="AutoList159"/>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decimal"/>
      <w:lvlText w:val="%4."/>
      <w:lvlJc w:val="left"/>
    </w:lvl>
    <w:lvl w:ilvl="4">
      <w:start w:val="1"/>
      <w:numFmt w:val="low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421">
    <w:nsid w:val="000001A5"/>
    <w:multiLevelType w:val="multilevel"/>
    <w:tmpl w:val="00000000"/>
    <w:name w:val="AutoList160"/>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decimal"/>
      <w:lvlText w:val="%4."/>
      <w:lvlJc w:val="left"/>
    </w:lvl>
    <w:lvl w:ilvl="4">
      <w:start w:val="1"/>
      <w:numFmt w:val="decimal"/>
      <w:lvlText w:val="·"/>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422">
    <w:nsid w:val="000001A6"/>
    <w:multiLevelType w:val="multilevel"/>
    <w:tmpl w:val="00000000"/>
    <w:name w:val="AutoList366"/>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23">
    <w:nsid w:val="000001A7"/>
    <w:multiLevelType w:val="multilevel"/>
    <w:tmpl w:val="00000000"/>
    <w:name w:val="AutoList367"/>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24">
    <w:nsid w:val="000001A8"/>
    <w:multiLevelType w:val="multilevel"/>
    <w:tmpl w:val="00000000"/>
    <w:name w:val="AutoList368"/>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25">
    <w:nsid w:val="000001A9"/>
    <w:multiLevelType w:val="multilevel"/>
    <w:tmpl w:val="00000000"/>
    <w:name w:val="AutoList369"/>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26">
    <w:nsid w:val="000001AA"/>
    <w:multiLevelType w:val="multilevel"/>
    <w:tmpl w:val="00000000"/>
    <w:name w:val="AutoList370"/>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27">
    <w:nsid w:val="000001AB"/>
    <w:multiLevelType w:val="multilevel"/>
    <w:tmpl w:val="00000000"/>
    <w:name w:val="AutoList371"/>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28">
    <w:nsid w:val="000001AC"/>
    <w:multiLevelType w:val="multilevel"/>
    <w:tmpl w:val="00000000"/>
    <w:name w:val="AutoList372"/>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29">
    <w:nsid w:val="000001AD"/>
    <w:multiLevelType w:val="multilevel"/>
    <w:tmpl w:val="00000000"/>
    <w:name w:val="AutoList373"/>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30">
    <w:nsid w:val="000001AE"/>
    <w:multiLevelType w:val="multilevel"/>
    <w:tmpl w:val="00000000"/>
    <w:name w:val="AutoList502"/>
    <w:lvl w:ilvl="0">
      <w:start w:val="1"/>
      <w:numFmt w:val="upperRoman"/>
      <w:lvlText w:val="%1."/>
      <w:lvlJc w:val="left"/>
    </w:lvl>
    <w:lvl w:ilvl="1">
      <w:start w:val="1"/>
      <w:numFmt w:val="upperRoman"/>
      <w:lvlText w:val="%2."/>
      <w:lvlJc w:val="left"/>
    </w:lvl>
    <w:lvl w:ilvl="2">
      <w:start w:val="1"/>
      <w:numFmt w:val="upperLetter"/>
      <w:lvlText w:val="%3."/>
      <w:lvlJc w:val="left"/>
    </w:lvl>
    <w:lvl w:ilvl="3">
      <w:start w:val="1"/>
      <w:numFmt w:val="decimal"/>
      <w:lvlText w:val="%4."/>
      <w:lvlJc w:val="left"/>
    </w:lvl>
    <w:lvl w:ilvl="4">
      <w:start w:val="1"/>
      <w:numFmt w:val="lowerLetter"/>
      <w:lvlText w:val="%5."/>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431">
    <w:nsid w:val="000001AF"/>
    <w:multiLevelType w:val="multilevel"/>
    <w:tmpl w:val="00000000"/>
    <w:name w:val="AutoList184"/>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432">
    <w:nsid w:val="000001B0"/>
    <w:multiLevelType w:val="multilevel"/>
    <w:tmpl w:val="00000000"/>
    <w:name w:val="AutoList185"/>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433">
    <w:nsid w:val="000001B1"/>
    <w:multiLevelType w:val="multilevel"/>
    <w:tmpl w:val="00000000"/>
    <w:name w:val="Outline"/>
    <w:lvl w:ilvl="0">
      <w:start w:val="1"/>
      <w:numFmt w:val="upperRoman"/>
      <w:lvlText w:val="%1."/>
      <w:lvlJc w:val="left"/>
    </w:lvl>
    <w:lvl w:ilvl="1">
      <w:start w:val="1"/>
      <w:numFmt w:val="upperLetter"/>
      <w:lvlText w:val="%2."/>
      <w:lvlJc w:val="left"/>
    </w:lvl>
    <w:lvl w:ilvl="2">
      <w:start w:val="1"/>
      <w:numFmt w:val="decimal"/>
      <w:lvlText w:val="%3."/>
      <w:lvlJc w:val="left"/>
    </w:lvl>
    <w:lvl w:ilvl="3">
      <w:start w:val="1"/>
      <w:numFmt w:val="decimal"/>
      <w:lvlText w:val="·"/>
      <w:lvlJc w:val="left"/>
    </w:lvl>
    <w:lvl w:ilvl="4">
      <w:start w:val="1"/>
      <w:numFmt w:val="decimal"/>
      <w:lvlText w:val="(%5)"/>
      <w:lvlJc w:val="left"/>
    </w:lvl>
    <w:lvl w:ilvl="5">
      <w:start w:val="1"/>
      <w:numFmt w:val="lowerLetter"/>
      <w:lvlText w:val="(%6)"/>
      <w:lvlJc w:val="left"/>
    </w:lvl>
    <w:lvl w:ilvl="6">
      <w:start w:val="1"/>
      <w:numFmt w:val="lowerRoman"/>
      <w:lvlText w:val="%7)"/>
      <w:lvlJc w:val="left"/>
    </w:lvl>
    <w:lvl w:ilvl="7">
      <w:start w:val="1"/>
      <w:numFmt w:val="lowerLetter"/>
      <w:lvlText w:val="%8)"/>
      <w:lvlJc w:val="left"/>
    </w:lvl>
    <w:lvl w:ilvl="8">
      <w:numFmt w:val="decimal"/>
      <w:lvlText w:val=""/>
      <w:lvlJc w:val="left"/>
    </w:lvl>
  </w:abstractNum>
  <w:abstractNum w:abstractNumId="434">
    <w:nsid w:val="000001B2"/>
    <w:multiLevelType w:val="multilevel"/>
    <w:tmpl w:val="00000000"/>
    <w:name w:val="AutoList374"/>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35">
    <w:nsid w:val="000001B3"/>
    <w:multiLevelType w:val="multilevel"/>
    <w:tmpl w:val="00000000"/>
    <w:name w:val="AutoList375"/>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36">
    <w:nsid w:val="000001B4"/>
    <w:multiLevelType w:val="multilevel"/>
    <w:tmpl w:val="00000000"/>
    <w:name w:val="AutoList376"/>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437">
    <w:nsid w:val="000001B5"/>
    <w:multiLevelType w:val="multilevel"/>
    <w:tmpl w:val="00000000"/>
    <w:name w:val="AutoList377"/>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438">
    <w:nsid w:val="000001B6"/>
    <w:multiLevelType w:val="multilevel"/>
    <w:tmpl w:val="00000000"/>
    <w:name w:val="AutoList186"/>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4."/>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439">
    <w:nsid w:val="000001B7"/>
    <w:multiLevelType w:val="multilevel"/>
    <w:tmpl w:val="00000000"/>
    <w:name w:val="AutoList187"/>
    <w:lvl w:ilvl="0">
      <w:start w:val="1"/>
      <w:numFmt w:val="upperLetter"/>
      <w:lvlText w:val="%1."/>
      <w:lvlJc w:val="left"/>
    </w:lvl>
    <w:lvl w:ilvl="1">
      <w:start w:val="1"/>
      <w:numFmt w:val="upperLetter"/>
      <w:lvlText w:val="%2."/>
      <w:lvlJc w:val="left"/>
    </w:lvl>
    <w:lvl w:ilvl="2">
      <w:start w:val="1"/>
      <w:numFmt w:val="decimal"/>
      <w:lvlText w:val="·"/>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440">
    <w:nsid w:val="000001B8"/>
    <w:multiLevelType w:val="multilevel"/>
    <w:tmpl w:val="00000000"/>
    <w:name w:val="AutoList378"/>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441">
    <w:nsid w:val="000001B9"/>
    <w:multiLevelType w:val="multilevel"/>
    <w:tmpl w:val="1A0CC7C2"/>
    <w:name w:val="AutoList379"/>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442">
    <w:nsid w:val="000001BA"/>
    <w:multiLevelType w:val="multilevel"/>
    <w:tmpl w:val="00000000"/>
    <w:name w:val="AutoList188"/>
    <w:lvl w:ilvl="0">
      <w:start w:val="1"/>
      <w:numFmt w:val="upperLetter"/>
      <w:lvlText w:val="%1."/>
      <w:lvlJc w:val="left"/>
    </w:lvl>
    <w:lvl w:ilvl="1">
      <w:start w:val="1"/>
      <w:numFmt w:val="upperLetter"/>
      <w:lvlText w:val="%2."/>
      <w:lvlJc w:val="left"/>
    </w:lvl>
    <w:lvl w:ilvl="2">
      <w:start w:val="1"/>
      <w:numFmt w:val="decimal"/>
      <w:lvlText w:val="·"/>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443">
    <w:nsid w:val="000001BB"/>
    <w:multiLevelType w:val="multilevel"/>
    <w:tmpl w:val="00000000"/>
    <w:name w:val="AutoList38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444">
    <w:nsid w:val="000001BC"/>
    <w:multiLevelType w:val="multilevel"/>
    <w:tmpl w:val="00000000"/>
    <w:name w:val="AutoList381"/>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445">
    <w:nsid w:val="000001BD"/>
    <w:multiLevelType w:val="multilevel"/>
    <w:tmpl w:val="00000000"/>
    <w:name w:val="AutoList382"/>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446">
    <w:nsid w:val="000001BE"/>
    <w:multiLevelType w:val="multilevel"/>
    <w:tmpl w:val="00000000"/>
    <w:name w:val="AutoList189"/>
    <w:lvl w:ilvl="0">
      <w:start w:val="1"/>
      <w:numFmt w:val="upperLetter"/>
      <w:lvlText w:val="%1."/>
      <w:lvlJc w:val="left"/>
    </w:lvl>
    <w:lvl w:ilvl="1">
      <w:start w:val="1"/>
      <w:numFmt w:val="upperLetter"/>
      <w:lvlText w:val="%2."/>
      <w:lvlJc w:val="left"/>
    </w:lvl>
    <w:lvl w:ilvl="2">
      <w:start w:val="1"/>
      <w:numFmt w:val="decimal"/>
      <w:lvlText w:val="·"/>
      <w:lvlJc w:val="left"/>
    </w:lvl>
    <w:lvl w:ilvl="3">
      <w:start w:val="1"/>
      <w:numFmt w:val="decimal"/>
      <w:lvlText w:null="1"/>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447">
    <w:nsid w:val="000001BF"/>
    <w:multiLevelType w:val="multilevel"/>
    <w:tmpl w:val="00000000"/>
    <w:name w:val="AutoList383"/>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448">
    <w:nsid w:val="000001C0"/>
    <w:multiLevelType w:val="multilevel"/>
    <w:tmpl w:val="00000000"/>
    <w:name w:val="AutoList384"/>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449">
    <w:nsid w:val="000001C1"/>
    <w:multiLevelType w:val="multilevel"/>
    <w:tmpl w:val="00000000"/>
    <w:name w:val="AutoList567"/>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450">
    <w:nsid w:val="000001C2"/>
    <w:multiLevelType w:val="multilevel"/>
    <w:tmpl w:val="00000000"/>
    <w:name w:val="AutoList385"/>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451">
    <w:nsid w:val="000001C3"/>
    <w:multiLevelType w:val="multilevel"/>
    <w:tmpl w:val="00000000"/>
    <w:name w:val="AutoList386"/>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452">
    <w:nsid w:val="000001C4"/>
    <w:multiLevelType w:val="multilevel"/>
    <w:tmpl w:val="00000000"/>
    <w:name w:val="AutoList191"/>
    <w:lvl w:ilvl="0">
      <w:start w:val="1"/>
      <w:numFmt w:val="upperLetter"/>
      <w:lvlText w:val="%1."/>
      <w:lvlJc w:val="left"/>
    </w:lvl>
    <w:lvl w:ilvl="1">
      <w:start w:val="1"/>
      <w:numFmt w:val="upperLetter"/>
      <w:lvlText w:val="%2."/>
      <w:lvlJc w:val="left"/>
    </w:lvl>
    <w:lvl w:ilvl="2">
      <w:start w:val="1"/>
      <w:numFmt w:val="decimal"/>
      <w:lvlText w:val="%3."/>
      <w:lvlJc w:val="left"/>
    </w:lvl>
    <w:lvl w:ilvl="3">
      <w:start w:val="1"/>
      <w:numFmt w:val="decimal"/>
      <w:lvlText w:val="·"/>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453">
    <w:nsid w:val="000001C5"/>
    <w:multiLevelType w:val="multilevel"/>
    <w:tmpl w:val="00000000"/>
    <w:name w:val="AutoList387"/>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54">
    <w:nsid w:val="000001C6"/>
    <w:multiLevelType w:val="multilevel"/>
    <w:tmpl w:val="00000000"/>
    <w:name w:val="AutoList388"/>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55">
    <w:nsid w:val="000001C7"/>
    <w:multiLevelType w:val="multilevel"/>
    <w:tmpl w:val="00000000"/>
    <w:name w:val="AutoList389"/>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56">
    <w:nsid w:val="000001C8"/>
    <w:multiLevelType w:val="multilevel"/>
    <w:tmpl w:val="00000000"/>
    <w:name w:val="AutoList390"/>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57">
    <w:nsid w:val="000001C9"/>
    <w:multiLevelType w:val="multilevel"/>
    <w:tmpl w:val="00000000"/>
    <w:name w:val="AutoList391"/>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458">
    <w:nsid w:val="000001CA"/>
    <w:multiLevelType w:val="multilevel"/>
    <w:tmpl w:val="00000000"/>
    <w:name w:val="AutoList192"/>
    <w:lvl w:ilvl="0">
      <w:start w:val="1"/>
      <w:numFmt w:val="upperRoman"/>
      <w:lvlText w:val="%1."/>
      <w:lvlJc w:val="left"/>
    </w:lvl>
    <w:lvl w:ilvl="1">
      <w:start w:val="1"/>
      <w:numFmt w:val="upperLetter"/>
      <w:lvlText w:val="%2."/>
      <w:lvlJc w:val="left"/>
    </w:lvl>
    <w:lvl w:ilvl="2">
      <w:start w:val="1"/>
      <w:numFmt w:val="upperRoman"/>
      <w:lvlText w:val="%3."/>
      <w:lvlJc w:val="left"/>
    </w:lvl>
    <w:lvl w:ilvl="3">
      <w:start w:val="1"/>
      <w:numFmt w:val="upperRoman"/>
      <w:lvlText w:val="%4."/>
      <w:lvlJc w:val="left"/>
    </w:lvl>
    <w:lvl w:ilvl="4">
      <w:start w:val="1"/>
      <w:numFmt w:val="upperRoman"/>
      <w:lvlText w:val="%5."/>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459">
    <w:nsid w:val="000001CB"/>
    <w:multiLevelType w:val="multilevel"/>
    <w:tmpl w:val="00000000"/>
    <w:name w:val="AutoList193"/>
    <w:lvl w:ilvl="0">
      <w:start w:val="1"/>
      <w:numFmt w:val="upperLetter"/>
      <w:lvlText w:val="%1."/>
      <w:lvlJc w:val="left"/>
    </w:lvl>
    <w:lvl w:ilvl="1">
      <w:start w:val="1"/>
      <w:numFmt w:val="upperLetter"/>
      <w:lvlText w:val="%2."/>
      <w:lvlJc w:val="left"/>
    </w:lvl>
    <w:lvl w:ilvl="2">
      <w:start w:val="1"/>
      <w:numFmt w:val="decimal"/>
      <w:lvlText w:val="%3."/>
      <w:lvlJc w:val="left"/>
    </w:lvl>
    <w:lvl w:ilvl="3">
      <w:start w:val="1"/>
      <w:numFmt w:val="decimal"/>
      <w:lvlText w:val="·"/>
      <w:lvlJc w:val="left"/>
    </w:lvl>
    <w:lvl w:ilvl="4">
      <w:start w:val="1"/>
      <w:numFmt w:val="decimal"/>
      <w:lvlText w:null="1"/>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460">
    <w:nsid w:val="000001CC"/>
    <w:multiLevelType w:val="multilevel"/>
    <w:tmpl w:val="00000000"/>
    <w:name w:val="AutoList392"/>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61">
    <w:nsid w:val="000001CD"/>
    <w:multiLevelType w:val="multilevel"/>
    <w:tmpl w:val="00000000"/>
    <w:name w:val="AutoList393"/>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decimal"/>
      <w:pStyle w:val="Level4"/>
      <w:lvlText w:val="%4."/>
      <w:lvlJc w:val="left"/>
    </w:lvl>
    <w:lvl w:ilvl="4">
      <w:start w:val="1"/>
      <w:numFmt w:val="low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462">
    <w:nsid w:val="000001CE"/>
    <w:multiLevelType w:val="multilevel"/>
    <w:tmpl w:val="00000000"/>
    <w:name w:val="AutoList194"/>
    <w:lvl w:ilvl="0">
      <w:start w:val="1"/>
      <w:numFmt w:val="decimal"/>
      <w:lvlText w:null="1"/>
      <w:lvlJc w:val="left"/>
    </w:lvl>
    <w:lvl w:ilvl="1">
      <w:start w:val="1"/>
      <w:numFmt w:val="decimal"/>
      <w:lvlText w:null="1"/>
      <w:lvlJc w:val="left"/>
    </w:lvl>
    <w:lvl w:ilvl="2">
      <w:start w:val="1"/>
      <w:numFmt w:val="decimal"/>
      <w:lvlText w:null="1"/>
      <w:lvlJc w:val="left"/>
    </w:lvl>
    <w:lvl w:ilvl="3">
      <w:start w:val="1"/>
      <w:numFmt w:val="decimal"/>
      <w:lvlText w:null="1"/>
      <w:lvlJc w:val="left"/>
    </w:lvl>
    <w:lvl w:ilvl="4">
      <w:start w:val="1"/>
      <w:numFmt w:val="decimal"/>
      <w:lvlText w:null="1"/>
      <w:lvlJc w:val="left"/>
    </w:lvl>
    <w:lvl w:ilvl="5">
      <w:start w:val="1"/>
      <w:numFmt w:val="decimal"/>
      <w:lvlText w:val="·"/>
      <w:lvlJc w:val="left"/>
    </w:lvl>
    <w:lvl w:ilvl="6">
      <w:start w:val="1"/>
      <w:numFmt w:val="decimal"/>
      <w:lvlText w:null="1"/>
      <w:lvlJc w:val="left"/>
    </w:lvl>
    <w:lvl w:ilvl="7">
      <w:start w:val="1"/>
      <w:numFmt w:val="decimal"/>
      <w:lvlText w:null="1"/>
      <w:lvlJc w:val="left"/>
    </w:lvl>
    <w:lvl w:ilvl="8">
      <w:numFmt w:val="decimal"/>
      <w:lvlText w:val=""/>
      <w:lvlJc w:val="left"/>
    </w:lvl>
  </w:abstractNum>
  <w:abstractNum w:abstractNumId="463">
    <w:nsid w:val="000001CF"/>
    <w:multiLevelType w:val="multilevel"/>
    <w:tmpl w:val="00000000"/>
    <w:name w:val="AutoList394"/>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64">
    <w:nsid w:val="000001D0"/>
    <w:multiLevelType w:val="multilevel"/>
    <w:tmpl w:val="00000000"/>
    <w:name w:val="AutoList568"/>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465">
    <w:nsid w:val="000001D1"/>
    <w:multiLevelType w:val="multilevel"/>
    <w:tmpl w:val="00000000"/>
    <w:name w:val="AutoList395"/>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66">
    <w:nsid w:val="000001D2"/>
    <w:multiLevelType w:val="multilevel"/>
    <w:tmpl w:val="AB7A1A8E"/>
    <w:name w:val="AutoList198"/>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467">
    <w:nsid w:val="000001D3"/>
    <w:multiLevelType w:val="multilevel"/>
    <w:tmpl w:val="00000000"/>
    <w:name w:val="AutoList396"/>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68">
    <w:nsid w:val="000001D4"/>
    <w:multiLevelType w:val="multilevel"/>
    <w:tmpl w:val="00000000"/>
    <w:name w:val="AutoList397"/>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69">
    <w:nsid w:val="000001D5"/>
    <w:multiLevelType w:val="multilevel"/>
    <w:tmpl w:val="00000000"/>
    <w:name w:val="AutoList398"/>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70">
    <w:nsid w:val="000001D6"/>
    <w:multiLevelType w:val="multilevel"/>
    <w:tmpl w:val="00000000"/>
    <w:name w:val="AutoList399"/>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71">
    <w:nsid w:val="000001D7"/>
    <w:multiLevelType w:val="multilevel"/>
    <w:tmpl w:val="00000000"/>
    <w:name w:val="AutoList400"/>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72">
    <w:nsid w:val="000001D8"/>
    <w:multiLevelType w:val="multilevel"/>
    <w:tmpl w:val="00000000"/>
    <w:name w:val="AutoList401"/>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73">
    <w:nsid w:val="000001D9"/>
    <w:multiLevelType w:val="multilevel"/>
    <w:tmpl w:val="00000000"/>
    <w:name w:val="AutoList217"/>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474">
    <w:nsid w:val="000001DA"/>
    <w:multiLevelType w:val="multilevel"/>
    <w:tmpl w:val="00000000"/>
    <w:name w:val="AutoList199"/>
    <w:lvl w:ilvl="0">
      <w:start w:val="1"/>
      <w:numFmt w:val="decimal"/>
      <w:lvlText w:val="·"/>
      <w:lvlJc w:val="left"/>
    </w:lvl>
    <w:lvl w:ilvl="1">
      <w:start w:val="1"/>
      <w:numFmt w:val="decimal"/>
      <w:lvlText w:val="·"/>
      <w:lvlJc w:val="left"/>
    </w:lvl>
    <w:lvl w:ilvl="2">
      <w:start w:val="1"/>
      <w:numFmt w:val="decimal"/>
      <w:lvlText w:val="%3."/>
      <w:lvlJc w:val="left"/>
    </w:lvl>
    <w:lvl w:ilvl="3">
      <w:start w:val="1"/>
      <w:numFmt w:val="decimal"/>
      <w:lvlText w:null="1"/>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475">
    <w:nsid w:val="000001DB"/>
    <w:multiLevelType w:val="multilevel"/>
    <w:tmpl w:val="00000000"/>
    <w:name w:val="AutoList402"/>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76">
    <w:nsid w:val="000001DC"/>
    <w:multiLevelType w:val="multilevel"/>
    <w:tmpl w:val="00000000"/>
    <w:name w:val="AutoList403"/>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77">
    <w:nsid w:val="000001DD"/>
    <w:multiLevelType w:val="multilevel"/>
    <w:tmpl w:val="00000000"/>
    <w:name w:val="AutoList404"/>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78">
    <w:nsid w:val="000001DE"/>
    <w:multiLevelType w:val="multilevel"/>
    <w:tmpl w:val="00000000"/>
    <w:name w:val="AutoList405"/>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79">
    <w:nsid w:val="000001DF"/>
    <w:multiLevelType w:val="multilevel"/>
    <w:tmpl w:val="F4560978"/>
    <w:name w:val="AutoList219"/>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480">
    <w:nsid w:val="000001E0"/>
    <w:multiLevelType w:val="multilevel"/>
    <w:tmpl w:val="00000000"/>
    <w:name w:val="AutoList22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481">
    <w:nsid w:val="000001E1"/>
    <w:multiLevelType w:val="multilevel"/>
    <w:tmpl w:val="00000000"/>
    <w:name w:val="AutoList406"/>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82">
    <w:nsid w:val="000001E2"/>
    <w:multiLevelType w:val="multilevel"/>
    <w:tmpl w:val="00000000"/>
    <w:name w:val="AutoList407"/>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83">
    <w:nsid w:val="000001E3"/>
    <w:multiLevelType w:val="multilevel"/>
    <w:tmpl w:val="00000000"/>
    <w:name w:val="AutoList203"/>
    <w:lvl w:ilvl="0">
      <w:start w:val="1"/>
      <w:numFmt w:val="upperLetter"/>
      <w:lvlText w:val="%1."/>
      <w:lvlJc w:val="left"/>
    </w:lvl>
    <w:lvl w:ilvl="1">
      <w:start w:val="1"/>
      <w:numFmt w:val="upperLetter"/>
      <w:lvlText w:val="%2."/>
      <w:lvlJc w:val="left"/>
    </w:lvl>
    <w:lvl w:ilvl="2">
      <w:start w:val="1"/>
      <w:numFmt w:val="decimal"/>
      <w:pStyle w:val="Level3"/>
      <w:lvlText w:val="%3."/>
      <w:lvlJc w:val="left"/>
    </w:lvl>
    <w:lvl w:ilvl="3">
      <w:start w:val="1"/>
      <w:numFmt w:val="decimal"/>
      <w:lvlText w:val="·"/>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484">
    <w:nsid w:val="000001E4"/>
    <w:multiLevelType w:val="multilevel"/>
    <w:tmpl w:val="00000000"/>
    <w:name w:val="AutoList408"/>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85">
    <w:nsid w:val="000001E5"/>
    <w:multiLevelType w:val="multilevel"/>
    <w:tmpl w:val="00000000"/>
    <w:name w:val="AutoList409"/>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86">
    <w:nsid w:val="000001E6"/>
    <w:multiLevelType w:val="multilevel"/>
    <w:tmpl w:val="00000000"/>
    <w:name w:val="AutoList41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pStyle w:val="Level5"/>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487">
    <w:nsid w:val="000001E7"/>
    <w:multiLevelType w:val="multilevel"/>
    <w:tmpl w:val="00000000"/>
    <w:name w:val="AutoList508"/>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decimal"/>
      <w:lvlText w:val="·"/>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488">
    <w:nsid w:val="000001E8"/>
    <w:multiLevelType w:val="multilevel"/>
    <w:tmpl w:val="00000000"/>
    <w:name w:val="AutoList569"/>
    <w:lvl w:ilvl="0">
      <w:start w:val="1"/>
      <w:numFmt w:val="decimal"/>
      <w:pStyle w:val="Level1"/>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489">
    <w:nsid w:val="000001E9"/>
    <w:multiLevelType w:val="multilevel"/>
    <w:tmpl w:val="00000000"/>
    <w:name w:val="AutoList162"/>
    <w:lvl w:ilvl="0">
      <w:start w:val="1"/>
      <w:numFmt w:val="upperRoman"/>
      <w:lvlText w:val="%1."/>
      <w:lvlJc w:val="left"/>
    </w:lvl>
    <w:lvl w:ilvl="1">
      <w:start w:val="1"/>
      <w:numFmt w:val="upperRoman"/>
      <w:lvlText w:val="%2."/>
      <w:lvlJc w:val="left"/>
    </w:lvl>
    <w:lvl w:ilvl="2">
      <w:start w:val="1"/>
      <w:numFmt w:val="upperLetter"/>
      <w:lvlText w:val="%3."/>
      <w:lvlJc w:val="left"/>
    </w:lvl>
    <w:lvl w:ilvl="3">
      <w:start w:val="1"/>
      <w:numFmt w:val="decimal"/>
      <w:lvlText w:val="%4."/>
      <w:lvlJc w:val="left"/>
    </w:lvl>
    <w:lvl w:ilvl="4">
      <w:start w:val="1"/>
      <w:numFmt w:val="upperRoman"/>
      <w:lvlText w:val="%5."/>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490">
    <w:nsid w:val="01205796"/>
    <w:multiLevelType w:val="multilevel"/>
    <w:tmpl w:val="00000000"/>
    <w:lvl w:ilvl="0">
      <w:start w:val="1"/>
      <w:numFmt w:val="upperRoman"/>
      <w:lvlText w:val="%1."/>
      <w:lvlJc w:val="left"/>
    </w:lvl>
    <w:lvl w:ilvl="1">
      <w:start w:val="1"/>
      <w:numFmt w:val="upperRoman"/>
      <w:lvlText w:val="%2."/>
      <w:lvlJc w:val="left"/>
    </w:lvl>
    <w:lvl w:ilvl="2">
      <w:start w:val="1"/>
      <w:numFmt w:val="upperLetter"/>
      <w:lvlText w:val="%3."/>
      <w:lvlJc w:val="left"/>
    </w:lvl>
    <w:lvl w:ilvl="3">
      <w:start w:val="1"/>
      <w:numFmt w:val="upperRoman"/>
      <w:lvlText w:val="%4."/>
      <w:lvlJc w:val="left"/>
    </w:lvl>
    <w:lvl w:ilvl="4">
      <w:start w:val="1"/>
      <w:numFmt w:val="upperRoman"/>
      <w:lvlText w:val="%5."/>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491">
    <w:nsid w:val="01DF68F9"/>
    <w:multiLevelType w:val="hybridMultilevel"/>
    <w:tmpl w:val="7BBEA8C0"/>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92">
    <w:nsid w:val="04D03F55"/>
    <w:multiLevelType w:val="multilevel"/>
    <w:tmpl w:val="1BB67918"/>
    <w:name w:val="AutoList3862"/>
    <w:lvl w:ilvl="0">
      <w:start w:val="6"/>
      <w:numFmt w:val="upperLetter"/>
      <w:lvlText w:val="%1."/>
      <w:lvlJc w:val="left"/>
      <w:pPr>
        <w:ind w:left="0" w:firstLine="0"/>
      </w:pPr>
      <w:rPr>
        <w:rFonts w:hint="default"/>
      </w:rPr>
    </w:lvl>
    <w:lvl w:ilvl="1">
      <w:start w:val="1"/>
      <w:numFmt w:val="upperLetter"/>
      <w:lvlText w:val="%2."/>
      <w:lvlJc w:val="left"/>
      <w:pPr>
        <w:ind w:left="0" w:firstLine="0"/>
      </w:pPr>
      <w:rPr>
        <w:rFonts w:hint="default"/>
      </w:rPr>
    </w:lvl>
    <w:lvl w:ilvl="2">
      <w:start w:val="1"/>
      <w:numFmt w:val="decimal"/>
      <w:lvlText w:val="%3."/>
      <w:lvlJc w:val="left"/>
      <w:pPr>
        <w:ind w:left="0" w:firstLine="0"/>
      </w:pPr>
      <w:rPr>
        <w:rFonts w:hint="default"/>
      </w:rPr>
    </w:lvl>
    <w:lvl w:ilvl="3">
      <w:start w:val="1"/>
      <w:numFmt w:val="decimal"/>
      <w:lvlText w:val="·"/>
      <w:lvlJc w:val="left"/>
      <w:pPr>
        <w:ind w:left="0" w:firstLine="0"/>
      </w:pPr>
      <w:rPr>
        <w:rFonts w:hint="default"/>
      </w:rPr>
    </w:lvl>
    <w:lvl w:ilvl="4">
      <w:start w:val="1"/>
      <w:numFmt w:val="upperLetter"/>
      <w:lvlText w:val="%5."/>
      <w:lvlJc w:val="left"/>
      <w:pPr>
        <w:ind w:left="0" w:firstLine="0"/>
      </w:pPr>
      <w:rPr>
        <w:rFonts w:hint="default"/>
      </w:rPr>
    </w:lvl>
    <w:lvl w:ilvl="5">
      <w:start w:val="1"/>
      <w:numFmt w:val="upperLetter"/>
      <w:lvlText w:val="%6."/>
      <w:lvlJc w:val="left"/>
      <w:pPr>
        <w:ind w:left="0" w:firstLine="0"/>
      </w:pPr>
      <w:rPr>
        <w:rFonts w:hint="default"/>
      </w:rPr>
    </w:lvl>
    <w:lvl w:ilvl="6">
      <w:start w:val="1"/>
      <w:numFmt w:val="upperLetter"/>
      <w:lvlText w:val="%7."/>
      <w:lvlJc w:val="left"/>
      <w:pPr>
        <w:ind w:left="0" w:firstLine="0"/>
      </w:pPr>
      <w:rPr>
        <w:rFonts w:hint="default"/>
      </w:rPr>
    </w:lvl>
    <w:lvl w:ilvl="7">
      <w:start w:val="1"/>
      <w:numFmt w:val="upperLetter"/>
      <w:lvlText w:val="%8."/>
      <w:lvlJc w:val="left"/>
      <w:pPr>
        <w:ind w:left="0" w:firstLine="0"/>
      </w:pPr>
      <w:rPr>
        <w:rFonts w:hint="default"/>
      </w:rPr>
    </w:lvl>
    <w:lvl w:ilvl="8">
      <w:numFmt w:val="decimal"/>
      <w:lvlText w:val=""/>
      <w:lvlJc w:val="left"/>
      <w:pPr>
        <w:ind w:left="0" w:firstLine="0"/>
      </w:pPr>
      <w:rPr>
        <w:rFonts w:hint="default"/>
      </w:rPr>
    </w:lvl>
  </w:abstractNum>
  <w:abstractNum w:abstractNumId="493">
    <w:nsid w:val="04D6347F"/>
    <w:multiLevelType w:val="multilevel"/>
    <w:tmpl w:val="7F42931C"/>
    <w:name w:val="AutoList4742"/>
    <w:lvl w:ilvl="0">
      <w:start w:val="7"/>
      <w:numFmt w:val="decimal"/>
      <w:lvlText w:val="%1."/>
      <w:lvlJc w:val="left"/>
      <w:pPr>
        <w:ind w:left="0" w:firstLine="0"/>
      </w:pPr>
      <w:rPr>
        <w:rFonts w:hint="default"/>
      </w:rPr>
    </w:lvl>
    <w:lvl w:ilvl="1">
      <w:start w:val="1"/>
      <w:numFmt w:val="decimal"/>
      <w:lvlText w:val="%2."/>
      <w:lvlJc w:val="left"/>
      <w:pPr>
        <w:ind w:left="0" w:firstLine="0"/>
      </w:pPr>
      <w:rPr>
        <w:rFonts w:hint="default"/>
      </w:rPr>
    </w:lvl>
    <w:lvl w:ilvl="2">
      <w:start w:val="1"/>
      <w:numFmt w:val="decimal"/>
      <w:lvlText w:val="%3."/>
      <w:lvlJc w:val="left"/>
      <w:pPr>
        <w:ind w:left="0" w:firstLine="0"/>
      </w:pPr>
      <w:rPr>
        <w:rFonts w:hint="default"/>
      </w:rPr>
    </w:lvl>
    <w:lvl w:ilvl="3">
      <w:start w:val="1"/>
      <w:numFmt w:val="decimal"/>
      <w:lvlText w:val="%4."/>
      <w:lvlJc w:val="left"/>
      <w:pPr>
        <w:ind w:left="0" w:firstLine="0"/>
      </w:pPr>
      <w:rPr>
        <w:rFonts w:hint="default"/>
      </w:rPr>
    </w:lvl>
    <w:lvl w:ilvl="4">
      <w:start w:val="1"/>
      <w:numFmt w:val="lowerLetter"/>
      <w:lvlText w:val="%5."/>
      <w:lvlJc w:val="left"/>
      <w:pPr>
        <w:ind w:left="0" w:firstLine="0"/>
      </w:pPr>
      <w:rPr>
        <w:rFonts w:hint="default"/>
      </w:rPr>
    </w:lvl>
    <w:lvl w:ilvl="5">
      <w:start w:val="1"/>
      <w:numFmt w:val="decimal"/>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decimal"/>
      <w:lvlText w:val="%8."/>
      <w:lvlJc w:val="left"/>
      <w:pPr>
        <w:ind w:left="0" w:firstLine="0"/>
      </w:pPr>
      <w:rPr>
        <w:rFonts w:hint="default"/>
      </w:rPr>
    </w:lvl>
    <w:lvl w:ilvl="8">
      <w:numFmt w:val="decimal"/>
      <w:lvlText w:val=""/>
      <w:lvlJc w:val="left"/>
      <w:pPr>
        <w:ind w:left="0" w:firstLine="0"/>
      </w:pPr>
      <w:rPr>
        <w:rFonts w:hint="default"/>
      </w:rPr>
    </w:lvl>
  </w:abstractNum>
  <w:abstractNum w:abstractNumId="494">
    <w:nsid w:val="06C431E6"/>
    <w:multiLevelType w:val="hybridMultilevel"/>
    <w:tmpl w:val="26D419A0"/>
    <w:name w:val="AutoList49232"/>
    <w:lvl w:ilvl="0" w:tplc="0409000F">
      <w:start w:val="1"/>
      <w:numFmt w:val="decimal"/>
      <w:lvlText w:val="%1."/>
      <w:lvlJc w:val="left"/>
      <w:pPr>
        <w:ind w:left="1710" w:hanging="360"/>
      </w:p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495">
    <w:nsid w:val="07D2454B"/>
    <w:multiLevelType w:val="hybridMultilevel"/>
    <w:tmpl w:val="180CF7D6"/>
    <w:name w:val="AutoList501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6">
    <w:nsid w:val="07E10159"/>
    <w:multiLevelType w:val="multilevel"/>
    <w:tmpl w:val="4692A49A"/>
    <w:name w:val="AutoList1552"/>
    <w:lvl w:ilvl="0">
      <w:start w:val="10"/>
      <w:numFmt w:val="upperLetter"/>
      <w:lvlText w:val="%1."/>
      <w:lvlJc w:val="left"/>
      <w:pPr>
        <w:ind w:left="0" w:firstLine="0"/>
      </w:pPr>
      <w:rPr>
        <w:rFonts w:hint="default"/>
      </w:rPr>
    </w:lvl>
    <w:lvl w:ilvl="1">
      <w:start w:val="1"/>
      <w:numFmt w:val="upperLetter"/>
      <w:lvlText w:val="%2."/>
      <w:lvlJc w:val="left"/>
      <w:pPr>
        <w:ind w:left="0" w:firstLine="0"/>
      </w:pPr>
      <w:rPr>
        <w:rFonts w:hint="default"/>
      </w:rPr>
    </w:lvl>
    <w:lvl w:ilvl="2">
      <w:start w:val="1"/>
      <w:numFmt w:val="upperLetter"/>
      <w:lvlText w:val="%3."/>
      <w:lvlJc w:val="left"/>
      <w:pPr>
        <w:ind w:left="0" w:firstLine="0"/>
      </w:pPr>
      <w:rPr>
        <w:rFonts w:hint="default"/>
      </w:rPr>
    </w:lvl>
    <w:lvl w:ilvl="3">
      <w:start w:val="1"/>
      <w:numFmt w:val="decimal"/>
      <w:lvlText w:val="%4."/>
      <w:lvlJc w:val="left"/>
      <w:pPr>
        <w:ind w:left="0" w:firstLine="0"/>
      </w:pPr>
      <w:rPr>
        <w:rFonts w:hint="default"/>
      </w:rPr>
    </w:lvl>
    <w:lvl w:ilvl="4">
      <w:start w:val="1"/>
      <w:numFmt w:val="lowerLetter"/>
      <w:lvlText w:val="%5."/>
      <w:lvlJc w:val="left"/>
      <w:pPr>
        <w:ind w:left="0" w:firstLine="0"/>
      </w:pPr>
      <w:rPr>
        <w:rFonts w:hint="default"/>
      </w:rPr>
    </w:lvl>
    <w:lvl w:ilvl="5">
      <w:start w:val="1"/>
      <w:numFmt w:val="upperLetter"/>
      <w:lvlText w:val="%6."/>
      <w:lvlJc w:val="left"/>
      <w:pPr>
        <w:ind w:left="0" w:firstLine="0"/>
      </w:pPr>
      <w:rPr>
        <w:rFonts w:hint="default"/>
      </w:rPr>
    </w:lvl>
    <w:lvl w:ilvl="6">
      <w:start w:val="1"/>
      <w:numFmt w:val="upperLetter"/>
      <w:lvlText w:val="%7."/>
      <w:lvlJc w:val="left"/>
      <w:pPr>
        <w:ind w:left="0" w:firstLine="0"/>
      </w:pPr>
      <w:rPr>
        <w:rFonts w:hint="default"/>
      </w:rPr>
    </w:lvl>
    <w:lvl w:ilvl="7">
      <w:start w:val="1"/>
      <w:numFmt w:val="upperLetter"/>
      <w:lvlText w:val="%8."/>
      <w:lvlJc w:val="left"/>
      <w:pPr>
        <w:ind w:left="0" w:firstLine="0"/>
      </w:pPr>
      <w:rPr>
        <w:rFonts w:hint="default"/>
      </w:rPr>
    </w:lvl>
    <w:lvl w:ilvl="8">
      <w:numFmt w:val="decimal"/>
      <w:lvlText w:val=""/>
      <w:lvlJc w:val="left"/>
      <w:pPr>
        <w:ind w:left="0" w:firstLine="0"/>
      </w:pPr>
      <w:rPr>
        <w:rFonts w:hint="default"/>
      </w:rPr>
    </w:lvl>
  </w:abstractNum>
  <w:abstractNum w:abstractNumId="497">
    <w:nsid w:val="08DF78F0"/>
    <w:multiLevelType w:val="hybridMultilevel"/>
    <w:tmpl w:val="903A8958"/>
    <w:lvl w:ilvl="0" w:tplc="0409000F">
      <w:start w:val="1"/>
      <w:numFmt w:val="decimal"/>
      <w:lvlText w:val="%1."/>
      <w:lvlJc w:val="left"/>
      <w:pPr>
        <w:ind w:left="1586" w:hanging="360"/>
      </w:pPr>
    </w:lvl>
    <w:lvl w:ilvl="1" w:tplc="04090019">
      <w:start w:val="1"/>
      <w:numFmt w:val="lowerLetter"/>
      <w:lvlText w:val="%2."/>
      <w:lvlJc w:val="left"/>
      <w:pPr>
        <w:ind w:left="2306" w:hanging="360"/>
      </w:pPr>
    </w:lvl>
    <w:lvl w:ilvl="2" w:tplc="0409001B" w:tentative="1">
      <w:start w:val="1"/>
      <w:numFmt w:val="lowerRoman"/>
      <w:lvlText w:val="%3."/>
      <w:lvlJc w:val="right"/>
      <w:pPr>
        <w:ind w:left="3026" w:hanging="180"/>
      </w:pPr>
    </w:lvl>
    <w:lvl w:ilvl="3" w:tplc="0409000F" w:tentative="1">
      <w:start w:val="1"/>
      <w:numFmt w:val="decimal"/>
      <w:lvlText w:val="%4."/>
      <w:lvlJc w:val="left"/>
      <w:pPr>
        <w:ind w:left="3746" w:hanging="360"/>
      </w:pPr>
    </w:lvl>
    <w:lvl w:ilvl="4" w:tplc="04090019" w:tentative="1">
      <w:start w:val="1"/>
      <w:numFmt w:val="lowerLetter"/>
      <w:lvlText w:val="%5."/>
      <w:lvlJc w:val="left"/>
      <w:pPr>
        <w:ind w:left="4466" w:hanging="360"/>
      </w:pPr>
    </w:lvl>
    <w:lvl w:ilvl="5" w:tplc="0409001B" w:tentative="1">
      <w:start w:val="1"/>
      <w:numFmt w:val="lowerRoman"/>
      <w:lvlText w:val="%6."/>
      <w:lvlJc w:val="right"/>
      <w:pPr>
        <w:ind w:left="5186" w:hanging="180"/>
      </w:pPr>
    </w:lvl>
    <w:lvl w:ilvl="6" w:tplc="0409000F" w:tentative="1">
      <w:start w:val="1"/>
      <w:numFmt w:val="decimal"/>
      <w:lvlText w:val="%7."/>
      <w:lvlJc w:val="left"/>
      <w:pPr>
        <w:ind w:left="5906" w:hanging="360"/>
      </w:pPr>
    </w:lvl>
    <w:lvl w:ilvl="7" w:tplc="04090019" w:tentative="1">
      <w:start w:val="1"/>
      <w:numFmt w:val="lowerLetter"/>
      <w:lvlText w:val="%8."/>
      <w:lvlJc w:val="left"/>
      <w:pPr>
        <w:ind w:left="6626" w:hanging="360"/>
      </w:pPr>
    </w:lvl>
    <w:lvl w:ilvl="8" w:tplc="0409001B" w:tentative="1">
      <w:start w:val="1"/>
      <w:numFmt w:val="lowerRoman"/>
      <w:lvlText w:val="%9."/>
      <w:lvlJc w:val="right"/>
      <w:pPr>
        <w:ind w:left="7346" w:hanging="180"/>
      </w:pPr>
    </w:lvl>
  </w:abstractNum>
  <w:abstractNum w:abstractNumId="498">
    <w:nsid w:val="09AA723D"/>
    <w:multiLevelType w:val="multilevel"/>
    <w:tmpl w:val="8FA063C0"/>
    <w:name w:val="AutoList3752"/>
    <w:lvl w:ilvl="0">
      <w:start w:val="2"/>
      <w:numFmt w:val="decimal"/>
      <w:lvlText w:val="%1."/>
      <w:lvlJc w:val="left"/>
      <w:pPr>
        <w:ind w:left="0" w:firstLine="0"/>
      </w:pPr>
      <w:rPr>
        <w:rFonts w:hint="default"/>
      </w:rPr>
    </w:lvl>
    <w:lvl w:ilvl="1">
      <w:start w:val="1"/>
      <w:numFmt w:val="decimal"/>
      <w:lvlText w:val="%2."/>
      <w:lvlJc w:val="left"/>
      <w:pPr>
        <w:ind w:left="0" w:firstLine="0"/>
      </w:pPr>
      <w:rPr>
        <w:rFonts w:hint="default"/>
      </w:rPr>
    </w:lvl>
    <w:lvl w:ilvl="2">
      <w:start w:val="1"/>
      <w:numFmt w:val="decimal"/>
      <w:lvlText w:val="%3."/>
      <w:lvlJc w:val="left"/>
      <w:pPr>
        <w:ind w:left="0" w:firstLine="0"/>
      </w:pPr>
      <w:rPr>
        <w:rFonts w:hint="default"/>
      </w:rPr>
    </w:lvl>
    <w:lvl w:ilvl="3">
      <w:start w:val="1"/>
      <w:numFmt w:val="decimal"/>
      <w:lvlText w:val="%4."/>
      <w:lvlJc w:val="left"/>
      <w:pPr>
        <w:ind w:left="0" w:firstLine="0"/>
      </w:pPr>
      <w:rPr>
        <w:rFonts w:hint="default"/>
      </w:rPr>
    </w:lvl>
    <w:lvl w:ilvl="4">
      <w:start w:val="1"/>
      <w:numFmt w:val="lowerLetter"/>
      <w:lvlText w:val="%5."/>
      <w:lvlJc w:val="left"/>
      <w:pPr>
        <w:ind w:left="0" w:firstLine="0"/>
      </w:pPr>
      <w:rPr>
        <w:rFonts w:hint="default"/>
      </w:rPr>
    </w:lvl>
    <w:lvl w:ilvl="5">
      <w:start w:val="1"/>
      <w:numFmt w:val="decimal"/>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decimal"/>
      <w:lvlText w:val="%8."/>
      <w:lvlJc w:val="left"/>
      <w:pPr>
        <w:ind w:left="0" w:firstLine="0"/>
      </w:pPr>
      <w:rPr>
        <w:rFonts w:hint="default"/>
      </w:rPr>
    </w:lvl>
    <w:lvl w:ilvl="8">
      <w:numFmt w:val="decimal"/>
      <w:lvlText w:val=""/>
      <w:lvlJc w:val="left"/>
      <w:pPr>
        <w:ind w:left="0" w:firstLine="0"/>
      </w:pPr>
      <w:rPr>
        <w:rFonts w:hint="default"/>
      </w:rPr>
    </w:lvl>
  </w:abstractNum>
  <w:abstractNum w:abstractNumId="499">
    <w:nsid w:val="09AC2D82"/>
    <w:multiLevelType w:val="hybridMultilevel"/>
    <w:tmpl w:val="BF84D2FA"/>
    <w:lvl w:ilvl="0" w:tplc="04090019">
      <w:start w:val="1"/>
      <w:numFmt w:val="lowerLetter"/>
      <w:lvlText w:val="%1."/>
      <w:lvlJc w:val="left"/>
      <w:pPr>
        <w:ind w:left="2088" w:hanging="360"/>
      </w:pPr>
    </w:lvl>
    <w:lvl w:ilvl="1" w:tplc="04090019" w:tentative="1">
      <w:start w:val="1"/>
      <w:numFmt w:val="lowerLetter"/>
      <w:lvlText w:val="%2."/>
      <w:lvlJc w:val="left"/>
      <w:pPr>
        <w:ind w:left="2808" w:hanging="360"/>
      </w:pPr>
    </w:lvl>
    <w:lvl w:ilvl="2" w:tplc="0409001B" w:tentative="1">
      <w:start w:val="1"/>
      <w:numFmt w:val="lowerRoman"/>
      <w:lvlText w:val="%3."/>
      <w:lvlJc w:val="right"/>
      <w:pPr>
        <w:ind w:left="3528" w:hanging="180"/>
      </w:pPr>
    </w:lvl>
    <w:lvl w:ilvl="3" w:tplc="0409000F" w:tentative="1">
      <w:start w:val="1"/>
      <w:numFmt w:val="decimal"/>
      <w:lvlText w:val="%4."/>
      <w:lvlJc w:val="left"/>
      <w:pPr>
        <w:ind w:left="4248" w:hanging="360"/>
      </w:pPr>
    </w:lvl>
    <w:lvl w:ilvl="4" w:tplc="04090019" w:tentative="1">
      <w:start w:val="1"/>
      <w:numFmt w:val="lowerLetter"/>
      <w:lvlText w:val="%5."/>
      <w:lvlJc w:val="left"/>
      <w:pPr>
        <w:ind w:left="4968" w:hanging="360"/>
      </w:pPr>
    </w:lvl>
    <w:lvl w:ilvl="5" w:tplc="0409001B" w:tentative="1">
      <w:start w:val="1"/>
      <w:numFmt w:val="lowerRoman"/>
      <w:lvlText w:val="%6."/>
      <w:lvlJc w:val="right"/>
      <w:pPr>
        <w:ind w:left="5688" w:hanging="180"/>
      </w:pPr>
    </w:lvl>
    <w:lvl w:ilvl="6" w:tplc="0409000F" w:tentative="1">
      <w:start w:val="1"/>
      <w:numFmt w:val="decimal"/>
      <w:lvlText w:val="%7."/>
      <w:lvlJc w:val="left"/>
      <w:pPr>
        <w:ind w:left="6408" w:hanging="360"/>
      </w:pPr>
    </w:lvl>
    <w:lvl w:ilvl="7" w:tplc="04090019" w:tentative="1">
      <w:start w:val="1"/>
      <w:numFmt w:val="lowerLetter"/>
      <w:lvlText w:val="%8."/>
      <w:lvlJc w:val="left"/>
      <w:pPr>
        <w:ind w:left="7128" w:hanging="360"/>
      </w:pPr>
    </w:lvl>
    <w:lvl w:ilvl="8" w:tplc="0409001B" w:tentative="1">
      <w:start w:val="1"/>
      <w:numFmt w:val="lowerRoman"/>
      <w:lvlText w:val="%9."/>
      <w:lvlJc w:val="right"/>
      <w:pPr>
        <w:ind w:left="7848" w:hanging="180"/>
      </w:pPr>
    </w:lvl>
  </w:abstractNum>
  <w:abstractNum w:abstractNumId="500">
    <w:nsid w:val="0B4B790D"/>
    <w:multiLevelType w:val="hybridMultilevel"/>
    <w:tmpl w:val="DDD002C0"/>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501">
    <w:nsid w:val="0CF675C1"/>
    <w:multiLevelType w:val="multilevel"/>
    <w:tmpl w:val="8B92FBF8"/>
    <w:name w:val="AutoList5812"/>
    <w:lvl w:ilvl="0">
      <w:start w:val="4"/>
      <w:numFmt w:val="upperLetter"/>
      <w:lvlText w:val="%1."/>
      <w:lvlJc w:val="left"/>
      <w:pPr>
        <w:ind w:left="0" w:firstLine="0"/>
      </w:pPr>
      <w:rPr>
        <w:rFonts w:hint="default"/>
      </w:rPr>
    </w:lvl>
    <w:lvl w:ilvl="1">
      <w:start w:val="1"/>
      <w:numFmt w:val="upperLetter"/>
      <w:lvlText w:val="%2."/>
      <w:lvlJc w:val="left"/>
      <w:pPr>
        <w:ind w:left="0" w:firstLine="0"/>
      </w:pPr>
      <w:rPr>
        <w:rFonts w:hint="default"/>
      </w:rPr>
    </w:lvl>
    <w:lvl w:ilvl="2">
      <w:start w:val="1"/>
      <w:numFmt w:val="upperLetter"/>
      <w:lvlText w:val="%3."/>
      <w:lvlJc w:val="left"/>
      <w:pPr>
        <w:ind w:left="0" w:firstLine="0"/>
      </w:pPr>
      <w:rPr>
        <w:rFonts w:hint="default"/>
      </w:rPr>
    </w:lvl>
    <w:lvl w:ilvl="3">
      <w:start w:val="1"/>
      <w:numFmt w:val="upperLetter"/>
      <w:lvlText w:val="%4."/>
      <w:lvlJc w:val="left"/>
      <w:pPr>
        <w:ind w:left="0" w:firstLine="0"/>
      </w:pPr>
      <w:rPr>
        <w:rFonts w:hint="default"/>
      </w:rPr>
    </w:lvl>
    <w:lvl w:ilvl="4">
      <w:start w:val="1"/>
      <w:numFmt w:val="upperLetter"/>
      <w:lvlText w:val="%5."/>
      <w:lvlJc w:val="left"/>
      <w:pPr>
        <w:ind w:left="0" w:firstLine="0"/>
      </w:pPr>
      <w:rPr>
        <w:rFonts w:hint="default"/>
      </w:rPr>
    </w:lvl>
    <w:lvl w:ilvl="5">
      <w:start w:val="1"/>
      <w:numFmt w:val="upperLetter"/>
      <w:lvlText w:val="%6."/>
      <w:lvlJc w:val="left"/>
      <w:pPr>
        <w:ind w:left="0" w:firstLine="0"/>
      </w:pPr>
      <w:rPr>
        <w:rFonts w:hint="default"/>
      </w:rPr>
    </w:lvl>
    <w:lvl w:ilvl="6">
      <w:start w:val="1"/>
      <w:numFmt w:val="upperLetter"/>
      <w:lvlText w:val="%7."/>
      <w:lvlJc w:val="left"/>
      <w:pPr>
        <w:ind w:left="0" w:firstLine="0"/>
      </w:pPr>
      <w:rPr>
        <w:rFonts w:hint="default"/>
      </w:rPr>
    </w:lvl>
    <w:lvl w:ilvl="7">
      <w:start w:val="1"/>
      <w:numFmt w:val="upperLetter"/>
      <w:lvlText w:val="%8."/>
      <w:lvlJc w:val="left"/>
      <w:pPr>
        <w:ind w:left="0" w:firstLine="0"/>
      </w:pPr>
      <w:rPr>
        <w:rFonts w:hint="default"/>
      </w:rPr>
    </w:lvl>
    <w:lvl w:ilvl="8">
      <w:numFmt w:val="decimal"/>
      <w:lvlText w:val=""/>
      <w:lvlJc w:val="left"/>
      <w:pPr>
        <w:ind w:left="0" w:firstLine="0"/>
      </w:pPr>
      <w:rPr>
        <w:rFonts w:hint="default"/>
      </w:rPr>
    </w:lvl>
  </w:abstractNum>
  <w:abstractNum w:abstractNumId="502">
    <w:nsid w:val="0F2657E3"/>
    <w:multiLevelType w:val="hybridMultilevel"/>
    <w:tmpl w:val="F25E9CAA"/>
    <w:lvl w:ilvl="0" w:tplc="04090019">
      <w:start w:val="1"/>
      <w:numFmt w:val="lowerLetter"/>
      <w:lvlText w:val="%1."/>
      <w:lvlJc w:val="left"/>
      <w:pPr>
        <w:ind w:left="2016" w:hanging="360"/>
      </w:pPr>
    </w:lvl>
    <w:lvl w:ilvl="1" w:tplc="04090019" w:tentative="1">
      <w:start w:val="1"/>
      <w:numFmt w:val="lowerLetter"/>
      <w:lvlText w:val="%2."/>
      <w:lvlJc w:val="left"/>
      <w:pPr>
        <w:ind w:left="2736" w:hanging="360"/>
      </w:pPr>
    </w:lvl>
    <w:lvl w:ilvl="2" w:tplc="0409001B" w:tentative="1">
      <w:start w:val="1"/>
      <w:numFmt w:val="lowerRoman"/>
      <w:lvlText w:val="%3."/>
      <w:lvlJc w:val="right"/>
      <w:pPr>
        <w:ind w:left="3456" w:hanging="180"/>
      </w:pPr>
    </w:lvl>
    <w:lvl w:ilvl="3" w:tplc="0409000F" w:tentative="1">
      <w:start w:val="1"/>
      <w:numFmt w:val="decimal"/>
      <w:lvlText w:val="%4."/>
      <w:lvlJc w:val="left"/>
      <w:pPr>
        <w:ind w:left="4176" w:hanging="360"/>
      </w:pPr>
    </w:lvl>
    <w:lvl w:ilvl="4" w:tplc="04090019" w:tentative="1">
      <w:start w:val="1"/>
      <w:numFmt w:val="lowerLetter"/>
      <w:lvlText w:val="%5."/>
      <w:lvlJc w:val="left"/>
      <w:pPr>
        <w:ind w:left="4896" w:hanging="360"/>
      </w:pPr>
    </w:lvl>
    <w:lvl w:ilvl="5" w:tplc="0409001B" w:tentative="1">
      <w:start w:val="1"/>
      <w:numFmt w:val="lowerRoman"/>
      <w:lvlText w:val="%6."/>
      <w:lvlJc w:val="right"/>
      <w:pPr>
        <w:ind w:left="5616" w:hanging="180"/>
      </w:pPr>
    </w:lvl>
    <w:lvl w:ilvl="6" w:tplc="0409000F" w:tentative="1">
      <w:start w:val="1"/>
      <w:numFmt w:val="decimal"/>
      <w:lvlText w:val="%7."/>
      <w:lvlJc w:val="left"/>
      <w:pPr>
        <w:ind w:left="6336" w:hanging="360"/>
      </w:pPr>
    </w:lvl>
    <w:lvl w:ilvl="7" w:tplc="04090019" w:tentative="1">
      <w:start w:val="1"/>
      <w:numFmt w:val="lowerLetter"/>
      <w:lvlText w:val="%8."/>
      <w:lvlJc w:val="left"/>
      <w:pPr>
        <w:ind w:left="7056" w:hanging="360"/>
      </w:pPr>
    </w:lvl>
    <w:lvl w:ilvl="8" w:tplc="0409001B" w:tentative="1">
      <w:start w:val="1"/>
      <w:numFmt w:val="lowerRoman"/>
      <w:lvlText w:val="%9."/>
      <w:lvlJc w:val="right"/>
      <w:pPr>
        <w:ind w:left="7776" w:hanging="180"/>
      </w:pPr>
    </w:lvl>
  </w:abstractNum>
  <w:abstractNum w:abstractNumId="503">
    <w:nsid w:val="0F852174"/>
    <w:multiLevelType w:val="hybridMultilevel"/>
    <w:tmpl w:val="AFAE369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04">
    <w:nsid w:val="0F9E41A2"/>
    <w:multiLevelType w:val="multilevel"/>
    <w:tmpl w:val="BC964D54"/>
    <w:name w:val="AutoList1862"/>
    <w:lvl w:ilvl="0">
      <w:start w:val="3"/>
      <w:numFmt w:val="upperLetter"/>
      <w:lvlText w:val="%1."/>
      <w:lvlJc w:val="left"/>
      <w:pPr>
        <w:ind w:left="0" w:firstLine="0"/>
      </w:pPr>
      <w:rPr>
        <w:rFonts w:hint="default"/>
      </w:rPr>
    </w:lvl>
    <w:lvl w:ilvl="1">
      <w:start w:val="1"/>
      <w:numFmt w:val="upperLetter"/>
      <w:lvlText w:val="%2."/>
      <w:lvlJc w:val="left"/>
      <w:pPr>
        <w:ind w:left="0" w:firstLine="0"/>
      </w:pPr>
      <w:rPr>
        <w:rFonts w:hint="default"/>
      </w:rPr>
    </w:lvl>
    <w:lvl w:ilvl="2">
      <w:start w:val="1"/>
      <w:numFmt w:val="decimal"/>
      <w:lvlText w:val="·"/>
      <w:lvlJc w:val="left"/>
      <w:pPr>
        <w:ind w:left="0" w:firstLine="0"/>
      </w:pPr>
      <w:rPr>
        <w:rFonts w:hint="default"/>
      </w:rPr>
    </w:lvl>
    <w:lvl w:ilvl="3">
      <w:start w:val="1"/>
      <w:numFmt w:val="upperLetter"/>
      <w:lvlText w:val="%4."/>
      <w:lvlJc w:val="left"/>
      <w:pPr>
        <w:ind w:left="0" w:firstLine="0"/>
      </w:pPr>
      <w:rPr>
        <w:rFonts w:hint="default"/>
      </w:rPr>
    </w:lvl>
    <w:lvl w:ilvl="4">
      <w:start w:val="1"/>
      <w:numFmt w:val="upperLetter"/>
      <w:lvlText w:val="%5."/>
      <w:lvlJc w:val="left"/>
      <w:pPr>
        <w:ind w:left="0" w:firstLine="0"/>
      </w:pPr>
      <w:rPr>
        <w:rFonts w:hint="default"/>
      </w:rPr>
    </w:lvl>
    <w:lvl w:ilvl="5">
      <w:start w:val="1"/>
      <w:numFmt w:val="upperLetter"/>
      <w:lvlText w:val="%6."/>
      <w:lvlJc w:val="left"/>
      <w:pPr>
        <w:ind w:left="0" w:firstLine="0"/>
      </w:pPr>
      <w:rPr>
        <w:rFonts w:hint="default"/>
      </w:rPr>
    </w:lvl>
    <w:lvl w:ilvl="6">
      <w:start w:val="1"/>
      <w:numFmt w:val="upperLetter"/>
      <w:lvlText w:val="%7."/>
      <w:lvlJc w:val="left"/>
      <w:pPr>
        <w:ind w:left="0" w:firstLine="0"/>
      </w:pPr>
      <w:rPr>
        <w:rFonts w:hint="default"/>
      </w:rPr>
    </w:lvl>
    <w:lvl w:ilvl="7">
      <w:start w:val="1"/>
      <w:numFmt w:val="upperLetter"/>
      <w:lvlText w:val="%8."/>
      <w:lvlJc w:val="left"/>
      <w:pPr>
        <w:ind w:left="0" w:firstLine="0"/>
      </w:pPr>
      <w:rPr>
        <w:rFonts w:hint="default"/>
      </w:rPr>
    </w:lvl>
    <w:lvl w:ilvl="8">
      <w:numFmt w:val="decimal"/>
      <w:lvlText w:val=""/>
      <w:lvlJc w:val="left"/>
      <w:pPr>
        <w:ind w:left="0" w:firstLine="0"/>
      </w:pPr>
      <w:rPr>
        <w:rFonts w:hint="default"/>
      </w:rPr>
    </w:lvl>
  </w:abstractNum>
  <w:abstractNum w:abstractNumId="505">
    <w:nsid w:val="0FB243C6"/>
    <w:multiLevelType w:val="hybridMultilevel"/>
    <w:tmpl w:val="5A02601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06">
    <w:nsid w:val="0FBE18F8"/>
    <w:multiLevelType w:val="hybridMultilevel"/>
    <w:tmpl w:val="BD200898"/>
    <w:lvl w:ilvl="0" w:tplc="04090019">
      <w:start w:val="1"/>
      <w:numFmt w:val="lowerLetter"/>
      <w:lvlText w:val="%1."/>
      <w:lvlJc w:val="left"/>
      <w:pPr>
        <w:ind w:left="2088" w:hanging="360"/>
      </w:pPr>
    </w:lvl>
    <w:lvl w:ilvl="1" w:tplc="04090019" w:tentative="1">
      <w:start w:val="1"/>
      <w:numFmt w:val="lowerLetter"/>
      <w:lvlText w:val="%2."/>
      <w:lvlJc w:val="left"/>
      <w:pPr>
        <w:ind w:left="2808" w:hanging="360"/>
      </w:pPr>
    </w:lvl>
    <w:lvl w:ilvl="2" w:tplc="0409001B" w:tentative="1">
      <w:start w:val="1"/>
      <w:numFmt w:val="lowerRoman"/>
      <w:lvlText w:val="%3."/>
      <w:lvlJc w:val="right"/>
      <w:pPr>
        <w:ind w:left="3528" w:hanging="180"/>
      </w:pPr>
    </w:lvl>
    <w:lvl w:ilvl="3" w:tplc="0409000F" w:tentative="1">
      <w:start w:val="1"/>
      <w:numFmt w:val="decimal"/>
      <w:lvlText w:val="%4."/>
      <w:lvlJc w:val="left"/>
      <w:pPr>
        <w:ind w:left="4248" w:hanging="360"/>
      </w:pPr>
    </w:lvl>
    <w:lvl w:ilvl="4" w:tplc="04090019" w:tentative="1">
      <w:start w:val="1"/>
      <w:numFmt w:val="lowerLetter"/>
      <w:lvlText w:val="%5."/>
      <w:lvlJc w:val="left"/>
      <w:pPr>
        <w:ind w:left="4968" w:hanging="360"/>
      </w:pPr>
    </w:lvl>
    <w:lvl w:ilvl="5" w:tplc="0409001B" w:tentative="1">
      <w:start w:val="1"/>
      <w:numFmt w:val="lowerRoman"/>
      <w:lvlText w:val="%6."/>
      <w:lvlJc w:val="right"/>
      <w:pPr>
        <w:ind w:left="5688" w:hanging="180"/>
      </w:pPr>
    </w:lvl>
    <w:lvl w:ilvl="6" w:tplc="0409000F" w:tentative="1">
      <w:start w:val="1"/>
      <w:numFmt w:val="decimal"/>
      <w:lvlText w:val="%7."/>
      <w:lvlJc w:val="left"/>
      <w:pPr>
        <w:ind w:left="6408" w:hanging="360"/>
      </w:pPr>
    </w:lvl>
    <w:lvl w:ilvl="7" w:tplc="04090019" w:tentative="1">
      <w:start w:val="1"/>
      <w:numFmt w:val="lowerLetter"/>
      <w:lvlText w:val="%8."/>
      <w:lvlJc w:val="left"/>
      <w:pPr>
        <w:ind w:left="7128" w:hanging="360"/>
      </w:pPr>
    </w:lvl>
    <w:lvl w:ilvl="8" w:tplc="0409001B" w:tentative="1">
      <w:start w:val="1"/>
      <w:numFmt w:val="lowerRoman"/>
      <w:lvlText w:val="%9."/>
      <w:lvlJc w:val="right"/>
      <w:pPr>
        <w:ind w:left="7848" w:hanging="180"/>
      </w:pPr>
    </w:lvl>
  </w:abstractNum>
  <w:abstractNum w:abstractNumId="507">
    <w:nsid w:val="106C3B5D"/>
    <w:multiLevelType w:val="hybridMultilevel"/>
    <w:tmpl w:val="21621838"/>
    <w:lvl w:ilvl="0" w:tplc="04090019">
      <w:start w:val="1"/>
      <w:numFmt w:val="lowerLetter"/>
      <w:lvlText w:val="%1."/>
      <w:lvlJc w:val="left"/>
      <w:pPr>
        <w:ind w:left="2088" w:hanging="360"/>
      </w:pPr>
    </w:lvl>
    <w:lvl w:ilvl="1" w:tplc="04090019" w:tentative="1">
      <w:start w:val="1"/>
      <w:numFmt w:val="lowerLetter"/>
      <w:lvlText w:val="%2."/>
      <w:lvlJc w:val="left"/>
      <w:pPr>
        <w:ind w:left="2808" w:hanging="360"/>
      </w:pPr>
    </w:lvl>
    <w:lvl w:ilvl="2" w:tplc="0409001B" w:tentative="1">
      <w:start w:val="1"/>
      <w:numFmt w:val="lowerRoman"/>
      <w:lvlText w:val="%3."/>
      <w:lvlJc w:val="right"/>
      <w:pPr>
        <w:ind w:left="3528" w:hanging="180"/>
      </w:pPr>
    </w:lvl>
    <w:lvl w:ilvl="3" w:tplc="0409000F" w:tentative="1">
      <w:start w:val="1"/>
      <w:numFmt w:val="decimal"/>
      <w:lvlText w:val="%4."/>
      <w:lvlJc w:val="left"/>
      <w:pPr>
        <w:ind w:left="4248" w:hanging="360"/>
      </w:pPr>
    </w:lvl>
    <w:lvl w:ilvl="4" w:tplc="04090019" w:tentative="1">
      <w:start w:val="1"/>
      <w:numFmt w:val="lowerLetter"/>
      <w:lvlText w:val="%5."/>
      <w:lvlJc w:val="left"/>
      <w:pPr>
        <w:ind w:left="4968" w:hanging="360"/>
      </w:pPr>
    </w:lvl>
    <w:lvl w:ilvl="5" w:tplc="0409001B" w:tentative="1">
      <w:start w:val="1"/>
      <w:numFmt w:val="lowerRoman"/>
      <w:lvlText w:val="%6."/>
      <w:lvlJc w:val="right"/>
      <w:pPr>
        <w:ind w:left="5688" w:hanging="180"/>
      </w:pPr>
    </w:lvl>
    <w:lvl w:ilvl="6" w:tplc="0409000F" w:tentative="1">
      <w:start w:val="1"/>
      <w:numFmt w:val="decimal"/>
      <w:lvlText w:val="%7."/>
      <w:lvlJc w:val="left"/>
      <w:pPr>
        <w:ind w:left="6408" w:hanging="360"/>
      </w:pPr>
    </w:lvl>
    <w:lvl w:ilvl="7" w:tplc="04090019" w:tentative="1">
      <w:start w:val="1"/>
      <w:numFmt w:val="lowerLetter"/>
      <w:lvlText w:val="%8."/>
      <w:lvlJc w:val="left"/>
      <w:pPr>
        <w:ind w:left="7128" w:hanging="360"/>
      </w:pPr>
    </w:lvl>
    <w:lvl w:ilvl="8" w:tplc="0409001B" w:tentative="1">
      <w:start w:val="1"/>
      <w:numFmt w:val="lowerRoman"/>
      <w:lvlText w:val="%9."/>
      <w:lvlJc w:val="right"/>
      <w:pPr>
        <w:ind w:left="7848" w:hanging="180"/>
      </w:pPr>
    </w:lvl>
  </w:abstractNum>
  <w:abstractNum w:abstractNumId="508">
    <w:nsid w:val="10C207FE"/>
    <w:multiLevelType w:val="hybridMultilevel"/>
    <w:tmpl w:val="820A18DC"/>
    <w:lvl w:ilvl="0" w:tplc="04090001">
      <w:start w:val="1"/>
      <w:numFmt w:val="bullet"/>
      <w:lvlText w:val=""/>
      <w:lvlJc w:val="left"/>
      <w:pPr>
        <w:ind w:left="4464" w:hanging="360"/>
      </w:pPr>
      <w:rPr>
        <w:rFonts w:ascii="Symbol" w:hAnsi="Symbol" w:hint="default"/>
      </w:rPr>
    </w:lvl>
    <w:lvl w:ilvl="1" w:tplc="04090003">
      <w:start w:val="1"/>
      <w:numFmt w:val="bullet"/>
      <w:lvlText w:val="o"/>
      <w:lvlJc w:val="left"/>
      <w:pPr>
        <w:ind w:left="5184" w:hanging="360"/>
      </w:pPr>
      <w:rPr>
        <w:rFonts w:ascii="Courier New" w:hAnsi="Courier New" w:cs="Courier New" w:hint="default"/>
      </w:rPr>
    </w:lvl>
    <w:lvl w:ilvl="2" w:tplc="04090005" w:tentative="1">
      <w:start w:val="1"/>
      <w:numFmt w:val="bullet"/>
      <w:lvlText w:val=""/>
      <w:lvlJc w:val="left"/>
      <w:pPr>
        <w:ind w:left="5904" w:hanging="360"/>
      </w:pPr>
      <w:rPr>
        <w:rFonts w:ascii="Wingdings" w:hAnsi="Wingdings" w:hint="default"/>
      </w:rPr>
    </w:lvl>
    <w:lvl w:ilvl="3" w:tplc="04090001" w:tentative="1">
      <w:start w:val="1"/>
      <w:numFmt w:val="bullet"/>
      <w:lvlText w:val=""/>
      <w:lvlJc w:val="left"/>
      <w:pPr>
        <w:ind w:left="6624" w:hanging="360"/>
      </w:pPr>
      <w:rPr>
        <w:rFonts w:ascii="Symbol" w:hAnsi="Symbol" w:hint="default"/>
      </w:rPr>
    </w:lvl>
    <w:lvl w:ilvl="4" w:tplc="04090003" w:tentative="1">
      <w:start w:val="1"/>
      <w:numFmt w:val="bullet"/>
      <w:lvlText w:val="o"/>
      <w:lvlJc w:val="left"/>
      <w:pPr>
        <w:ind w:left="7344" w:hanging="360"/>
      </w:pPr>
      <w:rPr>
        <w:rFonts w:ascii="Courier New" w:hAnsi="Courier New" w:cs="Courier New" w:hint="default"/>
      </w:rPr>
    </w:lvl>
    <w:lvl w:ilvl="5" w:tplc="04090005" w:tentative="1">
      <w:start w:val="1"/>
      <w:numFmt w:val="bullet"/>
      <w:lvlText w:val=""/>
      <w:lvlJc w:val="left"/>
      <w:pPr>
        <w:ind w:left="8064" w:hanging="360"/>
      </w:pPr>
      <w:rPr>
        <w:rFonts w:ascii="Wingdings" w:hAnsi="Wingdings" w:hint="default"/>
      </w:rPr>
    </w:lvl>
    <w:lvl w:ilvl="6" w:tplc="04090001" w:tentative="1">
      <w:start w:val="1"/>
      <w:numFmt w:val="bullet"/>
      <w:lvlText w:val=""/>
      <w:lvlJc w:val="left"/>
      <w:pPr>
        <w:ind w:left="8784" w:hanging="360"/>
      </w:pPr>
      <w:rPr>
        <w:rFonts w:ascii="Symbol" w:hAnsi="Symbol" w:hint="default"/>
      </w:rPr>
    </w:lvl>
    <w:lvl w:ilvl="7" w:tplc="04090003" w:tentative="1">
      <w:start w:val="1"/>
      <w:numFmt w:val="bullet"/>
      <w:lvlText w:val="o"/>
      <w:lvlJc w:val="left"/>
      <w:pPr>
        <w:ind w:left="9504" w:hanging="360"/>
      </w:pPr>
      <w:rPr>
        <w:rFonts w:ascii="Courier New" w:hAnsi="Courier New" w:cs="Courier New" w:hint="default"/>
      </w:rPr>
    </w:lvl>
    <w:lvl w:ilvl="8" w:tplc="04090005" w:tentative="1">
      <w:start w:val="1"/>
      <w:numFmt w:val="bullet"/>
      <w:lvlText w:val=""/>
      <w:lvlJc w:val="left"/>
      <w:pPr>
        <w:ind w:left="10224" w:hanging="360"/>
      </w:pPr>
      <w:rPr>
        <w:rFonts w:ascii="Wingdings" w:hAnsi="Wingdings" w:hint="default"/>
      </w:rPr>
    </w:lvl>
  </w:abstractNum>
  <w:abstractNum w:abstractNumId="509">
    <w:nsid w:val="124C14F3"/>
    <w:multiLevelType w:val="hybridMultilevel"/>
    <w:tmpl w:val="A15CCDD0"/>
    <w:lvl w:ilvl="0" w:tplc="0409000F">
      <w:start w:val="1"/>
      <w:numFmt w:val="decimal"/>
      <w:lvlText w:val="%1."/>
      <w:lvlJc w:val="left"/>
      <w:pPr>
        <w:ind w:left="1586" w:hanging="360"/>
      </w:pPr>
    </w:lvl>
    <w:lvl w:ilvl="1" w:tplc="04090019">
      <w:start w:val="1"/>
      <w:numFmt w:val="lowerLetter"/>
      <w:lvlText w:val="%2."/>
      <w:lvlJc w:val="left"/>
      <w:pPr>
        <w:ind w:left="2306" w:hanging="360"/>
      </w:pPr>
    </w:lvl>
    <w:lvl w:ilvl="2" w:tplc="0409001B" w:tentative="1">
      <w:start w:val="1"/>
      <w:numFmt w:val="lowerRoman"/>
      <w:lvlText w:val="%3."/>
      <w:lvlJc w:val="right"/>
      <w:pPr>
        <w:ind w:left="3026" w:hanging="180"/>
      </w:pPr>
    </w:lvl>
    <w:lvl w:ilvl="3" w:tplc="0409000F" w:tentative="1">
      <w:start w:val="1"/>
      <w:numFmt w:val="decimal"/>
      <w:lvlText w:val="%4."/>
      <w:lvlJc w:val="left"/>
      <w:pPr>
        <w:ind w:left="3746" w:hanging="360"/>
      </w:pPr>
    </w:lvl>
    <w:lvl w:ilvl="4" w:tplc="04090019" w:tentative="1">
      <w:start w:val="1"/>
      <w:numFmt w:val="lowerLetter"/>
      <w:lvlText w:val="%5."/>
      <w:lvlJc w:val="left"/>
      <w:pPr>
        <w:ind w:left="4466" w:hanging="360"/>
      </w:pPr>
    </w:lvl>
    <w:lvl w:ilvl="5" w:tplc="0409001B" w:tentative="1">
      <w:start w:val="1"/>
      <w:numFmt w:val="lowerRoman"/>
      <w:lvlText w:val="%6."/>
      <w:lvlJc w:val="right"/>
      <w:pPr>
        <w:ind w:left="5186" w:hanging="180"/>
      </w:pPr>
    </w:lvl>
    <w:lvl w:ilvl="6" w:tplc="0409000F" w:tentative="1">
      <w:start w:val="1"/>
      <w:numFmt w:val="decimal"/>
      <w:lvlText w:val="%7."/>
      <w:lvlJc w:val="left"/>
      <w:pPr>
        <w:ind w:left="5906" w:hanging="360"/>
      </w:pPr>
    </w:lvl>
    <w:lvl w:ilvl="7" w:tplc="04090019" w:tentative="1">
      <w:start w:val="1"/>
      <w:numFmt w:val="lowerLetter"/>
      <w:lvlText w:val="%8."/>
      <w:lvlJc w:val="left"/>
      <w:pPr>
        <w:ind w:left="6626" w:hanging="360"/>
      </w:pPr>
    </w:lvl>
    <w:lvl w:ilvl="8" w:tplc="0409001B" w:tentative="1">
      <w:start w:val="1"/>
      <w:numFmt w:val="lowerRoman"/>
      <w:lvlText w:val="%9."/>
      <w:lvlJc w:val="right"/>
      <w:pPr>
        <w:ind w:left="7346" w:hanging="180"/>
      </w:pPr>
    </w:lvl>
  </w:abstractNum>
  <w:abstractNum w:abstractNumId="510">
    <w:nsid w:val="14F36D75"/>
    <w:multiLevelType w:val="hybridMultilevel"/>
    <w:tmpl w:val="F44207B8"/>
    <w:lvl w:ilvl="0" w:tplc="0409000F">
      <w:start w:val="1"/>
      <w:numFmt w:val="decimal"/>
      <w:lvlText w:val="%1."/>
      <w:lvlJc w:val="left"/>
      <w:pPr>
        <w:ind w:left="1586" w:hanging="360"/>
      </w:pPr>
    </w:lvl>
    <w:lvl w:ilvl="1" w:tplc="04090019">
      <w:start w:val="1"/>
      <w:numFmt w:val="lowerLetter"/>
      <w:lvlText w:val="%2."/>
      <w:lvlJc w:val="left"/>
      <w:pPr>
        <w:ind w:left="2306" w:hanging="360"/>
      </w:pPr>
    </w:lvl>
    <w:lvl w:ilvl="2" w:tplc="0409001B" w:tentative="1">
      <w:start w:val="1"/>
      <w:numFmt w:val="lowerRoman"/>
      <w:lvlText w:val="%3."/>
      <w:lvlJc w:val="right"/>
      <w:pPr>
        <w:ind w:left="3026" w:hanging="180"/>
      </w:pPr>
    </w:lvl>
    <w:lvl w:ilvl="3" w:tplc="0409000F" w:tentative="1">
      <w:start w:val="1"/>
      <w:numFmt w:val="decimal"/>
      <w:lvlText w:val="%4."/>
      <w:lvlJc w:val="left"/>
      <w:pPr>
        <w:ind w:left="3746" w:hanging="360"/>
      </w:pPr>
    </w:lvl>
    <w:lvl w:ilvl="4" w:tplc="04090019" w:tentative="1">
      <w:start w:val="1"/>
      <w:numFmt w:val="lowerLetter"/>
      <w:lvlText w:val="%5."/>
      <w:lvlJc w:val="left"/>
      <w:pPr>
        <w:ind w:left="4466" w:hanging="360"/>
      </w:pPr>
    </w:lvl>
    <w:lvl w:ilvl="5" w:tplc="0409001B" w:tentative="1">
      <w:start w:val="1"/>
      <w:numFmt w:val="lowerRoman"/>
      <w:lvlText w:val="%6."/>
      <w:lvlJc w:val="right"/>
      <w:pPr>
        <w:ind w:left="5186" w:hanging="180"/>
      </w:pPr>
    </w:lvl>
    <w:lvl w:ilvl="6" w:tplc="0409000F" w:tentative="1">
      <w:start w:val="1"/>
      <w:numFmt w:val="decimal"/>
      <w:lvlText w:val="%7."/>
      <w:lvlJc w:val="left"/>
      <w:pPr>
        <w:ind w:left="5906" w:hanging="360"/>
      </w:pPr>
    </w:lvl>
    <w:lvl w:ilvl="7" w:tplc="04090019" w:tentative="1">
      <w:start w:val="1"/>
      <w:numFmt w:val="lowerLetter"/>
      <w:lvlText w:val="%8."/>
      <w:lvlJc w:val="left"/>
      <w:pPr>
        <w:ind w:left="6626" w:hanging="360"/>
      </w:pPr>
    </w:lvl>
    <w:lvl w:ilvl="8" w:tplc="0409001B" w:tentative="1">
      <w:start w:val="1"/>
      <w:numFmt w:val="lowerRoman"/>
      <w:lvlText w:val="%9."/>
      <w:lvlJc w:val="right"/>
      <w:pPr>
        <w:ind w:left="7346" w:hanging="180"/>
      </w:pPr>
    </w:lvl>
  </w:abstractNum>
  <w:abstractNum w:abstractNumId="511">
    <w:nsid w:val="15784209"/>
    <w:multiLevelType w:val="hybridMultilevel"/>
    <w:tmpl w:val="363AA3E0"/>
    <w:lvl w:ilvl="0" w:tplc="0409000F">
      <w:start w:val="1"/>
      <w:numFmt w:val="decimal"/>
      <w:lvlText w:val="%1."/>
      <w:lvlJc w:val="left"/>
      <w:pPr>
        <w:ind w:left="1586" w:hanging="360"/>
      </w:pPr>
    </w:lvl>
    <w:lvl w:ilvl="1" w:tplc="04090019">
      <w:start w:val="1"/>
      <w:numFmt w:val="lowerLetter"/>
      <w:lvlText w:val="%2."/>
      <w:lvlJc w:val="left"/>
      <w:pPr>
        <w:ind w:left="2306" w:hanging="360"/>
      </w:pPr>
    </w:lvl>
    <w:lvl w:ilvl="2" w:tplc="0409001B" w:tentative="1">
      <w:start w:val="1"/>
      <w:numFmt w:val="lowerRoman"/>
      <w:lvlText w:val="%3."/>
      <w:lvlJc w:val="right"/>
      <w:pPr>
        <w:ind w:left="3026" w:hanging="180"/>
      </w:pPr>
    </w:lvl>
    <w:lvl w:ilvl="3" w:tplc="0409000F" w:tentative="1">
      <w:start w:val="1"/>
      <w:numFmt w:val="decimal"/>
      <w:lvlText w:val="%4."/>
      <w:lvlJc w:val="left"/>
      <w:pPr>
        <w:ind w:left="3746" w:hanging="360"/>
      </w:pPr>
    </w:lvl>
    <w:lvl w:ilvl="4" w:tplc="04090019" w:tentative="1">
      <w:start w:val="1"/>
      <w:numFmt w:val="lowerLetter"/>
      <w:lvlText w:val="%5."/>
      <w:lvlJc w:val="left"/>
      <w:pPr>
        <w:ind w:left="4466" w:hanging="360"/>
      </w:pPr>
    </w:lvl>
    <w:lvl w:ilvl="5" w:tplc="0409001B" w:tentative="1">
      <w:start w:val="1"/>
      <w:numFmt w:val="lowerRoman"/>
      <w:lvlText w:val="%6."/>
      <w:lvlJc w:val="right"/>
      <w:pPr>
        <w:ind w:left="5186" w:hanging="180"/>
      </w:pPr>
    </w:lvl>
    <w:lvl w:ilvl="6" w:tplc="0409000F" w:tentative="1">
      <w:start w:val="1"/>
      <w:numFmt w:val="decimal"/>
      <w:lvlText w:val="%7."/>
      <w:lvlJc w:val="left"/>
      <w:pPr>
        <w:ind w:left="5906" w:hanging="360"/>
      </w:pPr>
    </w:lvl>
    <w:lvl w:ilvl="7" w:tplc="04090019" w:tentative="1">
      <w:start w:val="1"/>
      <w:numFmt w:val="lowerLetter"/>
      <w:lvlText w:val="%8."/>
      <w:lvlJc w:val="left"/>
      <w:pPr>
        <w:ind w:left="6626" w:hanging="360"/>
      </w:pPr>
    </w:lvl>
    <w:lvl w:ilvl="8" w:tplc="0409001B" w:tentative="1">
      <w:start w:val="1"/>
      <w:numFmt w:val="lowerRoman"/>
      <w:lvlText w:val="%9."/>
      <w:lvlJc w:val="right"/>
      <w:pPr>
        <w:ind w:left="7346" w:hanging="180"/>
      </w:pPr>
    </w:lvl>
  </w:abstractNum>
  <w:abstractNum w:abstractNumId="512">
    <w:nsid w:val="173D288C"/>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513">
    <w:nsid w:val="18F40BCD"/>
    <w:multiLevelType w:val="multilevel"/>
    <w:tmpl w:val="D898F262"/>
    <w:name w:val="AutoList1982"/>
    <w:lvl w:ilvl="0">
      <w:start w:val="2"/>
      <w:numFmt w:val="decimal"/>
      <w:lvlText w:val="%1."/>
      <w:lvlJc w:val="left"/>
      <w:pPr>
        <w:ind w:left="0" w:firstLine="0"/>
      </w:pPr>
      <w:rPr>
        <w:rFonts w:hint="default"/>
        <w:b w:val="0"/>
      </w:rPr>
    </w:lvl>
    <w:lvl w:ilvl="1">
      <w:start w:val="1"/>
      <w:numFmt w:val="decimal"/>
      <w:lvlText w:val="%2."/>
      <w:lvlJc w:val="left"/>
      <w:pPr>
        <w:ind w:left="0" w:firstLine="0"/>
      </w:pPr>
      <w:rPr>
        <w:rFonts w:hint="default"/>
      </w:rPr>
    </w:lvl>
    <w:lvl w:ilvl="2">
      <w:start w:val="1"/>
      <w:numFmt w:val="decimal"/>
      <w:lvlText w:val="%3."/>
      <w:lvlJc w:val="left"/>
      <w:pPr>
        <w:ind w:left="0" w:firstLine="0"/>
      </w:pPr>
      <w:rPr>
        <w:rFonts w:hint="default"/>
      </w:rPr>
    </w:lvl>
    <w:lvl w:ilvl="3">
      <w:start w:val="1"/>
      <w:numFmt w:val="decimal"/>
      <w:lvlText w:val="·"/>
      <w:lvlJc w:val="left"/>
      <w:pPr>
        <w:ind w:left="0" w:firstLine="0"/>
      </w:pPr>
      <w:rPr>
        <w:rFonts w:hint="default"/>
      </w:rPr>
    </w:lvl>
    <w:lvl w:ilvl="4">
      <w:start w:val="1"/>
      <w:numFmt w:val="decimal"/>
      <w:lvlText w:val="%5."/>
      <w:lvlJc w:val="left"/>
      <w:pPr>
        <w:ind w:left="0" w:firstLine="0"/>
      </w:pPr>
      <w:rPr>
        <w:rFonts w:hint="default"/>
      </w:rPr>
    </w:lvl>
    <w:lvl w:ilvl="5">
      <w:start w:val="1"/>
      <w:numFmt w:val="decimal"/>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decimal"/>
      <w:lvlText w:val="%8."/>
      <w:lvlJc w:val="left"/>
      <w:pPr>
        <w:ind w:left="0" w:firstLine="0"/>
      </w:pPr>
      <w:rPr>
        <w:rFonts w:hint="default"/>
      </w:rPr>
    </w:lvl>
    <w:lvl w:ilvl="8">
      <w:numFmt w:val="decimal"/>
      <w:lvlText w:val=""/>
      <w:lvlJc w:val="left"/>
      <w:pPr>
        <w:ind w:left="0" w:firstLine="0"/>
      </w:pPr>
      <w:rPr>
        <w:rFonts w:hint="default"/>
      </w:rPr>
    </w:lvl>
  </w:abstractNum>
  <w:abstractNum w:abstractNumId="514">
    <w:nsid w:val="19823FC1"/>
    <w:multiLevelType w:val="hybridMultilevel"/>
    <w:tmpl w:val="024A09C8"/>
    <w:lvl w:ilvl="0" w:tplc="04090001">
      <w:start w:val="1"/>
      <w:numFmt w:val="bullet"/>
      <w:lvlText w:val=""/>
      <w:lvlJc w:val="left"/>
      <w:pPr>
        <w:ind w:left="1872" w:hanging="360"/>
      </w:pPr>
      <w:rPr>
        <w:rFonts w:ascii="Symbol" w:hAnsi="Symbol" w:hint="default"/>
      </w:rPr>
    </w:lvl>
    <w:lvl w:ilvl="1" w:tplc="04090003" w:tentative="1">
      <w:start w:val="1"/>
      <w:numFmt w:val="bullet"/>
      <w:lvlText w:val="o"/>
      <w:lvlJc w:val="left"/>
      <w:pPr>
        <w:ind w:left="2592" w:hanging="360"/>
      </w:pPr>
      <w:rPr>
        <w:rFonts w:ascii="Courier New" w:hAnsi="Courier New" w:cs="Courier New" w:hint="default"/>
      </w:rPr>
    </w:lvl>
    <w:lvl w:ilvl="2" w:tplc="04090005" w:tentative="1">
      <w:start w:val="1"/>
      <w:numFmt w:val="bullet"/>
      <w:lvlText w:val=""/>
      <w:lvlJc w:val="left"/>
      <w:pPr>
        <w:ind w:left="3312" w:hanging="360"/>
      </w:pPr>
      <w:rPr>
        <w:rFonts w:ascii="Wingdings" w:hAnsi="Wingdings" w:hint="default"/>
      </w:rPr>
    </w:lvl>
    <w:lvl w:ilvl="3" w:tplc="04090001" w:tentative="1">
      <w:start w:val="1"/>
      <w:numFmt w:val="bullet"/>
      <w:lvlText w:val=""/>
      <w:lvlJc w:val="left"/>
      <w:pPr>
        <w:ind w:left="4032" w:hanging="360"/>
      </w:pPr>
      <w:rPr>
        <w:rFonts w:ascii="Symbol" w:hAnsi="Symbol" w:hint="default"/>
      </w:rPr>
    </w:lvl>
    <w:lvl w:ilvl="4" w:tplc="04090003" w:tentative="1">
      <w:start w:val="1"/>
      <w:numFmt w:val="bullet"/>
      <w:lvlText w:val="o"/>
      <w:lvlJc w:val="left"/>
      <w:pPr>
        <w:ind w:left="4752" w:hanging="360"/>
      </w:pPr>
      <w:rPr>
        <w:rFonts w:ascii="Courier New" w:hAnsi="Courier New" w:cs="Courier New" w:hint="default"/>
      </w:rPr>
    </w:lvl>
    <w:lvl w:ilvl="5" w:tplc="04090005" w:tentative="1">
      <w:start w:val="1"/>
      <w:numFmt w:val="bullet"/>
      <w:lvlText w:val=""/>
      <w:lvlJc w:val="left"/>
      <w:pPr>
        <w:ind w:left="5472" w:hanging="360"/>
      </w:pPr>
      <w:rPr>
        <w:rFonts w:ascii="Wingdings" w:hAnsi="Wingdings" w:hint="default"/>
      </w:rPr>
    </w:lvl>
    <w:lvl w:ilvl="6" w:tplc="04090001" w:tentative="1">
      <w:start w:val="1"/>
      <w:numFmt w:val="bullet"/>
      <w:lvlText w:val=""/>
      <w:lvlJc w:val="left"/>
      <w:pPr>
        <w:ind w:left="6192" w:hanging="360"/>
      </w:pPr>
      <w:rPr>
        <w:rFonts w:ascii="Symbol" w:hAnsi="Symbol" w:hint="default"/>
      </w:rPr>
    </w:lvl>
    <w:lvl w:ilvl="7" w:tplc="04090003" w:tentative="1">
      <w:start w:val="1"/>
      <w:numFmt w:val="bullet"/>
      <w:lvlText w:val="o"/>
      <w:lvlJc w:val="left"/>
      <w:pPr>
        <w:ind w:left="6912" w:hanging="360"/>
      </w:pPr>
      <w:rPr>
        <w:rFonts w:ascii="Courier New" w:hAnsi="Courier New" w:cs="Courier New" w:hint="default"/>
      </w:rPr>
    </w:lvl>
    <w:lvl w:ilvl="8" w:tplc="04090005" w:tentative="1">
      <w:start w:val="1"/>
      <w:numFmt w:val="bullet"/>
      <w:lvlText w:val=""/>
      <w:lvlJc w:val="left"/>
      <w:pPr>
        <w:ind w:left="7632" w:hanging="360"/>
      </w:pPr>
      <w:rPr>
        <w:rFonts w:ascii="Wingdings" w:hAnsi="Wingdings" w:hint="default"/>
      </w:rPr>
    </w:lvl>
  </w:abstractNum>
  <w:abstractNum w:abstractNumId="515">
    <w:nsid w:val="1B41379E"/>
    <w:multiLevelType w:val="hybridMultilevel"/>
    <w:tmpl w:val="AC748B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16">
    <w:nsid w:val="1D46385C"/>
    <w:multiLevelType w:val="multilevel"/>
    <w:tmpl w:val="00000000"/>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517">
    <w:nsid w:val="1D5C003B"/>
    <w:multiLevelType w:val="multilevel"/>
    <w:tmpl w:val="00000000"/>
    <w:lvl w:ilvl="0">
      <w:start w:val="1"/>
      <w:numFmt w:val="upperRoman"/>
      <w:lvlText w:val="%1."/>
      <w:lvlJc w:val="left"/>
    </w:lvl>
    <w:lvl w:ilvl="1">
      <w:start w:val="1"/>
      <w:numFmt w:val="upperRoman"/>
      <w:lvlText w:val="%2."/>
      <w:lvlJc w:val="left"/>
    </w:lvl>
    <w:lvl w:ilvl="2">
      <w:start w:val="1"/>
      <w:numFmt w:val="upperLetter"/>
      <w:lvlText w:val="%3."/>
      <w:lvlJc w:val="left"/>
    </w:lvl>
    <w:lvl w:ilvl="3">
      <w:start w:val="1"/>
      <w:numFmt w:val="decimal"/>
      <w:lvlText w:val="%4."/>
      <w:lvlJc w:val="left"/>
    </w:lvl>
    <w:lvl w:ilvl="4">
      <w:start w:val="1"/>
      <w:numFmt w:val="decimal"/>
      <w:lvlText w:val="·"/>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518">
    <w:nsid w:val="1F4B3F46"/>
    <w:multiLevelType w:val="multilevel"/>
    <w:tmpl w:val="2A34786C"/>
    <w:name w:val="AutoList3172"/>
    <w:lvl w:ilvl="0">
      <w:start w:val="6"/>
      <w:numFmt w:val="decimal"/>
      <w:lvlText w:val="%1."/>
      <w:lvlJc w:val="left"/>
      <w:pPr>
        <w:ind w:left="1350" w:firstLine="0"/>
      </w:pPr>
      <w:rPr>
        <w:rFonts w:hint="default"/>
      </w:rPr>
    </w:lvl>
    <w:lvl w:ilvl="1">
      <w:start w:val="1"/>
      <w:numFmt w:val="decimal"/>
      <w:lvlText w:val="%2."/>
      <w:lvlJc w:val="left"/>
      <w:pPr>
        <w:ind w:left="1350" w:firstLine="0"/>
      </w:pPr>
      <w:rPr>
        <w:rFonts w:hint="default"/>
      </w:rPr>
    </w:lvl>
    <w:lvl w:ilvl="2">
      <w:start w:val="1"/>
      <w:numFmt w:val="decimal"/>
      <w:lvlText w:val="%3."/>
      <w:lvlJc w:val="left"/>
      <w:pPr>
        <w:ind w:left="1350" w:firstLine="0"/>
      </w:pPr>
      <w:rPr>
        <w:rFonts w:hint="default"/>
      </w:rPr>
    </w:lvl>
    <w:lvl w:ilvl="3">
      <w:start w:val="1"/>
      <w:numFmt w:val="decimal"/>
      <w:lvlText w:val="%4."/>
      <w:lvlJc w:val="left"/>
      <w:pPr>
        <w:ind w:left="1350" w:firstLine="0"/>
      </w:pPr>
      <w:rPr>
        <w:rFonts w:hint="default"/>
      </w:rPr>
    </w:lvl>
    <w:lvl w:ilvl="4">
      <w:start w:val="1"/>
      <w:numFmt w:val="lowerLetter"/>
      <w:lvlText w:val="%5."/>
      <w:lvlJc w:val="left"/>
      <w:pPr>
        <w:ind w:left="1350" w:firstLine="0"/>
      </w:pPr>
      <w:rPr>
        <w:rFonts w:hint="default"/>
      </w:rPr>
    </w:lvl>
    <w:lvl w:ilvl="5">
      <w:start w:val="1"/>
      <w:numFmt w:val="decimal"/>
      <w:lvlText w:val="%6."/>
      <w:lvlJc w:val="left"/>
      <w:pPr>
        <w:ind w:left="1350" w:firstLine="0"/>
      </w:pPr>
      <w:rPr>
        <w:rFonts w:hint="default"/>
      </w:rPr>
    </w:lvl>
    <w:lvl w:ilvl="6">
      <w:start w:val="1"/>
      <w:numFmt w:val="decimal"/>
      <w:lvlText w:val="%7."/>
      <w:lvlJc w:val="left"/>
      <w:pPr>
        <w:ind w:left="1350" w:firstLine="0"/>
      </w:pPr>
      <w:rPr>
        <w:rFonts w:hint="default"/>
      </w:rPr>
    </w:lvl>
    <w:lvl w:ilvl="7">
      <w:start w:val="1"/>
      <w:numFmt w:val="decimal"/>
      <w:lvlText w:val="%8."/>
      <w:lvlJc w:val="left"/>
      <w:pPr>
        <w:ind w:left="1350" w:firstLine="0"/>
      </w:pPr>
      <w:rPr>
        <w:rFonts w:hint="default"/>
      </w:rPr>
    </w:lvl>
    <w:lvl w:ilvl="8">
      <w:numFmt w:val="decimal"/>
      <w:lvlText w:val=""/>
      <w:lvlJc w:val="left"/>
      <w:pPr>
        <w:ind w:left="1350" w:firstLine="0"/>
      </w:pPr>
      <w:rPr>
        <w:rFonts w:hint="default"/>
      </w:rPr>
    </w:lvl>
  </w:abstractNum>
  <w:abstractNum w:abstractNumId="519">
    <w:nsid w:val="213C3631"/>
    <w:multiLevelType w:val="hybridMultilevel"/>
    <w:tmpl w:val="99C6D994"/>
    <w:lvl w:ilvl="0" w:tplc="0409000F">
      <w:start w:val="1"/>
      <w:numFmt w:val="decimal"/>
      <w:lvlText w:val="%1."/>
      <w:lvlJc w:val="left"/>
      <w:pPr>
        <w:ind w:left="1586" w:hanging="360"/>
      </w:pPr>
    </w:lvl>
    <w:lvl w:ilvl="1" w:tplc="04090019" w:tentative="1">
      <w:start w:val="1"/>
      <w:numFmt w:val="lowerLetter"/>
      <w:lvlText w:val="%2."/>
      <w:lvlJc w:val="left"/>
      <w:pPr>
        <w:ind w:left="2306" w:hanging="360"/>
      </w:pPr>
    </w:lvl>
    <w:lvl w:ilvl="2" w:tplc="0409001B" w:tentative="1">
      <w:start w:val="1"/>
      <w:numFmt w:val="lowerRoman"/>
      <w:lvlText w:val="%3."/>
      <w:lvlJc w:val="right"/>
      <w:pPr>
        <w:ind w:left="3026" w:hanging="180"/>
      </w:pPr>
    </w:lvl>
    <w:lvl w:ilvl="3" w:tplc="0409000F" w:tentative="1">
      <w:start w:val="1"/>
      <w:numFmt w:val="decimal"/>
      <w:lvlText w:val="%4."/>
      <w:lvlJc w:val="left"/>
      <w:pPr>
        <w:ind w:left="3746" w:hanging="360"/>
      </w:pPr>
    </w:lvl>
    <w:lvl w:ilvl="4" w:tplc="04090019" w:tentative="1">
      <w:start w:val="1"/>
      <w:numFmt w:val="lowerLetter"/>
      <w:lvlText w:val="%5."/>
      <w:lvlJc w:val="left"/>
      <w:pPr>
        <w:ind w:left="4466" w:hanging="360"/>
      </w:pPr>
    </w:lvl>
    <w:lvl w:ilvl="5" w:tplc="0409001B" w:tentative="1">
      <w:start w:val="1"/>
      <w:numFmt w:val="lowerRoman"/>
      <w:lvlText w:val="%6."/>
      <w:lvlJc w:val="right"/>
      <w:pPr>
        <w:ind w:left="5186" w:hanging="180"/>
      </w:pPr>
    </w:lvl>
    <w:lvl w:ilvl="6" w:tplc="0409000F" w:tentative="1">
      <w:start w:val="1"/>
      <w:numFmt w:val="decimal"/>
      <w:lvlText w:val="%7."/>
      <w:lvlJc w:val="left"/>
      <w:pPr>
        <w:ind w:left="5906" w:hanging="360"/>
      </w:pPr>
    </w:lvl>
    <w:lvl w:ilvl="7" w:tplc="04090019" w:tentative="1">
      <w:start w:val="1"/>
      <w:numFmt w:val="lowerLetter"/>
      <w:lvlText w:val="%8."/>
      <w:lvlJc w:val="left"/>
      <w:pPr>
        <w:ind w:left="6626" w:hanging="360"/>
      </w:pPr>
    </w:lvl>
    <w:lvl w:ilvl="8" w:tplc="0409001B" w:tentative="1">
      <w:start w:val="1"/>
      <w:numFmt w:val="lowerRoman"/>
      <w:lvlText w:val="%9."/>
      <w:lvlJc w:val="right"/>
      <w:pPr>
        <w:ind w:left="7346" w:hanging="180"/>
      </w:pPr>
    </w:lvl>
  </w:abstractNum>
  <w:abstractNum w:abstractNumId="520">
    <w:nsid w:val="22095D15"/>
    <w:multiLevelType w:val="multilevel"/>
    <w:tmpl w:val="D0F830AA"/>
    <w:name w:val="AutoList3822"/>
    <w:lvl w:ilvl="0">
      <w:start w:val="5"/>
      <w:numFmt w:val="upperLetter"/>
      <w:lvlText w:val="%1."/>
      <w:lvlJc w:val="left"/>
      <w:pPr>
        <w:ind w:left="0" w:firstLine="0"/>
      </w:pPr>
      <w:rPr>
        <w:rFonts w:hint="default"/>
      </w:rPr>
    </w:lvl>
    <w:lvl w:ilvl="1">
      <w:start w:val="1"/>
      <w:numFmt w:val="upperLetter"/>
      <w:lvlText w:val="%2."/>
      <w:lvlJc w:val="left"/>
      <w:pPr>
        <w:ind w:left="0" w:firstLine="0"/>
      </w:pPr>
      <w:rPr>
        <w:rFonts w:hint="default"/>
      </w:rPr>
    </w:lvl>
    <w:lvl w:ilvl="2">
      <w:start w:val="1"/>
      <w:numFmt w:val="decimal"/>
      <w:lvlText w:val="·"/>
      <w:lvlJc w:val="left"/>
      <w:pPr>
        <w:ind w:left="0" w:firstLine="0"/>
      </w:pPr>
      <w:rPr>
        <w:rFonts w:hint="default"/>
      </w:rPr>
    </w:lvl>
    <w:lvl w:ilvl="3">
      <w:start w:val="1"/>
      <w:numFmt w:val="decimal"/>
      <w:lvlText w:null="1"/>
      <w:lvlJc w:val="left"/>
      <w:pPr>
        <w:ind w:left="0" w:firstLine="0"/>
      </w:pPr>
      <w:rPr>
        <w:rFonts w:hint="default"/>
      </w:rPr>
    </w:lvl>
    <w:lvl w:ilvl="4">
      <w:start w:val="1"/>
      <w:numFmt w:val="upperLetter"/>
      <w:lvlText w:val="%5."/>
      <w:lvlJc w:val="left"/>
      <w:pPr>
        <w:ind w:left="0" w:firstLine="0"/>
      </w:pPr>
      <w:rPr>
        <w:rFonts w:hint="default"/>
      </w:rPr>
    </w:lvl>
    <w:lvl w:ilvl="5">
      <w:start w:val="1"/>
      <w:numFmt w:val="upperLetter"/>
      <w:lvlText w:val="%6."/>
      <w:lvlJc w:val="left"/>
      <w:pPr>
        <w:ind w:left="0" w:firstLine="0"/>
      </w:pPr>
      <w:rPr>
        <w:rFonts w:hint="default"/>
      </w:rPr>
    </w:lvl>
    <w:lvl w:ilvl="6">
      <w:start w:val="1"/>
      <w:numFmt w:val="upperLetter"/>
      <w:lvlText w:val="%7."/>
      <w:lvlJc w:val="left"/>
      <w:pPr>
        <w:ind w:left="0" w:firstLine="0"/>
      </w:pPr>
      <w:rPr>
        <w:rFonts w:hint="default"/>
      </w:rPr>
    </w:lvl>
    <w:lvl w:ilvl="7">
      <w:start w:val="1"/>
      <w:numFmt w:val="upperLetter"/>
      <w:lvlText w:val="%8."/>
      <w:lvlJc w:val="left"/>
      <w:pPr>
        <w:ind w:left="0" w:firstLine="0"/>
      </w:pPr>
      <w:rPr>
        <w:rFonts w:hint="default"/>
      </w:rPr>
    </w:lvl>
    <w:lvl w:ilvl="8">
      <w:numFmt w:val="decimal"/>
      <w:lvlText w:val=""/>
      <w:lvlJc w:val="left"/>
      <w:pPr>
        <w:ind w:left="0" w:firstLine="0"/>
      </w:pPr>
      <w:rPr>
        <w:rFonts w:hint="default"/>
      </w:rPr>
    </w:lvl>
  </w:abstractNum>
  <w:abstractNum w:abstractNumId="521">
    <w:nsid w:val="22C6355E"/>
    <w:multiLevelType w:val="hybridMultilevel"/>
    <w:tmpl w:val="F4306764"/>
    <w:lvl w:ilvl="0" w:tplc="04090019">
      <w:start w:val="1"/>
      <w:numFmt w:val="lowerLetter"/>
      <w:lvlText w:val="%1."/>
      <w:lvlJc w:val="left"/>
      <w:pPr>
        <w:ind w:left="2016" w:hanging="360"/>
      </w:pPr>
    </w:lvl>
    <w:lvl w:ilvl="1" w:tplc="04090019" w:tentative="1">
      <w:start w:val="1"/>
      <w:numFmt w:val="lowerLetter"/>
      <w:lvlText w:val="%2."/>
      <w:lvlJc w:val="left"/>
      <w:pPr>
        <w:ind w:left="2736" w:hanging="360"/>
      </w:pPr>
    </w:lvl>
    <w:lvl w:ilvl="2" w:tplc="0409001B" w:tentative="1">
      <w:start w:val="1"/>
      <w:numFmt w:val="lowerRoman"/>
      <w:lvlText w:val="%3."/>
      <w:lvlJc w:val="right"/>
      <w:pPr>
        <w:ind w:left="3456" w:hanging="180"/>
      </w:pPr>
    </w:lvl>
    <w:lvl w:ilvl="3" w:tplc="0409000F" w:tentative="1">
      <w:start w:val="1"/>
      <w:numFmt w:val="decimal"/>
      <w:lvlText w:val="%4."/>
      <w:lvlJc w:val="left"/>
      <w:pPr>
        <w:ind w:left="4176" w:hanging="360"/>
      </w:pPr>
    </w:lvl>
    <w:lvl w:ilvl="4" w:tplc="04090019" w:tentative="1">
      <w:start w:val="1"/>
      <w:numFmt w:val="lowerLetter"/>
      <w:lvlText w:val="%5."/>
      <w:lvlJc w:val="left"/>
      <w:pPr>
        <w:ind w:left="4896" w:hanging="360"/>
      </w:pPr>
    </w:lvl>
    <w:lvl w:ilvl="5" w:tplc="0409001B" w:tentative="1">
      <w:start w:val="1"/>
      <w:numFmt w:val="lowerRoman"/>
      <w:lvlText w:val="%6."/>
      <w:lvlJc w:val="right"/>
      <w:pPr>
        <w:ind w:left="5616" w:hanging="180"/>
      </w:pPr>
    </w:lvl>
    <w:lvl w:ilvl="6" w:tplc="0409000F" w:tentative="1">
      <w:start w:val="1"/>
      <w:numFmt w:val="decimal"/>
      <w:lvlText w:val="%7."/>
      <w:lvlJc w:val="left"/>
      <w:pPr>
        <w:ind w:left="6336" w:hanging="360"/>
      </w:pPr>
    </w:lvl>
    <w:lvl w:ilvl="7" w:tplc="04090019" w:tentative="1">
      <w:start w:val="1"/>
      <w:numFmt w:val="lowerLetter"/>
      <w:lvlText w:val="%8."/>
      <w:lvlJc w:val="left"/>
      <w:pPr>
        <w:ind w:left="7056" w:hanging="360"/>
      </w:pPr>
    </w:lvl>
    <w:lvl w:ilvl="8" w:tplc="0409001B" w:tentative="1">
      <w:start w:val="1"/>
      <w:numFmt w:val="lowerRoman"/>
      <w:lvlText w:val="%9."/>
      <w:lvlJc w:val="right"/>
      <w:pPr>
        <w:ind w:left="7776" w:hanging="180"/>
      </w:pPr>
    </w:lvl>
  </w:abstractNum>
  <w:abstractNum w:abstractNumId="522">
    <w:nsid w:val="22DC1CE6"/>
    <w:multiLevelType w:val="hybridMultilevel"/>
    <w:tmpl w:val="91481FC6"/>
    <w:lvl w:ilvl="0" w:tplc="0409000F">
      <w:start w:val="1"/>
      <w:numFmt w:val="decimal"/>
      <w:lvlText w:val="%1."/>
      <w:lvlJc w:val="left"/>
      <w:pPr>
        <w:ind w:left="1586" w:hanging="360"/>
      </w:pPr>
    </w:lvl>
    <w:lvl w:ilvl="1" w:tplc="04090019" w:tentative="1">
      <w:start w:val="1"/>
      <w:numFmt w:val="lowerLetter"/>
      <w:lvlText w:val="%2."/>
      <w:lvlJc w:val="left"/>
      <w:pPr>
        <w:ind w:left="2306" w:hanging="360"/>
      </w:pPr>
    </w:lvl>
    <w:lvl w:ilvl="2" w:tplc="0409001B" w:tentative="1">
      <w:start w:val="1"/>
      <w:numFmt w:val="lowerRoman"/>
      <w:lvlText w:val="%3."/>
      <w:lvlJc w:val="right"/>
      <w:pPr>
        <w:ind w:left="3026" w:hanging="180"/>
      </w:pPr>
    </w:lvl>
    <w:lvl w:ilvl="3" w:tplc="0409000F" w:tentative="1">
      <w:start w:val="1"/>
      <w:numFmt w:val="decimal"/>
      <w:lvlText w:val="%4."/>
      <w:lvlJc w:val="left"/>
      <w:pPr>
        <w:ind w:left="3746" w:hanging="360"/>
      </w:pPr>
    </w:lvl>
    <w:lvl w:ilvl="4" w:tplc="04090019" w:tentative="1">
      <w:start w:val="1"/>
      <w:numFmt w:val="lowerLetter"/>
      <w:lvlText w:val="%5."/>
      <w:lvlJc w:val="left"/>
      <w:pPr>
        <w:ind w:left="4466" w:hanging="360"/>
      </w:pPr>
    </w:lvl>
    <w:lvl w:ilvl="5" w:tplc="0409001B" w:tentative="1">
      <w:start w:val="1"/>
      <w:numFmt w:val="lowerRoman"/>
      <w:lvlText w:val="%6."/>
      <w:lvlJc w:val="right"/>
      <w:pPr>
        <w:ind w:left="5186" w:hanging="180"/>
      </w:pPr>
    </w:lvl>
    <w:lvl w:ilvl="6" w:tplc="0409000F" w:tentative="1">
      <w:start w:val="1"/>
      <w:numFmt w:val="decimal"/>
      <w:lvlText w:val="%7."/>
      <w:lvlJc w:val="left"/>
      <w:pPr>
        <w:ind w:left="5906" w:hanging="360"/>
      </w:pPr>
    </w:lvl>
    <w:lvl w:ilvl="7" w:tplc="04090019" w:tentative="1">
      <w:start w:val="1"/>
      <w:numFmt w:val="lowerLetter"/>
      <w:lvlText w:val="%8."/>
      <w:lvlJc w:val="left"/>
      <w:pPr>
        <w:ind w:left="6626" w:hanging="360"/>
      </w:pPr>
    </w:lvl>
    <w:lvl w:ilvl="8" w:tplc="0409001B" w:tentative="1">
      <w:start w:val="1"/>
      <w:numFmt w:val="lowerRoman"/>
      <w:lvlText w:val="%9."/>
      <w:lvlJc w:val="right"/>
      <w:pPr>
        <w:ind w:left="7346" w:hanging="180"/>
      </w:pPr>
    </w:lvl>
  </w:abstractNum>
  <w:abstractNum w:abstractNumId="523">
    <w:nsid w:val="249F1A64"/>
    <w:multiLevelType w:val="multilevel"/>
    <w:tmpl w:val="39C48846"/>
    <w:name w:val="AutoList5532"/>
    <w:lvl w:ilvl="0">
      <w:start w:val="2"/>
      <w:numFmt w:val="decimal"/>
      <w:lvlText w:val="%1."/>
      <w:lvlJc w:val="left"/>
      <w:pPr>
        <w:ind w:left="558" w:firstLine="0"/>
      </w:pPr>
      <w:rPr>
        <w:rFonts w:hint="default"/>
      </w:rPr>
    </w:lvl>
    <w:lvl w:ilvl="1">
      <w:start w:val="1"/>
      <w:numFmt w:val="decimal"/>
      <w:lvlText w:val="%2."/>
      <w:lvlJc w:val="left"/>
      <w:pPr>
        <w:ind w:left="558" w:firstLine="0"/>
      </w:pPr>
      <w:rPr>
        <w:rFonts w:hint="default"/>
      </w:rPr>
    </w:lvl>
    <w:lvl w:ilvl="2">
      <w:start w:val="1"/>
      <w:numFmt w:val="decimal"/>
      <w:lvlText w:val="%3."/>
      <w:lvlJc w:val="left"/>
      <w:pPr>
        <w:ind w:left="558" w:firstLine="0"/>
      </w:pPr>
      <w:rPr>
        <w:rFonts w:hint="default"/>
      </w:rPr>
    </w:lvl>
    <w:lvl w:ilvl="3">
      <w:start w:val="1"/>
      <w:numFmt w:val="decimal"/>
      <w:lvlText w:val="%4."/>
      <w:lvlJc w:val="left"/>
      <w:pPr>
        <w:ind w:left="558" w:firstLine="0"/>
      </w:pPr>
      <w:rPr>
        <w:rFonts w:hint="default"/>
      </w:rPr>
    </w:lvl>
    <w:lvl w:ilvl="4">
      <w:start w:val="1"/>
      <w:numFmt w:val="decimal"/>
      <w:lvlText w:val="·"/>
      <w:lvlJc w:val="left"/>
      <w:pPr>
        <w:ind w:left="558" w:firstLine="0"/>
      </w:pPr>
      <w:rPr>
        <w:rFonts w:hint="default"/>
      </w:rPr>
    </w:lvl>
    <w:lvl w:ilvl="5">
      <w:start w:val="1"/>
      <w:numFmt w:val="decimal"/>
      <w:lvlText w:val="%6."/>
      <w:lvlJc w:val="left"/>
      <w:pPr>
        <w:ind w:left="558" w:firstLine="0"/>
      </w:pPr>
      <w:rPr>
        <w:rFonts w:hint="default"/>
      </w:rPr>
    </w:lvl>
    <w:lvl w:ilvl="6">
      <w:start w:val="1"/>
      <w:numFmt w:val="decimal"/>
      <w:lvlText w:val="%7."/>
      <w:lvlJc w:val="left"/>
      <w:pPr>
        <w:ind w:left="558" w:firstLine="0"/>
      </w:pPr>
      <w:rPr>
        <w:rFonts w:hint="default"/>
      </w:rPr>
    </w:lvl>
    <w:lvl w:ilvl="7">
      <w:start w:val="1"/>
      <w:numFmt w:val="decimal"/>
      <w:lvlText w:val="%8."/>
      <w:lvlJc w:val="left"/>
      <w:pPr>
        <w:ind w:left="558" w:firstLine="0"/>
      </w:pPr>
      <w:rPr>
        <w:rFonts w:hint="default"/>
      </w:rPr>
    </w:lvl>
    <w:lvl w:ilvl="8">
      <w:numFmt w:val="decimal"/>
      <w:lvlText w:val=""/>
      <w:lvlJc w:val="left"/>
      <w:pPr>
        <w:ind w:left="558" w:firstLine="0"/>
      </w:pPr>
      <w:rPr>
        <w:rFonts w:hint="default"/>
      </w:rPr>
    </w:lvl>
  </w:abstractNum>
  <w:abstractNum w:abstractNumId="524">
    <w:nsid w:val="24B56962"/>
    <w:multiLevelType w:val="hybridMultilevel"/>
    <w:tmpl w:val="FBA81DCC"/>
    <w:lvl w:ilvl="0" w:tplc="0409000F">
      <w:start w:val="1"/>
      <w:numFmt w:val="decimal"/>
      <w:lvlText w:val="%1."/>
      <w:lvlJc w:val="left"/>
      <w:pPr>
        <w:ind w:left="1656" w:hanging="360"/>
      </w:pPr>
    </w:lvl>
    <w:lvl w:ilvl="1" w:tplc="04090019" w:tentative="1">
      <w:start w:val="1"/>
      <w:numFmt w:val="lowerLetter"/>
      <w:lvlText w:val="%2."/>
      <w:lvlJc w:val="left"/>
      <w:pPr>
        <w:ind w:left="2376" w:hanging="360"/>
      </w:pPr>
    </w:lvl>
    <w:lvl w:ilvl="2" w:tplc="0409001B" w:tentative="1">
      <w:start w:val="1"/>
      <w:numFmt w:val="lowerRoman"/>
      <w:lvlText w:val="%3."/>
      <w:lvlJc w:val="right"/>
      <w:pPr>
        <w:ind w:left="3096" w:hanging="180"/>
      </w:pPr>
    </w:lvl>
    <w:lvl w:ilvl="3" w:tplc="0409000F" w:tentative="1">
      <w:start w:val="1"/>
      <w:numFmt w:val="decimal"/>
      <w:lvlText w:val="%4."/>
      <w:lvlJc w:val="left"/>
      <w:pPr>
        <w:ind w:left="3816" w:hanging="360"/>
      </w:pPr>
    </w:lvl>
    <w:lvl w:ilvl="4" w:tplc="04090019" w:tentative="1">
      <w:start w:val="1"/>
      <w:numFmt w:val="lowerLetter"/>
      <w:lvlText w:val="%5."/>
      <w:lvlJc w:val="left"/>
      <w:pPr>
        <w:ind w:left="4536" w:hanging="360"/>
      </w:pPr>
    </w:lvl>
    <w:lvl w:ilvl="5" w:tplc="0409001B" w:tentative="1">
      <w:start w:val="1"/>
      <w:numFmt w:val="lowerRoman"/>
      <w:lvlText w:val="%6."/>
      <w:lvlJc w:val="right"/>
      <w:pPr>
        <w:ind w:left="5256" w:hanging="180"/>
      </w:pPr>
    </w:lvl>
    <w:lvl w:ilvl="6" w:tplc="0409000F" w:tentative="1">
      <w:start w:val="1"/>
      <w:numFmt w:val="decimal"/>
      <w:lvlText w:val="%7."/>
      <w:lvlJc w:val="left"/>
      <w:pPr>
        <w:ind w:left="5976" w:hanging="360"/>
      </w:pPr>
    </w:lvl>
    <w:lvl w:ilvl="7" w:tplc="04090019" w:tentative="1">
      <w:start w:val="1"/>
      <w:numFmt w:val="lowerLetter"/>
      <w:lvlText w:val="%8."/>
      <w:lvlJc w:val="left"/>
      <w:pPr>
        <w:ind w:left="6696" w:hanging="360"/>
      </w:pPr>
    </w:lvl>
    <w:lvl w:ilvl="8" w:tplc="0409001B" w:tentative="1">
      <w:start w:val="1"/>
      <w:numFmt w:val="lowerRoman"/>
      <w:lvlText w:val="%9."/>
      <w:lvlJc w:val="right"/>
      <w:pPr>
        <w:ind w:left="7416" w:hanging="180"/>
      </w:pPr>
    </w:lvl>
  </w:abstractNum>
  <w:abstractNum w:abstractNumId="525">
    <w:nsid w:val="24EF1359"/>
    <w:multiLevelType w:val="hybridMultilevel"/>
    <w:tmpl w:val="44E47390"/>
    <w:lvl w:ilvl="0" w:tplc="0409000F">
      <w:start w:val="1"/>
      <w:numFmt w:val="decimal"/>
      <w:lvlText w:val="%1."/>
      <w:lvlJc w:val="left"/>
      <w:pPr>
        <w:ind w:left="1586" w:hanging="360"/>
      </w:pPr>
    </w:lvl>
    <w:lvl w:ilvl="1" w:tplc="04090019" w:tentative="1">
      <w:start w:val="1"/>
      <w:numFmt w:val="lowerLetter"/>
      <w:lvlText w:val="%2."/>
      <w:lvlJc w:val="left"/>
      <w:pPr>
        <w:ind w:left="2306" w:hanging="360"/>
      </w:pPr>
    </w:lvl>
    <w:lvl w:ilvl="2" w:tplc="0409001B" w:tentative="1">
      <w:start w:val="1"/>
      <w:numFmt w:val="lowerRoman"/>
      <w:lvlText w:val="%3."/>
      <w:lvlJc w:val="right"/>
      <w:pPr>
        <w:ind w:left="3026" w:hanging="180"/>
      </w:pPr>
    </w:lvl>
    <w:lvl w:ilvl="3" w:tplc="0409000F" w:tentative="1">
      <w:start w:val="1"/>
      <w:numFmt w:val="decimal"/>
      <w:lvlText w:val="%4."/>
      <w:lvlJc w:val="left"/>
      <w:pPr>
        <w:ind w:left="3746" w:hanging="360"/>
      </w:pPr>
    </w:lvl>
    <w:lvl w:ilvl="4" w:tplc="04090019" w:tentative="1">
      <w:start w:val="1"/>
      <w:numFmt w:val="lowerLetter"/>
      <w:lvlText w:val="%5."/>
      <w:lvlJc w:val="left"/>
      <w:pPr>
        <w:ind w:left="4466" w:hanging="360"/>
      </w:pPr>
    </w:lvl>
    <w:lvl w:ilvl="5" w:tplc="0409001B" w:tentative="1">
      <w:start w:val="1"/>
      <w:numFmt w:val="lowerRoman"/>
      <w:lvlText w:val="%6."/>
      <w:lvlJc w:val="right"/>
      <w:pPr>
        <w:ind w:left="5186" w:hanging="180"/>
      </w:pPr>
    </w:lvl>
    <w:lvl w:ilvl="6" w:tplc="0409000F" w:tentative="1">
      <w:start w:val="1"/>
      <w:numFmt w:val="decimal"/>
      <w:lvlText w:val="%7."/>
      <w:lvlJc w:val="left"/>
      <w:pPr>
        <w:ind w:left="5906" w:hanging="360"/>
      </w:pPr>
    </w:lvl>
    <w:lvl w:ilvl="7" w:tplc="04090019" w:tentative="1">
      <w:start w:val="1"/>
      <w:numFmt w:val="lowerLetter"/>
      <w:lvlText w:val="%8."/>
      <w:lvlJc w:val="left"/>
      <w:pPr>
        <w:ind w:left="6626" w:hanging="360"/>
      </w:pPr>
    </w:lvl>
    <w:lvl w:ilvl="8" w:tplc="0409001B" w:tentative="1">
      <w:start w:val="1"/>
      <w:numFmt w:val="lowerRoman"/>
      <w:lvlText w:val="%9."/>
      <w:lvlJc w:val="right"/>
      <w:pPr>
        <w:ind w:left="7346" w:hanging="180"/>
      </w:pPr>
    </w:lvl>
  </w:abstractNum>
  <w:abstractNum w:abstractNumId="526">
    <w:nsid w:val="25804778"/>
    <w:multiLevelType w:val="hybridMultilevel"/>
    <w:tmpl w:val="2B165D6A"/>
    <w:name w:val="AutoList5022"/>
    <w:lvl w:ilvl="0" w:tplc="04090019">
      <w:start w:val="1"/>
      <w:numFmt w:val="lowerLetter"/>
      <w:lvlText w:val="%1."/>
      <w:lvlJc w:val="left"/>
      <w:pPr>
        <w:ind w:left="2448" w:hanging="360"/>
      </w:pPr>
    </w:lvl>
    <w:lvl w:ilvl="1" w:tplc="04090019" w:tentative="1">
      <w:start w:val="1"/>
      <w:numFmt w:val="lowerLetter"/>
      <w:lvlText w:val="%2."/>
      <w:lvlJc w:val="left"/>
      <w:pPr>
        <w:ind w:left="3168" w:hanging="360"/>
      </w:pPr>
    </w:lvl>
    <w:lvl w:ilvl="2" w:tplc="0409001B" w:tentative="1">
      <w:start w:val="1"/>
      <w:numFmt w:val="lowerRoman"/>
      <w:lvlText w:val="%3."/>
      <w:lvlJc w:val="right"/>
      <w:pPr>
        <w:ind w:left="3888" w:hanging="180"/>
      </w:pPr>
    </w:lvl>
    <w:lvl w:ilvl="3" w:tplc="0409000F" w:tentative="1">
      <w:start w:val="1"/>
      <w:numFmt w:val="decimal"/>
      <w:lvlText w:val="%4."/>
      <w:lvlJc w:val="left"/>
      <w:pPr>
        <w:ind w:left="4608" w:hanging="360"/>
      </w:pPr>
    </w:lvl>
    <w:lvl w:ilvl="4" w:tplc="04090019" w:tentative="1">
      <w:start w:val="1"/>
      <w:numFmt w:val="lowerLetter"/>
      <w:lvlText w:val="%5."/>
      <w:lvlJc w:val="left"/>
      <w:pPr>
        <w:ind w:left="5328" w:hanging="360"/>
      </w:pPr>
    </w:lvl>
    <w:lvl w:ilvl="5" w:tplc="0409001B" w:tentative="1">
      <w:start w:val="1"/>
      <w:numFmt w:val="lowerRoman"/>
      <w:lvlText w:val="%6."/>
      <w:lvlJc w:val="right"/>
      <w:pPr>
        <w:ind w:left="6048" w:hanging="180"/>
      </w:pPr>
    </w:lvl>
    <w:lvl w:ilvl="6" w:tplc="0409000F" w:tentative="1">
      <w:start w:val="1"/>
      <w:numFmt w:val="decimal"/>
      <w:lvlText w:val="%7."/>
      <w:lvlJc w:val="left"/>
      <w:pPr>
        <w:ind w:left="6768" w:hanging="360"/>
      </w:pPr>
    </w:lvl>
    <w:lvl w:ilvl="7" w:tplc="04090019" w:tentative="1">
      <w:start w:val="1"/>
      <w:numFmt w:val="lowerLetter"/>
      <w:lvlText w:val="%8."/>
      <w:lvlJc w:val="left"/>
      <w:pPr>
        <w:ind w:left="7488" w:hanging="360"/>
      </w:pPr>
    </w:lvl>
    <w:lvl w:ilvl="8" w:tplc="0409001B" w:tentative="1">
      <w:start w:val="1"/>
      <w:numFmt w:val="lowerRoman"/>
      <w:lvlText w:val="%9."/>
      <w:lvlJc w:val="right"/>
      <w:pPr>
        <w:ind w:left="8208" w:hanging="180"/>
      </w:pPr>
    </w:lvl>
  </w:abstractNum>
  <w:abstractNum w:abstractNumId="527">
    <w:nsid w:val="259F0D73"/>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528">
    <w:nsid w:val="25FB4C72"/>
    <w:multiLevelType w:val="hybridMultilevel"/>
    <w:tmpl w:val="CB84289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29">
    <w:nsid w:val="265D03AD"/>
    <w:multiLevelType w:val="hybridMultilevel"/>
    <w:tmpl w:val="5AB448D2"/>
    <w:name w:val="AutoList47822"/>
    <w:lvl w:ilvl="0" w:tplc="04090019">
      <w:start w:val="1"/>
      <w:numFmt w:val="lowerLetter"/>
      <w:lvlText w:val="%1."/>
      <w:lvlJc w:val="left"/>
      <w:pPr>
        <w:ind w:left="2088" w:hanging="360"/>
      </w:pPr>
    </w:lvl>
    <w:lvl w:ilvl="1" w:tplc="04090019" w:tentative="1">
      <w:start w:val="1"/>
      <w:numFmt w:val="lowerLetter"/>
      <w:lvlText w:val="%2."/>
      <w:lvlJc w:val="left"/>
      <w:pPr>
        <w:ind w:left="2808" w:hanging="360"/>
      </w:pPr>
    </w:lvl>
    <w:lvl w:ilvl="2" w:tplc="0409001B" w:tentative="1">
      <w:start w:val="1"/>
      <w:numFmt w:val="lowerRoman"/>
      <w:lvlText w:val="%3."/>
      <w:lvlJc w:val="right"/>
      <w:pPr>
        <w:ind w:left="3528" w:hanging="180"/>
      </w:pPr>
    </w:lvl>
    <w:lvl w:ilvl="3" w:tplc="0409000F" w:tentative="1">
      <w:start w:val="1"/>
      <w:numFmt w:val="decimal"/>
      <w:lvlText w:val="%4."/>
      <w:lvlJc w:val="left"/>
      <w:pPr>
        <w:ind w:left="4248" w:hanging="360"/>
      </w:pPr>
    </w:lvl>
    <w:lvl w:ilvl="4" w:tplc="04090019" w:tentative="1">
      <w:start w:val="1"/>
      <w:numFmt w:val="lowerLetter"/>
      <w:lvlText w:val="%5."/>
      <w:lvlJc w:val="left"/>
      <w:pPr>
        <w:ind w:left="4968" w:hanging="360"/>
      </w:pPr>
    </w:lvl>
    <w:lvl w:ilvl="5" w:tplc="0409001B" w:tentative="1">
      <w:start w:val="1"/>
      <w:numFmt w:val="lowerRoman"/>
      <w:lvlText w:val="%6."/>
      <w:lvlJc w:val="right"/>
      <w:pPr>
        <w:ind w:left="5688" w:hanging="180"/>
      </w:pPr>
    </w:lvl>
    <w:lvl w:ilvl="6" w:tplc="0409000F" w:tentative="1">
      <w:start w:val="1"/>
      <w:numFmt w:val="decimal"/>
      <w:lvlText w:val="%7."/>
      <w:lvlJc w:val="left"/>
      <w:pPr>
        <w:ind w:left="6408" w:hanging="360"/>
      </w:pPr>
    </w:lvl>
    <w:lvl w:ilvl="7" w:tplc="04090019" w:tentative="1">
      <w:start w:val="1"/>
      <w:numFmt w:val="lowerLetter"/>
      <w:lvlText w:val="%8."/>
      <w:lvlJc w:val="left"/>
      <w:pPr>
        <w:ind w:left="7128" w:hanging="360"/>
      </w:pPr>
    </w:lvl>
    <w:lvl w:ilvl="8" w:tplc="0409001B" w:tentative="1">
      <w:start w:val="1"/>
      <w:numFmt w:val="lowerRoman"/>
      <w:lvlText w:val="%9."/>
      <w:lvlJc w:val="right"/>
      <w:pPr>
        <w:ind w:left="7848" w:hanging="180"/>
      </w:pPr>
    </w:lvl>
  </w:abstractNum>
  <w:abstractNum w:abstractNumId="530">
    <w:nsid w:val="26B642EF"/>
    <w:multiLevelType w:val="hybridMultilevel"/>
    <w:tmpl w:val="0FF0CABA"/>
    <w:lvl w:ilvl="0" w:tplc="04090001">
      <w:start w:val="1"/>
      <w:numFmt w:val="bullet"/>
      <w:lvlText w:val=""/>
      <w:lvlJc w:val="left"/>
      <w:pPr>
        <w:ind w:left="2952" w:hanging="360"/>
      </w:pPr>
      <w:rPr>
        <w:rFonts w:ascii="Symbol" w:hAnsi="Symbol" w:hint="default"/>
      </w:rPr>
    </w:lvl>
    <w:lvl w:ilvl="1" w:tplc="04090003" w:tentative="1">
      <w:start w:val="1"/>
      <w:numFmt w:val="bullet"/>
      <w:lvlText w:val="o"/>
      <w:lvlJc w:val="left"/>
      <w:pPr>
        <w:ind w:left="3672" w:hanging="360"/>
      </w:pPr>
      <w:rPr>
        <w:rFonts w:ascii="Courier New" w:hAnsi="Courier New" w:cs="Courier New" w:hint="default"/>
      </w:rPr>
    </w:lvl>
    <w:lvl w:ilvl="2" w:tplc="04090005" w:tentative="1">
      <w:start w:val="1"/>
      <w:numFmt w:val="bullet"/>
      <w:lvlText w:val=""/>
      <w:lvlJc w:val="left"/>
      <w:pPr>
        <w:ind w:left="4392" w:hanging="360"/>
      </w:pPr>
      <w:rPr>
        <w:rFonts w:ascii="Wingdings" w:hAnsi="Wingdings" w:hint="default"/>
      </w:rPr>
    </w:lvl>
    <w:lvl w:ilvl="3" w:tplc="04090001" w:tentative="1">
      <w:start w:val="1"/>
      <w:numFmt w:val="bullet"/>
      <w:lvlText w:val=""/>
      <w:lvlJc w:val="left"/>
      <w:pPr>
        <w:ind w:left="5112" w:hanging="360"/>
      </w:pPr>
      <w:rPr>
        <w:rFonts w:ascii="Symbol" w:hAnsi="Symbol" w:hint="default"/>
      </w:rPr>
    </w:lvl>
    <w:lvl w:ilvl="4" w:tplc="04090003" w:tentative="1">
      <w:start w:val="1"/>
      <w:numFmt w:val="bullet"/>
      <w:lvlText w:val="o"/>
      <w:lvlJc w:val="left"/>
      <w:pPr>
        <w:ind w:left="5832" w:hanging="360"/>
      </w:pPr>
      <w:rPr>
        <w:rFonts w:ascii="Courier New" w:hAnsi="Courier New" w:cs="Courier New" w:hint="default"/>
      </w:rPr>
    </w:lvl>
    <w:lvl w:ilvl="5" w:tplc="04090005" w:tentative="1">
      <w:start w:val="1"/>
      <w:numFmt w:val="bullet"/>
      <w:lvlText w:val=""/>
      <w:lvlJc w:val="left"/>
      <w:pPr>
        <w:ind w:left="6552" w:hanging="360"/>
      </w:pPr>
      <w:rPr>
        <w:rFonts w:ascii="Wingdings" w:hAnsi="Wingdings" w:hint="default"/>
      </w:rPr>
    </w:lvl>
    <w:lvl w:ilvl="6" w:tplc="04090001" w:tentative="1">
      <w:start w:val="1"/>
      <w:numFmt w:val="bullet"/>
      <w:lvlText w:val=""/>
      <w:lvlJc w:val="left"/>
      <w:pPr>
        <w:ind w:left="7272" w:hanging="360"/>
      </w:pPr>
      <w:rPr>
        <w:rFonts w:ascii="Symbol" w:hAnsi="Symbol" w:hint="default"/>
      </w:rPr>
    </w:lvl>
    <w:lvl w:ilvl="7" w:tplc="04090003" w:tentative="1">
      <w:start w:val="1"/>
      <w:numFmt w:val="bullet"/>
      <w:lvlText w:val="o"/>
      <w:lvlJc w:val="left"/>
      <w:pPr>
        <w:ind w:left="7992" w:hanging="360"/>
      </w:pPr>
      <w:rPr>
        <w:rFonts w:ascii="Courier New" w:hAnsi="Courier New" w:cs="Courier New" w:hint="default"/>
      </w:rPr>
    </w:lvl>
    <w:lvl w:ilvl="8" w:tplc="04090005" w:tentative="1">
      <w:start w:val="1"/>
      <w:numFmt w:val="bullet"/>
      <w:lvlText w:val=""/>
      <w:lvlJc w:val="left"/>
      <w:pPr>
        <w:ind w:left="8712" w:hanging="360"/>
      </w:pPr>
      <w:rPr>
        <w:rFonts w:ascii="Wingdings" w:hAnsi="Wingdings" w:hint="default"/>
      </w:rPr>
    </w:lvl>
  </w:abstractNum>
  <w:abstractNum w:abstractNumId="531">
    <w:nsid w:val="27AE05D1"/>
    <w:multiLevelType w:val="hybridMultilevel"/>
    <w:tmpl w:val="B930EBC2"/>
    <w:lvl w:ilvl="0" w:tplc="AC4C65AE">
      <w:start w:val="2"/>
      <w:numFmt w:val="decimal"/>
      <w:lvlText w:val="%1."/>
      <w:lvlJc w:val="left"/>
      <w:pPr>
        <w:ind w:left="1586"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2">
    <w:nsid w:val="282436BB"/>
    <w:multiLevelType w:val="multilevel"/>
    <w:tmpl w:val="68F4E066"/>
    <w:name w:val="AutoList4782"/>
    <w:lvl w:ilvl="0">
      <w:start w:val="4"/>
      <w:numFmt w:val="upperLetter"/>
      <w:lvlText w:val="%1."/>
      <w:lvlJc w:val="left"/>
      <w:pPr>
        <w:ind w:left="432" w:firstLine="0"/>
      </w:pPr>
      <w:rPr>
        <w:rFonts w:hint="default"/>
      </w:rPr>
    </w:lvl>
    <w:lvl w:ilvl="1">
      <w:start w:val="1"/>
      <w:numFmt w:val="upperLetter"/>
      <w:lvlText w:val="%2."/>
      <w:lvlJc w:val="left"/>
      <w:pPr>
        <w:ind w:left="432" w:firstLine="0"/>
      </w:pPr>
      <w:rPr>
        <w:rFonts w:hint="default"/>
      </w:rPr>
    </w:lvl>
    <w:lvl w:ilvl="2">
      <w:start w:val="1"/>
      <w:numFmt w:val="upperLetter"/>
      <w:lvlText w:val="%3."/>
      <w:lvlJc w:val="left"/>
      <w:pPr>
        <w:ind w:left="432" w:firstLine="0"/>
      </w:pPr>
      <w:rPr>
        <w:rFonts w:hint="default"/>
      </w:rPr>
    </w:lvl>
    <w:lvl w:ilvl="3">
      <w:start w:val="1"/>
      <w:numFmt w:val="decimal"/>
      <w:lvlText w:val="%4."/>
      <w:lvlJc w:val="left"/>
      <w:pPr>
        <w:ind w:left="432" w:firstLine="0"/>
      </w:pPr>
      <w:rPr>
        <w:rFonts w:hint="default"/>
      </w:rPr>
    </w:lvl>
    <w:lvl w:ilvl="4">
      <w:start w:val="1"/>
      <w:numFmt w:val="decimal"/>
      <w:lvlText w:val="%5."/>
      <w:lvlJc w:val="left"/>
      <w:pPr>
        <w:ind w:left="432" w:firstLine="0"/>
      </w:pPr>
      <w:rPr>
        <w:rFonts w:hint="default"/>
      </w:rPr>
    </w:lvl>
    <w:lvl w:ilvl="5">
      <w:start w:val="1"/>
      <w:numFmt w:val="upperLetter"/>
      <w:lvlText w:val="%6."/>
      <w:lvlJc w:val="left"/>
      <w:pPr>
        <w:ind w:left="432" w:firstLine="0"/>
      </w:pPr>
      <w:rPr>
        <w:rFonts w:hint="default"/>
      </w:rPr>
    </w:lvl>
    <w:lvl w:ilvl="6">
      <w:start w:val="1"/>
      <w:numFmt w:val="upperLetter"/>
      <w:lvlText w:val="%7."/>
      <w:lvlJc w:val="left"/>
      <w:pPr>
        <w:ind w:left="432" w:firstLine="0"/>
      </w:pPr>
      <w:rPr>
        <w:rFonts w:hint="default"/>
      </w:rPr>
    </w:lvl>
    <w:lvl w:ilvl="7">
      <w:start w:val="1"/>
      <w:numFmt w:val="upperLetter"/>
      <w:lvlText w:val="%8."/>
      <w:lvlJc w:val="left"/>
      <w:pPr>
        <w:ind w:left="432" w:firstLine="0"/>
      </w:pPr>
      <w:rPr>
        <w:rFonts w:hint="default"/>
      </w:rPr>
    </w:lvl>
    <w:lvl w:ilvl="8">
      <w:numFmt w:val="decimal"/>
      <w:lvlText w:val=""/>
      <w:lvlJc w:val="left"/>
      <w:pPr>
        <w:ind w:left="432" w:firstLine="0"/>
      </w:pPr>
      <w:rPr>
        <w:rFonts w:hint="default"/>
      </w:rPr>
    </w:lvl>
  </w:abstractNum>
  <w:abstractNum w:abstractNumId="533">
    <w:nsid w:val="28947933"/>
    <w:multiLevelType w:val="hybridMultilevel"/>
    <w:tmpl w:val="FB4AF2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4">
    <w:nsid w:val="29613492"/>
    <w:multiLevelType w:val="hybridMultilevel"/>
    <w:tmpl w:val="8E561C06"/>
    <w:lvl w:ilvl="0" w:tplc="04090001">
      <w:start w:val="1"/>
      <w:numFmt w:val="bullet"/>
      <w:lvlText w:val=""/>
      <w:lvlJc w:val="left"/>
      <w:pPr>
        <w:ind w:left="3312" w:hanging="360"/>
      </w:pPr>
      <w:rPr>
        <w:rFonts w:ascii="Symbol" w:hAnsi="Symbol" w:hint="default"/>
      </w:rPr>
    </w:lvl>
    <w:lvl w:ilvl="1" w:tplc="04090003" w:tentative="1">
      <w:start w:val="1"/>
      <w:numFmt w:val="bullet"/>
      <w:lvlText w:val="o"/>
      <w:lvlJc w:val="left"/>
      <w:pPr>
        <w:ind w:left="4032" w:hanging="360"/>
      </w:pPr>
      <w:rPr>
        <w:rFonts w:ascii="Courier New" w:hAnsi="Courier New" w:cs="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cs="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cs="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535">
    <w:nsid w:val="2AB05E75"/>
    <w:multiLevelType w:val="hybridMultilevel"/>
    <w:tmpl w:val="0B6A62A4"/>
    <w:lvl w:ilvl="0" w:tplc="04090001">
      <w:start w:val="1"/>
      <w:numFmt w:val="bullet"/>
      <w:lvlText w:val=""/>
      <w:lvlJc w:val="left"/>
      <w:pPr>
        <w:ind w:left="3312" w:hanging="360"/>
      </w:pPr>
      <w:rPr>
        <w:rFonts w:ascii="Symbol" w:hAnsi="Symbol" w:hint="default"/>
      </w:rPr>
    </w:lvl>
    <w:lvl w:ilvl="1" w:tplc="04090003" w:tentative="1">
      <w:start w:val="1"/>
      <w:numFmt w:val="bullet"/>
      <w:lvlText w:val="o"/>
      <w:lvlJc w:val="left"/>
      <w:pPr>
        <w:ind w:left="4032" w:hanging="360"/>
      </w:pPr>
      <w:rPr>
        <w:rFonts w:ascii="Courier New" w:hAnsi="Courier New" w:cs="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cs="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cs="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536">
    <w:nsid w:val="2C015CF3"/>
    <w:multiLevelType w:val="hybridMultilevel"/>
    <w:tmpl w:val="1C9E20AA"/>
    <w:lvl w:ilvl="0" w:tplc="04090001">
      <w:start w:val="1"/>
      <w:numFmt w:val="bullet"/>
      <w:lvlText w:val=""/>
      <w:lvlJc w:val="left"/>
      <w:pPr>
        <w:ind w:left="2952" w:hanging="360"/>
      </w:pPr>
      <w:rPr>
        <w:rFonts w:ascii="Symbol" w:hAnsi="Symbol" w:hint="default"/>
      </w:rPr>
    </w:lvl>
    <w:lvl w:ilvl="1" w:tplc="04090003" w:tentative="1">
      <w:start w:val="1"/>
      <w:numFmt w:val="bullet"/>
      <w:lvlText w:val="o"/>
      <w:lvlJc w:val="left"/>
      <w:pPr>
        <w:ind w:left="3672" w:hanging="360"/>
      </w:pPr>
      <w:rPr>
        <w:rFonts w:ascii="Courier New" w:hAnsi="Courier New" w:cs="Courier New" w:hint="default"/>
      </w:rPr>
    </w:lvl>
    <w:lvl w:ilvl="2" w:tplc="04090005" w:tentative="1">
      <w:start w:val="1"/>
      <w:numFmt w:val="bullet"/>
      <w:lvlText w:val=""/>
      <w:lvlJc w:val="left"/>
      <w:pPr>
        <w:ind w:left="4392" w:hanging="360"/>
      </w:pPr>
      <w:rPr>
        <w:rFonts w:ascii="Wingdings" w:hAnsi="Wingdings" w:hint="default"/>
      </w:rPr>
    </w:lvl>
    <w:lvl w:ilvl="3" w:tplc="04090001" w:tentative="1">
      <w:start w:val="1"/>
      <w:numFmt w:val="bullet"/>
      <w:lvlText w:val=""/>
      <w:lvlJc w:val="left"/>
      <w:pPr>
        <w:ind w:left="5112" w:hanging="360"/>
      </w:pPr>
      <w:rPr>
        <w:rFonts w:ascii="Symbol" w:hAnsi="Symbol" w:hint="default"/>
      </w:rPr>
    </w:lvl>
    <w:lvl w:ilvl="4" w:tplc="04090003" w:tentative="1">
      <w:start w:val="1"/>
      <w:numFmt w:val="bullet"/>
      <w:lvlText w:val="o"/>
      <w:lvlJc w:val="left"/>
      <w:pPr>
        <w:ind w:left="5832" w:hanging="360"/>
      </w:pPr>
      <w:rPr>
        <w:rFonts w:ascii="Courier New" w:hAnsi="Courier New" w:cs="Courier New" w:hint="default"/>
      </w:rPr>
    </w:lvl>
    <w:lvl w:ilvl="5" w:tplc="04090005" w:tentative="1">
      <w:start w:val="1"/>
      <w:numFmt w:val="bullet"/>
      <w:lvlText w:val=""/>
      <w:lvlJc w:val="left"/>
      <w:pPr>
        <w:ind w:left="6552" w:hanging="360"/>
      </w:pPr>
      <w:rPr>
        <w:rFonts w:ascii="Wingdings" w:hAnsi="Wingdings" w:hint="default"/>
      </w:rPr>
    </w:lvl>
    <w:lvl w:ilvl="6" w:tplc="04090001" w:tentative="1">
      <w:start w:val="1"/>
      <w:numFmt w:val="bullet"/>
      <w:lvlText w:val=""/>
      <w:lvlJc w:val="left"/>
      <w:pPr>
        <w:ind w:left="7272" w:hanging="360"/>
      </w:pPr>
      <w:rPr>
        <w:rFonts w:ascii="Symbol" w:hAnsi="Symbol" w:hint="default"/>
      </w:rPr>
    </w:lvl>
    <w:lvl w:ilvl="7" w:tplc="04090003" w:tentative="1">
      <w:start w:val="1"/>
      <w:numFmt w:val="bullet"/>
      <w:lvlText w:val="o"/>
      <w:lvlJc w:val="left"/>
      <w:pPr>
        <w:ind w:left="7992" w:hanging="360"/>
      </w:pPr>
      <w:rPr>
        <w:rFonts w:ascii="Courier New" w:hAnsi="Courier New" w:cs="Courier New" w:hint="default"/>
      </w:rPr>
    </w:lvl>
    <w:lvl w:ilvl="8" w:tplc="04090005" w:tentative="1">
      <w:start w:val="1"/>
      <w:numFmt w:val="bullet"/>
      <w:lvlText w:val=""/>
      <w:lvlJc w:val="left"/>
      <w:pPr>
        <w:ind w:left="8712" w:hanging="360"/>
      </w:pPr>
      <w:rPr>
        <w:rFonts w:ascii="Wingdings" w:hAnsi="Wingdings" w:hint="default"/>
      </w:rPr>
    </w:lvl>
  </w:abstractNum>
  <w:abstractNum w:abstractNumId="537">
    <w:nsid w:val="2E7C7B0C"/>
    <w:multiLevelType w:val="hybridMultilevel"/>
    <w:tmpl w:val="7D1E77A6"/>
    <w:lvl w:ilvl="0" w:tplc="04090011">
      <w:start w:val="1"/>
      <w:numFmt w:val="decimal"/>
      <w:lvlText w:val="%1)"/>
      <w:lvlJc w:val="left"/>
      <w:pPr>
        <w:ind w:left="3312" w:hanging="360"/>
      </w:pPr>
    </w:lvl>
    <w:lvl w:ilvl="1" w:tplc="04090019" w:tentative="1">
      <w:start w:val="1"/>
      <w:numFmt w:val="lowerLetter"/>
      <w:lvlText w:val="%2."/>
      <w:lvlJc w:val="left"/>
      <w:pPr>
        <w:ind w:left="4032" w:hanging="360"/>
      </w:pPr>
    </w:lvl>
    <w:lvl w:ilvl="2" w:tplc="0409001B" w:tentative="1">
      <w:start w:val="1"/>
      <w:numFmt w:val="lowerRoman"/>
      <w:lvlText w:val="%3."/>
      <w:lvlJc w:val="right"/>
      <w:pPr>
        <w:ind w:left="4752" w:hanging="180"/>
      </w:pPr>
    </w:lvl>
    <w:lvl w:ilvl="3" w:tplc="0409000F" w:tentative="1">
      <w:start w:val="1"/>
      <w:numFmt w:val="decimal"/>
      <w:lvlText w:val="%4."/>
      <w:lvlJc w:val="left"/>
      <w:pPr>
        <w:ind w:left="5472" w:hanging="360"/>
      </w:pPr>
    </w:lvl>
    <w:lvl w:ilvl="4" w:tplc="04090019" w:tentative="1">
      <w:start w:val="1"/>
      <w:numFmt w:val="lowerLetter"/>
      <w:lvlText w:val="%5."/>
      <w:lvlJc w:val="left"/>
      <w:pPr>
        <w:ind w:left="6192" w:hanging="360"/>
      </w:pPr>
    </w:lvl>
    <w:lvl w:ilvl="5" w:tplc="0409001B" w:tentative="1">
      <w:start w:val="1"/>
      <w:numFmt w:val="lowerRoman"/>
      <w:lvlText w:val="%6."/>
      <w:lvlJc w:val="right"/>
      <w:pPr>
        <w:ind w:left="6912" w:hanging="180"/>
      </w:pPr>
    </w:lvl>
    <w:lvl w:ilvl="6" w:tplc="0409000F" w:tentative="1">
      <w:start w:val="1"/>
      <w:numFmt w:val="decimal"/>
      <w:lvlText w:val="%7."/>
      <w:lvlJc w:val="left"/>
      <w:pPr>
        <w:ind w:left="7632" w:hanging="360"/>
      </w:pPr>
    </w:lvl>
    <w:lvl w:ilvl="7" w:tplc="04090019" w:tentative="1">
      <w:start w:val="1"/>
      <w:numFmt w:val="lowerLetter"/>
      <w:lvlText w:val="%8."/>
      <w:lvlJc w:val="left"/>
      <w:pPr>
        <w:ind w:left="8352" w:hanging="360"/>
      </w:pPr>
    </w:lvl>
    <w:lvl w:ilvl="8" w:tplc="0409001B" w:tentative="1">
      <w:start w:val="1"/>
      <w:numFmt w:val="lowerRoman"/>
      <w:lvlText w:val="%9."/>
      <w:lvlJc w:val="right"/>
      <w:pPr>
        <w:ind w:left="9072" w:hanging="180"/>
      </w:pPr>
    </w:lvl>
  </w:abstractNum>
  <w:abstractNum w:abstractNumId="538">
    <w:nsid w:val="2EEE202B"/>
    <w:multiLevelType w:val="hybridMultilevel"/>
    <w:tmpl w:val="99A2493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39">
    <w:nsid w:val="2F0F0F39"/>
    <w:multiLevelType w:val="hybridMultilevel"/>
    <w:tmpl w:val="4260AD22"/>
    <w:lvl w:ilvl="0" w:tplc="04090015">
      <w:start w:val="1"/>
      <w:numFmt w:val="upperLetter"/>
      <w:lvlText w:val="%1."/>
      <w:lvlJc w:val="left"/>
      <w:pPr>
        <w:ind w:left="1584" w:hanging="360"/>
      </w:pPr>
    </w:lvl>
    <w:lvl w:ilvl="1" w:tplc="04090019">
      <w:start w:val="1"/>
      <w:numFmt w:val="lowerLetter"/>
      <w:lvlText w:val="%2."/>
      <w:lvlJc w:val="left"/>
      <w:pPr>
        <w:ind w:left="2304" w:hanging="360"/>
      </w:pPr>
    </w:lvl>
    <w:lvl w:ilvl="2" w:tplc="0409001B" w:tentative="1">
      <w:start w:val="1"/>
      <w:numFmt w:val="lowerRoman"/>
      <w:lvlText w:val="%3."/>
      <w:lvlJc w:val="right"/>
      <w:pPr>
        <w:ind w:left="3024" w:hanging="180"/>
      </w:pPr>
    </w:lvl>
    <w:lvl w:ilvl="3" w:tplc="0409000F" w:tentative="1">
      <w:start w:val="1"/>
      <w:numFmt w:val="decimal"/>
      <w:lvlText w:val="%4."/>
      <w:lvlJc w:val="left"/>
      <w:pPr>
        <w:ind w:left="3744" w:hanging="360"/>
      </w:pPr>
    </w:lvl>
    <w:lvl w:ilvl="4" w:tplc="04090019" w:tentative="1">
      <w:start w:val="1"/>
      <w:numFmt w:val="lowerLetter"/>
      <w:lvlText w:val="%5."/>
      <w:lvlJc w:val="left"/>
      <w:pPr>
        <w:ind w:left="4464" w:hanging="360"/>
      </w:pPr>
    </w:lvl>
    <w:lvl w:ilvl="5" w:tplc="0409001B" w:tentative="1">
      <w:start w:val="1"/>
      <w:numFmt w:val="lowerRoman"/>
      <w:lvlText w:val="%6."/>
      <w:lvlJc w:val="right"/>
      <w:pPr>
        <w:ind w:left="5184" w:hanging="180"/>
      </w:pPr>
    </w:lvl>
    <w:lvl w:ilvl="6" w:tplc="0409000F" w:tentative="1">
      <w:start w:val="1"/>
      <w:numFmt w:val="decimal"/>
      <w:lvlText w:val="%7."/>
      <w:lvlJc w:val="left"/>
      <w:pPr>
        <w:ind w:left="5904" w:hanging="360"/>
      </w:pPr>
    </w:lvl>
    <w:lvl w:ilvl="7" w:tplc="04090019" w:tentative="1">
      <w:start w:val="1"/>
      <w:numFmt w:val="lowerLetter"/>
      <w:lvlText w:val="%8."/>
      <w:lvlJc w:val="left"/>
      <w:pPr>
        <w:ind w:left="6624" w:hanging="360"/>
      </w:pPr>
    </w:lvl>
    <w:lvl w:ilvl="8" w:tplc="0409001B" w:tentative="1">
      <w:start w:val="1"/>
      <w:numFmt w:val="lowerRoman"/>
      <w:lvlText w:val="%9."/>
      <w:lvlJc w:val="right"/>
      <w:pPr>
        <w:ind w:left="7344" w:hanging="180"/>
      </w:pPr>
    </w:lvl>
  </w:abstractNum>
  <w:abstractNum w:abstractNumId="540">
    <w:nsid w:val="2F4D5EDB"/>
    <w:multiLevelType w:val="hybridMultilevel"/>
    <w:tmpl w:val="3CD291CE"/>
    <w:lvl w:ilvl="0" w:tplc="04090019">
      <w:start w:val="1"/>
      <w:numFmt w:val="lowerLetter"/>
      <w:lvlText w:val="%1."/>
      <w:lvlJc w:val="left"/>
      <w:pPr>
        <w:ind w:left="2088" w:hanging="360"/>
      </w:pPr>
    </w:lvl>
    <w:lvl w:ilvl="1" w:tplc="04090019" w:tentative="1">
      <w:start w:val="1"/>
      <w:numFmt w:val="lowerLetter"/>
      <w:lvlText w:val="%2."/>
      <w:lvlJc w:val="left"/>
      <w:pPr>
        <w:ind w:left="2808" w:hanging="360"/>
      </w:pPr>
    </w:lvl>
    <w:lvl w:ilvl="2" w:tplc="0409001B" w:tentative="1">
      <w:start w:val="1"/>
      <w:numFmt w:val="lowerRoman"/>
      <w:lvlText w:val="%3."/>
      <w:lvlJc w:val="right"/>
      <w:pPr>
        <w:ind w:left="3528" w:hanging="180"/>
      </w:pPr>
    </w:lvl>
    <w:lvl w:ilvl="3" w:tplc="0409000F" w:tentative="1">
      <w:start w:val="1"/>
      <w:numFmt w:val="decimal"/>
      <w:lvlText w:val="%4."/>
      <w:lvlJc w:val="left"/>
      <w:pPr>
        <w:ind w:left="4248" w:hanging="360"/>
      </w:pPr>
    </w:lvl>
    <w:lvl w:ilvl="4" w:tplc="04090019" w:tentative="1">
      <w:start w:val="1"/>
      <w:numFmt w:val="lowerLetter"/>
      <w:lvlText w:val="%5."/>
      <w:lvlJc w:val="left"/>
      <w:pPr>
        <w:ind w:left="4968" w:hanging="360"/>
      </w:pPr>
    </w:lvl>
    <w:lvl w:ilvl="5" w:tplc="0409001B" w:tentative="1">
      <w:start w:val="1"/>
      <w:numFmt w:val="lowerRoman"/>
      <w:lvlText w:val="%6."/>
      <w:lvlJc w:val="right"/>
      <w:pPr>
        <w:ind w:left="5688" w:hanging="180"/>
      </w:pPr>
    </w:lvl>
    <w:lvl w:ilvl="6" w:tplc="0409000F" w:tentative="1">
      <w:start w:val="1"/>
      <w:numFmt w:val="decimal"/>
      <w:lvlText w:val="%7."/>
      <w:lvlJc w:val="left"/>
      <w:pPr>
        <w:ind w:left="6408" w:hanging="360"/>
      </w:pPr>
    </w:lvl>
    <w:lvl w:ilvl="7" w:tplc="04090019" w:tentative="1">
      <w:start w:val="1"/>
      <w:numFmt w:val="lowerLetter"/>
      <w:lvlText w:val="%8."/>
      <w:lvlJc w:val="left"/>
      <w:pPr>
        <w:ind w:left="7128" w:hanging="360"/>
      </w:pPr>
    </w:lvl>
    <w:lvl w:ilvl="8" w:tplc="0409001B" w:tentative="1">
      <w:start w:val="1"/>
      <w:numFmt w:val="lowerRoman"/>
      <w:lvlText w:val="%9."/>
      <w:lvlJc w:val="right"/>
      <w:pPr>
        <w:ind w:left="7848" w:hanging="180"/>
      </w:pPr>
    </w:lvl>
  </w:abstractNum>
  <w:abstractNum w:abstractNumId="541">
    <w:nsid w:val="2F5A47BE"/>
    <w:multiLevelType w:val="hybridMultilevel"/>
    <w:tmpl w:val="8C1C9596"/>
    <w:lvl w:ilvl="0" w:tplc="04090001">
      <w:start w:val="1"/>
      <w:numFmt w:val="bullet"/>
      <w:lvlText w:val=""/>
      <w:lvlJc w:val="left"/>
      <w:pPr>
        <w:ind w:left="2952" w:hanging="360"/>
      </w:pPr>
      <w:rPr>
        <w:rFonts w:ascii="Symbol" w:hAnsi="Symbol" w:hint="default"/>
      </w:rPr>
    </w:lvl>
    <w:lvl w:ilvl="1" w:tplc="04090003" w:tentative="1">
      <w:start w:val="1"/>
      <w:numFmt w:val="bullet"/>
      <w:lvlText w:val="o"/>
      <w:lvlJc w:val="left"/>
      <w:pPr>
        <w:ind w:left="3672" w:hanging="360"/>
      </w:pPr>
      <w:rPr>
        <w:rFonts w:ascii="Courier New" w:hAnsi="Courier New" w:cs="Courier New" w:hint="default"/>
      </w:rPr>
    </w:lvl>
    <w:lvl w:ilvl="2" w:tplc="04090005" w:tentative="1">
      <w:start w:val="1"/>
      <w:numFmt w:val="bullet"/>
      <w:lvlText w:val=""/>
      <w:lvlJc w:val="left"/>
      <w:pPr>
        <w:ind w:left="4392" w:hanging="360"/>
      </w:pPr>
      <w:rPr>
        <w:rFonts w:ascii="Wingdings" w:hAnsi="Wingdings" w:hint="default"/>
      </w:rPr>
    </w:lvl>
    <w:lvl w:ilvl="3" w:tplc="04090001" w:tentative="1">
      <w:start w:val="1"/>
      <w:numFmt w:val="bullet"/>
      <w:lvlText w:val=""/>
      <w:lvlJc w:val="left"/>
      <w:pPr>
        <w:ind w:left="5112" w:hanging="360"/>
      </w:pPr>
      <w:rPr>
        <w:rFonts w:ascii="Symbol" w:hAnsi="Symbol" w:hint="default"/>
      </w:rPr>
    </w:lvl>
    <w:lvl w:ilvl="4" w:tplc="04090003" w:tentative="1">
      <w:start w:val="1"/>
      <w:numFmt w:val="bullet"/>
      <w:lvlText w:val="o"/>
      <w:lvlJc w:val="left"/>
      <w:pPr>
        <w:ind w:left="5832" w:hanging="360"/>
      </w:pPr>
      <w:rPr>
        <w:rFonts w:ascii="Courier New" w:hAnsi="Courier New" w:cs="Courier New" w:hint="default"/>
      </w:rPr>
    </w:lvl>
    <w:lvl w:ilvl="5" w:tplc="04090005" w:tentative="1">
      <w:start w:val="1"/>
      <w:numFmt w:val="bullet"/>
      <w:lvlText w:val=""/>
      <w:lvlJc w:val="left"/>
      <w:pPr>
        <w:ind w:left="6552" w:hanging="360"/>
      </w:pPr>
      <w:rPr>
        <w:rFonts w:ascii="Wingdings" w:hAnsi="Wingdings" w:hint="default"/>
      </w:rPr>
    </w:lvl>
    <w:lvl w:ilvl="6" w:tplc="04090001" w:tentative="1">
      <w:start w:val="1"/>
      <w:numFmt w:val="bullet"/>
      <w:lvlText w:val=""/>
      <w:lvlJc w:val="left"/>
      <w:pPr>
        <w:ind w:left="7272" w:hanging="360"/>
      </w:pPr>
      <w:rPr>
        <w:rFonts w:ascii="Symbol" w:hAnsi="Symbol" w:hint="default"/>
      </w:rPr>
    </w:lvl>
    <w:lvl w:ilvl="7" w:tplc="04090003" w:tentative="1">
      <w:start w:val="1"/>
      <w:numFmt w:val="bullet"/>
      <w:lvlText w:val="o"/>
      <w:lvlJc w:val="left"/>
      <w:pPr>
        <w:ind w:left="7992" w:hanging="360"/>
      </w:pPr>
      <w:rPr>
        <w:rFonts w:ascii="Courier New" w:hAnsi="Courier New" w:cs="Courier New" w:hint="default"/>
      </w:rPr>
    </w:lvl>
    <w:lvl w:ilvl="8" w:tplc="04090005" w:tentative="1">
      <w:start w:val="1"/>
      <w:numFmt w:val="bullet"/>
      <w:lvlText w:val=""/>
      <w:lvlJc w:val="left"/>
      <w:pPr>
        <w:ind w:left="8712" w:hanging="360"/>
      </w:pPr>
      <w:rPr>
        <w:rFonts w:ascii="Wingdings" w:hAnsi="Wingdings" w:hint="default"/>
      </w:rPr>
    </w:lvl>
  </w:abstractNum>
  <w:abstractNum w:abstractNumId="542">
    <w:nsid w:val="2FC54BFC"/>
    <w:multiLevelType w:val="hybridMultilevel"/>
    <w:tmpl w:val="77F42720"/>
    <w:lvl w:ilvl="0" w:tplc="24346B36">
      <w:start w:val="4"/>
      <w:numFmt w:val="upperLetter"/>
      <w:lvlText w:val="%1."/>
      <w:lvlJc w:val="left"/>
      <w:pPr>
        <w:ind w:left="158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3">
    <w:nsid w:val="2FDE054A"/>
    <w:multiLevelType w:val="hybridMultilevel"/>
    <w:tmpl w:val="4A24D87C"/>
    <w:lvl w:ilvl="0" w:tplc="E1FACEBA">
      <w:start w:val="2"/>
      <w:numFmt w:val="decimal"/>
      <w:lvlText w:val="%1."/>
      <w:lvlJc w:val="left"/>
      <w:pPr>
        <w:ind w:left="1586"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4">
    <w:nsid w:val="300313E7"/>
    <w:multiLevelType w:val="hybridMultilevel"/>
    <w:tmpl w:val="626EA2BA"/>
    <w:lvl w:ilvl="0" w:tplc="04090001">
      <w:start w:val="1"/>
      <w:numFmt w:val="bullet"/>
      <w:lvlText w:val=""/>
      <w:lvlJc w:val="left"/>
      <w:pPr>
        <w:ind w:left="3312" w:hanging="360"/>
      </w:pPr>
      <w:rPr>
        <w:rFonts w:ascii="Symbol" w:hAnsi="Symbol" w:hint="default"/>
      </w:rPr>
    </w:lvl>
    <w:lvl w:ilvl="1" w:tplc="04090003" w:tentative="1">
      <w:start w:val="1"/>
      <w:numFmt w:val="bullet"/>
      <w:lvlText w:val="o"/>
      <w:lvlJc w:val="left"/>
      <w:pPr>
        <w:ind w:left="4032" w:hanging="360"/>
      </w:pPr>
      <w:rPr>
        <w:rFonts w:ascii="Courier New" w:hAnsi="Courier New" w:cs="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cs="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cs="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545">
    <w:nsid w:val="301B3AC8"/>
    <w:multiLevelType w:val="multilevel"/>
    <w:tmpl w:val="B8AAC664"/>
    <w:name w:val="AutoList4923"/>
    <w:lvl w:ilvl="0">
      <w:start w:val="4"/>
      <w:numFmt w:val="upperLetter"/>
      <w:lvlText w:val="%1."/>
      <w:lvlJc w:val="left"/>
      <w:pPr>
        <w:ind w:left="864" w:firstLine="0"/>
      </w:pPr>
      <w:rPr>
        <w:rFonts w:hint="default"/>
      </w:rPr>
    </w:lvl>
    <w:lvl w:ilvl="1">
      <w:start w:val="1"/>
      <w:numFmt w:val="upperLetter"/>
      <w:lvlText w:val="%2."/>
      <w:lvlJc w:val="left"/>
      <w:pPr>
        <w:ind w:left="864" w:firstLine="0"/>
      </w:pPr>
      <w:rPr>
        <w:rFonts w:hint="default"/>
      </w:rPr>
    </w:lvl>
    <w:lvl w:ilvl="2">
      <w:start w:val="1"/>
      <w:numFmt w:val="upperLetter"/>
      <w:lvlText w:val="%3."/>
      <w:lvlJc w:val="left"/>
      <w:pPr>
        <w:ind w:left="864" w:firstLine="0"/>
      </w:pPr>
      <w:rPr>
        <w:rFonts w:hint="default"/>
      </w:rPr>
    </w:lvl>
    <w:lvl w:ilvl="3">
      <w:start w:val="1"/>
      <w:numFmt w:val="decimal"/>
      <w:lvlText w:val="%4."/>
      <w:lvlJc w:val="left"/>
      <w:pPr>
        <w:ind w:left="864" w:firstLine="0"/>
      </w:pPr>
      <w:rPr>
        <w:rFonts w:hint="default"/>
      </w:rPr>
    </w:lvl>
    <w:lvl w:ilvl="4">
      <w:start w:val="1"/>
      <w:numFmt w:val="upperLetter"/>
      <w:lvlText w:val="%5."/>
      <w:lvlJc w:val="left"/>
      <w:pPr>
        <w:ind w:left="864" w:firstLine="0"/>
      </w:pPr>
      <w:rPr>
        <w:rFonts w:hint="default"/>
      </w:rPr>
    </w:lvl>
    <w:lvl w:ilvl="5">
      <w:start w:val="1"/>
      <w:numFmt w:val="upperLetter"/>
      <w:lvlText w:val="%6."/>
      <w:lvlJc w:val="left"/>
      <w:pPr>
        <w:ind w:left="864" w:firstLine="0"/>
      </w:pPr>
      <w:rPr>
        <w:rFonts w:hint="default"/>
      </w:rPr>
    </w:lvl>
    <w:lvl w:ilvl="6">
      <w:start w:val="1"/>
      <w:numFmt w:val="upperLetter"/>
      <w:lvlText w:val="%7."/>
      <w:lvlJc w:val="left"/>
      <w:pPr>
        <w:ind w:left="864" w:firstLine="0"/>
      </w:pPr>
      <w:rPr>
        <w:rFonts w:hint="default"/>
      </w:rPr>
    </w:lvl>
    <w:lvl w:ilvl="7">
      <w:start w:val="1"/>
      <w:numFmt w:val="upperLetter"/>
      <w:lvlText w:val="%8."/>
      <w:lvlJc w:val="left"/>
      <w:pPr>
        <w:ind w:left="864" w:firstLine="0"/>
      </w:pPr>
      <w:rPr>
        <w:rFonts w:hint="default"/>
      </w:rPr>
    </w:lvl>
    <w:lvl w:ilvl="8">
      <w:numFmt w:val="decimal"/>
      <w:lvlText w:val=""/>
      <w:lvlJc w:val="left"/>
      <w:pPr>
        <w:ind w:left="864" w:firstLine="0"/>
      </w:pPr>
      <w:rPr>
        <w:rFonts w:hint="default"/>
      </w:rPr>
    </w:lvl>
  </w:abstractNum>
  <w:abstractNum w:abstractNumId="546">
    <w:nsid w:val="305905A1"/>
    <w:multiLevelType w:val="multilevel"/>
    <w:tmpl w:val="ABE6178A"/>
    <w:name w:val="AutoList3002"/>
    <w:lvl w:ilvl="0">
      <w:start w:val="5"/>
      <w:numFmt w:val="upperLetter"/>
      <w:lvlText w:val="%1."/>
      <w:lvlJc w:val="left"/>
      <w:pPr>
        <w:ind w:left="0" w:firstLine="0"/>
      </w:pPr>
      <w:rPr>
        <w:rFonts w:hint="default"/>
      </w:rPr>
    </w:lvl>
    <w:lvl w:ilvl="1">
      <w:start w:val="1"/>
      <w:numFmt w:val="upperLetter"/>
      <w:lvlText w:val="%2."/>
      <w:lvlJc w:val="left"/>
      <w:pPr>
        <w:ind w:left="0" w:firstLine="0"/>
      </w:pPr>
      <w:rPr>
        <w:rFonts w:hint="default"/>
      </w:rPr>
    </w:lvl>
    <w:lvl w:ilvl="2">
      <w:start w:val="1"/>
      <w:numFmt w:val="upperLetter"/>
      <w:lvlText w:val="%3."/>
      <w:lvlJc w:val="left"/>
      <w:pPr>
        <w:ind w:left="0" w:firstLine="0"/>
      </w:pPr>
      <w:rPr>
        <w:rFonts w:hint="default"/>
      </w:rPr>
    </w:lvl>
    <w:lvl w:ilvl="3">
      <w:start w:val="1"/>
      <w:numFmt w:val="upperLetter"/>
      <w:lvlText w:val="%4."/>
      <w:lvlJc w:val="left"/>
      <w:pPr>
        <w:ind w:left="0" w:firstLine="0"/>
      </w:pPr>
      <w:rPr>
        <w:rFonts w:hint="default"/>
      </w:rPr>
    </w:lvl>
    <w:lvl w:ilvl="4">
      <w:start w:val="1"/>
      <w:numFmt w:val="upperLetter"/>
      <w:lvlText w:val="%5."/>
      <w:lvlJc w:val="left"/>
      <w:pPr>
        <w:ind w:left="0" w:firstLine="0"/>
      </w:pPr>
      <w:rPr>
        <w:rFonts w:hint="default"/>
      </w:rPr>
    </w:lvl>
    <w:lvl w:ilvl="5">
      <w:start w:val="1"/>
      <w:numFmt w:val="upperLetter"/>
      <w:lvlText w:val="%6."/>
      <w:lvlJc w:val="left"/>
      <w:pPr>
        <w:ind w:left="0" w:firstLine="0"/>
      </w:pPr>
      <w:rPr>
        <w:rFonts w:hint="default"/>
      </w:rPr>
    </w:lvl>
    <w:lvl w:ilvl="6">
      <w:start w:val="1"/>
      <w:numFmt w:val="upperLetter"/>
      <w:lvlText w:val="%7."/>
      <w:lvlJc w:val="left"/>
      <w:pPr>
        <w:ind w:left="0" w:firstLine="0"/>
      </w:pPr>
      <w:rPr>
        <w:rFonts w:hint="default"/>
      </w:rPr>
    </w:lvl>
    <w:lvl w:ilvl="7">
      <w:start w:val="1"/>
      <w:numFmt w:val="upperLetter"/>
      <w:lvlText w:val="%8."/>
      <w:lvlJc w:val="left"/>
      <w:pPr>
        <w:ind w:left="0" w:firstLine="0"/>
      </w:pPr>
      <w:rPr>
        <w:rFonts w:hint="default"/>
      </w:rPr>
    </w:lvl>
    <w:lvl w:ilvl="8">
      <w:numFmt w:val="decimal"/>
      <w:lvlText w:val=""/>
      <w:lvlJc w:val="left"/>
      <w:pPr>
        <w:ind w:left="0" w:firstLine="0"/>
      </w:pPr>
      <w:rPr>
        <w:rFonts w:hint="default"/>
      </w:rPr>
    </w:lvl>
  </w:abstractNum>
  <w:abstractNum w:abstractNumId="547">
    <w:nsid w:val="30806635"/>
    <w:multiLevelType w:val="hybridMultilevel"/>
    <w:tmpl w:val="9CE6AEAA"/>
    <w:lvl w:ilvl="0" w:tplc="04090001">
      <w:start w:val="1"/>
      <w:numFmt w:val="bullet"/>
      <w:lvlText w:val=""/>
      <w:lvlJc w:val="left"/>
      <w:pPr>
        <w:ind w:left="5256" w:hanging="360"/>
      </w:pPr>
      <w:rPr>
        <w:rFonts w:ascii="Symbol" w:hAnsi="Symbol" w:hint="default"/>
      </w:rPr>
    </w:lvl>
    <w:lvl w:ilvl="1" w:tplc="04090003">
      <w:start w:val="1"/>
      <w:numFmt w:val="bullet"/>
      <w:lvlText w:val="o"/>
      <w:lvlJc w:val="left"/>
      <w:pPr>
        <w:ind w:left="5976" w:hanging="360"/>
      </w:pPr>
      <w:rPr>
        <w:rFonts w:ascii="Courier New" w:hAnsi="Courier New" w:cs="Courier New" w:hint="default"/>
      </w:rPr>
    </w:lvl>
    <w:lvl w:ilvl="2" w:tplc="04090005" w:tentative="1">
      <w:start w:val="1"/>
      <w:numFmt w:val="bullet"/>
      <w:lvlText w:val=""/>
      <w:lvlJc w:val="left"/>
      <w:pPr>
        <w:ind w:left="6696" w:hanging="360"/>
      </w:pPr>
      <w:rPr>
        <w:rFonts w:ascii="Wingdings" w:hAnsi="Wingdings" w:hint="default"/>
      </w:rPr>
    </w:lvl>
    <w:lvl w:ilvl="3" w:tplc="04090001" w:tentative="1">
      <w:start w:val="1"/>
      <w:numFmt w:val="bullet"/>
      <w:lvlText w:val=""/>
      <w:lvlJc w:val="left"/>
      <w:pPr>
        <w:ind w:left="7416" w:hanging="360"/>
      </w:pPr>
      <w:rPr>
        <w:rFonts w:ascii="Symbol" w:hAnsi="Symbol" w:hint="default"/>
      </w:rPr>
    </w:lvl>
    <w:lvl w:ilvl="4" w:tplc="04090003" w:tentative="1">
      <w:start w:val="1"/>
      <w:numFmt w:val="bullet"/>
      <w:lvlText w:val="o"/>
      <w:lvlJc w:val="left"/>
      <w:pPr>
        <w:ind w:left="8136" w:hanging="360"/>
      </w:pPr>
      <w:rPr>
        <w:rFonts w:ascii="Courier New" w:hAnsi="Courier New" w:cs="Courier New" w:hint="default"/>
      </w:rPr>
    </w:lvl>
    <w:lvl w:ilvl="5" w:tplc="04090005" w:tentative="1">
      <w:start w:val="1"/>
      <w:numFmt w:val="bullet"/>
      <w:lvlText w:val=""/>
      <w:lvlJc w:val="left"/>
      <w:pPr>
        <w:ind w:left="8856" w:hanging="360"/>
      </w:pPr>
      <w:rPr>
        <w:rFonts w:ascii="Wingdings" w:hAnsi="Wingdings" w:hint="default"/>
      </w:rPr>
    </w:lvl>
    <w:lvl w:ilvl="6" w:tplc="04090001" w:tentative="1">
      <w:start w:val="1"/>
      <w:numFmt w:val="bullet"/>
      <w:lvlText w:val=""/>
      <w:lvlJc w:val="left"/>
      <w:pPr>
        <w:ind w:left="9576" w:hanging="360"/>
      </w:pPr>
      <w:rPr>
        <w:rFonts w:ascii="Symbol" w:hAnsi="Symbol" w:hint="default"/>
      </w:rPr>
    </w:lvl>
    <w:lvl w:ilvl="7" w:tplc="04090003" w:tentative="1">
      <w:start w:val="1"/>
      <w:numFmt w:val="bullet"/>
      <w:lvlText w:val="o"/>
      <w:lvlJc w:val="left"/>
      <w:pPr>
        <w:ind w:left="10296" w:hanging="360"/>
      </w:pPr>
      <w:rPr>
        <w:rFonts w:ascii="Courier New" w:hAnsi="Courier New" w:cs="Courier New" w:hint="default"/>
      </w:rPr>
    </w:lvl>
    <w:lvl w:ilvl="8" w:tplc="04090005" w:tentative="1">
      <w:start w:val="1"/>
      <w:numFmt w:val="bullet"/>
      <w:lvlText w:val=""/>
      <w:lvlJc w:val="left"/>
      <w:pPr>
        <w:ind w:left="11016" w:hanging="360"/>
      </w:pPr>
      <w:rPr>
        <w:rFonts w:ascii="Wingdings" w:hAnsi="Wingdings" w:hint="default"/>
      </w:rPr>
    </w:lvl>
  </w:abstractNum>
  <w:abstractNum w:abstractNumId="548">
    <w:nsid w:val="31053D04"/>
    <w:multiLevelType w:val="hybridMultilevel"/>
    <w:tmpl w:val="FF24A1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9">
    <w:nsid w:val="31414A3C"/>
    <w:multiLevelType w:val="hybridMultilevel"/>
    <w:tmpl w:val="4BB0EED8"/>
    <w:lvl w:ilvl="0" w:tplc="04090001">
      <w:start w:val="1"/>
      <w:numFmt w:val="bullet"/>
      <w:lvlText w:val=""/>
      <w:lvlJc w:val="left"/>
      <w:pPr>
        <w:ind w:left="2952" w:hanging="360"/>
      </w:pPr>
      <w:rPr>
        <w:rFonts w:ascii="Symbol" w:hAnsi="Symbol" w:hint="default"/>
      </w:rPr>
    </w:lvl>
    <w:lvl w:ilvl="1" w:tplc="04090003" w:tentative="1">
      <w:start w:val="1"/>
      <w:numFmt w:val="bullet"/>
      <w:lvlText w:val="o"/>
      <w:lvlJc w:val="left"/>
      <w:pPr>
        <w:ind w:left="3672" w:hanging="360"/>
      </w:pPr>
      <w:rPr>
        <w:rFonts w:ascii="Courier New" w:hAnsi="Courier New" w:cs="Courier New" w:hint="default"/>
      </w:rPr>
    </w:lvl>
    <w:lvl w:ilvl="2" w:tplc="04090005" w:tentative="1">
      <w:start w:val="1"/>
      <w:numFmt w:val="bullet"/>
      <w:lvlText w:val=""/>
      <w:lvlJc w:val="left"/>
      <w:pPr>
        <w:ind w:left="4392" w:hanging="360"/>
      </w:pPr>
      <w:rPr>
        <w:rFonts w:ascii="Wingdings" w:hAnsi="Wingdings" w:hint="default"/>
      </w:rPr>
    </w:lvl>
    <w:lvl w:ilvl="3" w:tplc="04090001" w:tentative="1">
      <w:start w:val="1"/>
      <w:numFmt w:val="bullet"/>
      <w:lvlText w:val=""/>
      <w:lvlJc w:val="left"/>
      <w:pPr>
        <w:ind w:left="5112" w:hanging="360"/>
      </w:pPr>
      <w:rPr>
        <w:rFonts w:ascii="Symbol" w:hAnsi="Symbol" w:hint="default"/>
      </w:rPr>
    </w:lvl>
    <w:lvl w:ilvl="4" w:tplc="04090003" w:tentative="1">
      <w:start w:val="1"/>
      <w:numFmt w:val="bullet"/>
      <w:lvlText w:val="o"/>
      <w:lvlJc w:val="left"/>
      <w:pPr>
        <w:ind w:left="5832" w:hanging="360"/>
      </w:pPr>
      <w:rPr>
        <w:rFonts w:ascii="Courier New" w:hAnsi="Courier New" w:cs="Courier New" w:hint="default"/>
      </w:rPr>
    </w:lvl>
    <w:lvl w:ilvl="5" w:tplc="04090005" w:tentative="1">
      <w:start w:val="1"/>
      <w:numFmt w:val="bullet"/>
      <w:lvlText w:val=""/>
      <w:lvlJc w:val="left"/>
      <w:pPr>
        <w:ind w:left="6552" w:hanging="360"/>
      </w:pPr>
      <w:rPr>
        <w:rFonts w:ascii="Wingdings" w:hAnsi="Wingdings" w:hint="default"/>
      </w:rPr>
    </w:lvl>
    <w:lvl w:ilvl="6" w:tplc="04090001" w:tentative="1">
      <w:start w:val="1"/>
      <w:numFmt w:val="bullet"/>
      <w:lvlText w:val=""/>
      <w:lvlJc w:val="left"/>
      <w:pPr>
        <w:ind w:left="7272" w:hanging="360"/>
      </w:pPr>
      <w:rPr>
        <w:rFonts w:ascii="Symbol" w:hAnsi="Symbol" w:hint="default"/>
      </w:rPr>
    </w:lvl>
    <w:lvl w:ilvl="7" w:tplc="04090003" w:tentative="1">
      <w:start w:val="1"/>
      <w:numFmt w:val="bullet"/>
      <w:lvlText w:val="o"/>
      <w:lvlJc w:val="left"/>
      <w:pPr>
        <w:ind w:left="7992" w:hanging="360"/>
      </w:pPr>
      <w:rPr>
        <w:rFonts w:ascii="Courier New" w:hAnsi="Courier New" w:cs="Courier New" w:hint="default"/>
      </w:rPr>
    </w:lvl>
    <w:lvl w:ilvl="8" w:tplc="04090005" w:tentative="1">
      <w:start w:val="1"/>
      <w:numFmt w:val="bullet"/>
      <w:lvlText w:val=""/>
      <w:lvlJc w:val="left"/>
      <w:pPr>
        <w:ind w:left="8712" w:hanging="360"/>
      </w:pPr>
      <w:rPr>
        <w:rFonts w:ascii="Wingdings" w:hAnsi="Wingdings" w:hint="default"/>
      </w:rPr>
    </w:lvl>
  </w:abstractNum>
  <w:abstractNum w:abstractNumId="550">
    <w:nsid w:val="31497172"/>
    <w:multiLevelType w:val="multilevel"/>
    <w:tmpl w:val="7736CE0C"/>
    <w:name w:val="AutoList5842"/>
    <w:lvl w:ilvl="0">
      <w:start w:val="2"/>
      <w:numFmt w:val="decimal"/>
      <w:lvlText w:val="%1."/>
      <w:lvlJc w:val="left"/>
      <w:pPr>
        <w:ind w:left="0" w:firstLine="0"/>
      </w:pPr>
      <w:rPr>
        <w:rFonts w:hint="default"/>
      </w:rPr>
    </w:lvl>
    <w:lvl w:ilvl="1">
      <w:start w:val="1"/>
      <w:numFmt w:val="decimal"/>
      <w:lvlText w:val="%2."/>
      <w:lvlJc w:val="left"/>
      <w:pPr>
        <w:ind w:left="0" w:firstLine="0"/>
      </w:pPr>
      <w:rPr>
        <w:rFonts w:hint="default"/>
      </w:rPr>
    </w:lvl>
    <w:lvl w:ilvl="2">
      <w:start w:val="1"/>
      <w:numFmt w:val="decimal"/>
      <w:lvlText w:val="%3."/>
      <w:lvlJc w:val="left"/>
      <w:pPr>
        <w:ind w:left="0" w:firstLine="0"/>
      </w:pPr>
      <w:rPr>
        <w:rFonts w:hint="default"/>
      </w:rPr>
    </w:lvl>
    <w:lvl w:ilvl="3">
      <w:start w:val="1"/>
      <w:numFmt w:val="decimal"/>
      <w:lvlText w:val="%4."/>
      <w:lvlJc w:val="left"/>
      <w:pPr>
        <w:ind w:left="0" w:firstLine="0"/>
      </w:pPr>
      <w:rPr>
        <w:rFonts w:hint="default"/>
      </w:rPr>
    </w:lvl>
    <w:lvl w:ilvl="4">
      <w:start w:val="1"/>
      <w:numFmt w:val="decimal"/>
      <w:lvlText w:val="%5."/>
      <w:lvlJc w:val="left"/>
      <w:pPr>
        <w:ind w:left="0" w:firstLine="0"/>
      </w:pPr>
      <w:rPr>
        <w:rFonts w:hint="default"/>
      </w:rPr>
    </w:lvl>
    <w:lvl w:ilvl="5">
      <w:start w:val="1"/>
      <w:numFmt w:val="decimal"/>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decimal"/>
      <w:lvlText w:val="%8."/>
      <w:lvlJc w:val="left"/>
      <w:pPr>
        <w:ind w:left="0" w:firstLine="0"/>
      </w:pPr>
      <w:rPr>
        <w:rFonts w:hint="default"/>
      </w:rPr>
    </w:lvl>
    <w:lvl w:ilvl="8">
      <w:numFmt w:val="decimal"/>
      <w:lvlText w:val=""/>
      <w:lvlJc w:val="left"/>
      <w:pPr>
        <w:ind w:left="0" w:firstLine="0"/>
      </w:pPr>
      <w:rPr>
        <w:rFonts w:hint="default"/>
      </w:rPr>
    </w:lvl>
  </w:abstractNum>
  <w:abstractNum w:abstractNumId="551">
    <w:nsid w:val="32A76710"/>
    <w:multiLevelType w:val="hybridMultilevel"/>
    <w:tmpl w:val="54281656"/>
    <w:lvl w:ilvl="0" w:tplc="04090001">
      <w:start w:val="1"/>
      <w:numFmt w:val="bullet"/>
      <w:lvlText w:val=""/>
      <w:lvlJc w:val="left"/>
      <w:pPr>
        <w:ind w:left="2952" w:hanging="360"/>
      </w:pPr>
      <w:rPr>
        <w:rFonts w:ascii="Symbol" w:hAnsi="Symbol" w:hint="default"/>
      </w:rPr>
    </w:lvl>
    <w:lvl w:ilvl="1" w:tplc="04090003" w:tentative="1">
      <w:start w:val="1"/>
      <w:numFmt w:val="bullet"/>
      <w:lvlText w:val="o"/>
      <w:lvlJc w:val="left"/>
      <w:pPr>
        <w:ind w:left="3672" w:hanging="360"/>
      </w:pPr>
      <w:rPr>
        <w:rFonts w:ascii="Courier New" w:hAnsi="Courier New" w:cs="Courier New" w:hint="default"/>
      </w:rPr>
    </w:lvl>
    <w:lvl w:ilvl="2" w:tplc="04090005" w:tentative="1">
      <w:start w:val="1"/>
      <w:numFmt w:val="bullet"/>
      <w:lvlText w:val=""/>
      <w:lvlJc w:val="left"/>
      <w:pPr>
        <w:ind w:left="4392" w:hanging="360"/>
      </w:pPr>
      <w:rPr>
        <w:rFonts w:ascii="Wingdings" w:hAnsi="Wingdings" w:hint="default"/>
      </w:rPr>
    </w:lvl>
    <w:lvl w:ilvl="3" w:tplc="04090001" w:tentative="1">
      <w:start w:val="1"/>
      <w:numFmt w:val="bullet"/>
      <w:lvlText w:val=""/>
      <w:lvlJc w:val="left"/>
      <w:pPr>
        <w:ind w:left="5112" w:hanging="360"/>
      </w:pPr>
      <w:rPr>
        <w:rFonts w:ascii="Symbol" w:hAnsi="Symbol" w:hint="default"/>
      </w:rPr>
    </w:lvl>
    <w:lvl w:ilvl="4" w:tplc="04090003" w:tentative="1">
      <w:start w:val="1"/>
      <w:numFmt w:val="bullet"/>
      <w:lvlText w:val="o"/>
      <w:lvlJc w:val="left"/>
      <w:pPr>
        <w:ind w:left="5832" w:hanging="360"/>
      </w:pPr>
      <w:rPr>
        <w:rFonts w:ascii="Courier New" w:hAnsi="Courier New" w:cs="Courier New" w:hint="default"/>
      </w:rPr>
    </w:lvl>
    <w:lvl w:ilvl="5" w:tplc="04090005" w:tentative="1">
      <w:start w:val="1"/>
      <w:numFmt w:val="bullet"/>
      <w:lvlText w:val=""/>
      <w:lvlJc w:val="left"/>
      <w:pPr>
        <w:ind w:left="6552" w:hanging="360"/>
      </w:pPr>
      <w:rPr>
        <w:rFonts w:ascii="Wingdings" w:hAnsi="Wingdings" w:hint="default"/>
      </w:rPr>
    </w:lvl>
    <w:lvl w:ilvl="6" w:tplc="04090001" w:tentative="1">
      <w:start w:val="1"/>
      <w:numFmt w:val="bullet"/>
      <w:lvlText w:val=""/>
      <w:lvlJc w:val="left"/>
      <w:pPr>
        <w:ind w:left="7272" w:hanging="360"/>
      </w:pPr>
      <w:rPr>
        <w:rFonts w:ascii="Symbol" w:hAnsi="Symbol" w:hint="default"/>
      </w:rPr>
    </w:lvl>
    <w:lvl w:ilvl="7" w:tplc="04090003" w:tentative="1">
      <w:start w:val="1"/>
      <w:numFmt w:val="bullet"/>
      <w:lvlText w:val="o"/>
      <w:lvlJc w:val="left"/>
      <w:pPr>
        <w:ind w:left="7992" w:hanging="360"/>
      </w:pPr>
      <w:rPr>
        <w:rFonts w:ascii="Courier New" w:hAnsi="Courier New" w:cs="Courier New" w:hint="default"/>
      </w:rPr>
    </w:lvl>
    <w:lvl w:ilvl="8" w:tplc="04090005" w:tentative="1">
      <w:start w:val="1"/>
      <w:numFmt w:val="bullet"/>
      <w:lvlText w:val=""/>
      <w:lvlJc w:val="left"/>
      <w:pPr>
        <w:ind w:left="8712" w:hanging="360"/>
      </w:pPr>
      <w:rPr>
        <w:rFonts w:ascii="Wingdings" w:hAnsi="Wingdings" w:hint="default"/>
      </w:rPr>
    </w:lvl>
  </w:abstractNum>
  <w:abstractNum w:abstractNumId="552">
    <w:nsid w:val="34915865"/>
    <w:multiLevelType w:val="hybridMultilevel"/>
    <w:tmpl w:val="B262C79A"/>
    <w:name w:val="AutoList842"/>
    <w:lvl w:ilvl="0" w:tplc="04090015">
      <w:start w:val="1"/>
      <w:numFmt w:val="upperLetter"/>
      <w:lvlText w:val="%1."/>
      <w:lvlJc w:val="left"/>
      <w:pPr>
        <w:ind w:left="1155" w:hanging="360"/>
      </w:pPr>
    </w:lvl>
    <w:lvl w:ilvl="1" w:tplc="04090019" w:tentative="1">
      <w:start w:val="1"/>
      <w:numFmt w:val="lowerLetter"/>
      <w:lvlText w:val="%2."/>
      <w:lvlJc w:val="left"/>
      <w:pPr>
        <w:ind w:left="1875" w:hanging="360"/>
      </w:pPr>
    </w:lvl>
    <w:lvl w:ilvl="2" w:tplc="0409001B" w:tentative="1">
      <w:start w:val="1"/>
      <w:numFmt w:val="lowerRoman"/>
      <w:lvlText w:val="%3."/>
      <w:lvlJc w:val="right"/>
      <w:pPr>
        <w:ind w:left="2595" w:hanging="180"/>
      </w:pPr>
    </w:lvl>
    <w:lvl w:ilvl="3" w:tplc="0409000F" w:tentative="1">
      <w:start w:val="1"/>
      <w:numFmt w:val="decimal"/>
      <w:lvlText w:val="%4."/>
      <w:lvlJc w:val="left"/>
      <w:pPr>
        <w:ind w:left="3315" w:hanging="360"/>
      </w:pPr>
    </w:lvl>
    <w:lvl w:ilvl="4" w:tplc="04090019" w:tentative="1">
      <w:start w:val="1"/>
      <w:numFmt w:val="lowerLetter"/>
      <w:lvlText w:val="%5."/>
      <w:lvlJc w:val="left"/>
      <w:pPr>
        <w:ind w:left="4035" w:hanging="360"/>
      </w:pPr>
    </w:lvl>
    <w:lvl w:ilvl="5" w:tplc="0409001B" w:tentative="1">
      <w:start w:val="1"/>
      <w:numFmt w:val="lowerRoman"/>
      <w:lvlText w:val="%6."/>
      <w:lvlJc w:val="right"/>
      <w:pPr>
        <w:ind w:left="4755" w:hanging="180"/>
      </w:pPr>
    </w:lvl>
    <w:lvl w:ilvl="6" w:tplc="0409000F" w:tentative="1">
      <w:start w:val="1"/>
      <w:numFmt w:val="decimal"/>
      <w:lvlText w:val="%7."/>
      <w:lvlJc w:val="left"/>
      <w:pPr>
        <w:ind w:left="5475" w:hanging="360"/>
      </w:pPr>
    </w:lvl>
    <w:lvl w:ilvl="7" w:tplc="04090019" w:tentative="1">
      <w:start w:val="1"/>
      <w:numFmt w:val="lowerLetter"/>
      <w:lvlText w:val="%8."/>
      <w:lvlJc w:val="left"/>
      <w:pPr>
        <w:ind w:left="6195" w:hanging="360"/>
      </w:pPr>
    </w:lvl>
    <w:lvl w:ilvl="8" w:tplc="0409001B" w:tentative="1">
      <w:start w:val="1"/>
      <w:numFmt w:val="lowerRoman"/>
      <w:lvlText w:val="%9."/>
      <w:lvlJc w:val="right"/>
      <w:pPr>
        <w:ind w:left="6915" w:hanging="180"/>
      </w:pPr>
    </w:lvl>
  </w:abstractNum>
  <w:abstractNum w:abstractNumId="553">
    <w:nsid w:val="34BF3277"/>
    <w:multiLevelType w:val="hybridMultilevel"/>
    <w:tmpl w:val="6C580C36"/>
    <w:lvl w:ilvl="0" w:tplc="04090011">
      <w:start w:val="1"/>
      <w:numFmt w:val="decimal"/>
      <w:lvlText w:val="%1)"/>
      <w:lvlJc w:val="left"/>
      <w:pPr>
        <w:ind w:left="3744" w:hanging="360"/>
      </w:pPr>
    </w:lvl>
    <w:lvl w:ilvl="1" w:tplc="04090019" w:tentative="1">
      <w:start w:val="1"/>
      <w:numFmt w:val="lowerLetter"/>
      <w:lvlText w:val="%2."/>
      <w:lvlJc w:val="left"/>
      <w:pPr>
        <w:ind w:left="4464" w:hanging="360"/>
      </w:pPr>
    </w:lvl>
    <w:lvl w:ilvl="2" w:tplc="0409001B" w:tentative="1">
      <w:start w:val="1"/>
      <w:numFmt w:val="lowerRoman"/>
      <w:lvlText w:val="%3."/>
      <w:lvlJc w:val="right"/>
      <w:pPr>
        <w:ind w:left="5184" w:hanging="180"/>
      </w:pPr>
    </w:lvl>
    <w:lvl w:ilvl="3" w:tplc="0409000F" w:tentative="1">
      <w:start w:val="1"/>
      <w:numFmt w:val="decimal"/>
      <w:lvlText w:val="%4."/>
      <w:lvlJc w:val="left"/>
      <w:pPr>
        <w:ind w:left="5904" w:hanging="360"/>
      </w:pPr>
    </w:lvl>
    <w:lvl w:ilvl="4" w:tplc="04090019" w:tentative="1">
      <w:start w:val="1"/>
      <w:numFmt w:val="lowerLetter"/>
      <w:lvlText w:val="%5."/>
      <w:lvlJc w:val="left"/>
      <w:pPr>
        <w:ind w:left="6624" w:hanging="360"/>
      </w:pPr>
    </w:lvl>
    <w:lvl w:ilvl="5" w:tplc="0409001B" w:tentative="1">
      <w:start w:val="1"/>
      <w:numFmt w:val="lowerRoman"/>
      <w:lvlText w:val="%6."/>
      <w:lvlJc w:val="right"/>
      <w:pPr>
        <w:ind w:left="7344" w:hanging="180"/>
      </w:pPr>
    </w:lvl>
    <w:lvl w:ilvl="6" w:tplc="0409000F" w:tentative="1">
      <w:start w:val="1"/>
      <w:numFmt w:val="decimal"/>
      <w:lvlText w:val="%7."/>
      <w:lvlJc w:val="left"/>
      <w:pPr>
        <w:ind w:left="8064" w:hanging="360"/>
      </w:pPr>
    </w:lvl>
    <w:lvl w:ilvl="7" w:tplc="04090019" w:tentative="1">
      <w:start w:val="1"/>
      <w:numFmt w:val="lowerLetter"/>
      <w:lvlText w:val="%8."/>
      <w:lvlJc w:val="left"/>
      <w:pPr>
        <w:ind w:left="8784" w:hanging="360"/>
      </w:pPr>
    </w:lvl>
    <w:lvl w:ilvl="8" w:tplc="0409001B" w:tentative="1">
      <w:start w:val="1"/>
      <w:numFmt w:val="lowerRoman"/>
      <w:lvlText w:val="%9."/>
      <w:lvlJc w:val="right"/>
      <w:pPr>
        <w:ind w:left="9504" w:hanging="180"/>
      </w:pPr>
    </w:lvl>
  </w:abstractNum>
  <w:abstractNum w:abstractNumId="554">
    <w:nsid w:val="36755C76"/>
    <w:multiLevelType w:val="hybridMultilevel"/>
    <w:tmpl w:val="BB20447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55">
    <w:nsid w:val="379D2F92"/>
    <w:multiLevelType w:val="hybridMultilevel"/>
    <w:tmpl w:val="61B84D92"/>
    <w:lvl w:ilvl="0" w:tplc="04090001">
      <w:start w:val="1"/>
      <w:numFmt w:val="bullet"/>
      <w:lvlText w:val=""/>
      <w:lvlJc w:val="left"/>
      <w:pPr>
        <w:ind w:left="2952" w:hanging="360"/>
      </w:pPr>
      <w:rPr>
        <w:rFonts w:ascii="Symbol" w:hAnsi="Symbol" w:hint="default"/>
      </w:rPr>
    </w:lvl>
    <w:lvl w:ilvl="1" w:tplc="04090003" w:tentative="1">
      <w:start w:val="1"/>
      <w:numFmt w:val="bullet"/>
      <w:lvlText w:val="o"/>
      <w:lvlJc w:val="left"/>
      <w:pPr>
        <w:ind w:left="3672" w:hanging="360"/>
      </w:pPr>
      <w:rPr>
        <w:rFonts w:ascii="Courier New" w:hAnsi="Courier New" w:cs="Courier New" w:hint="default"/>
      </w:rPr>
    </w:lvl>
    <w:lvl w:ilvl="2" w:tplc="04090005" w:tentative="1">
      <w:start w:val="1"/>
      <w:numFmt w:val="bullet"/>
      <w:lvlText w:val=""/>
      <w:lvlJc w:val="left"/>
      <w:pPr>
        <w:ind w:left="4392" w:hanging="360"/>
      </w:pPr>
      <w:rPr>
        <w:rFonts w:ascii="Wingdings" w:hAnsi="Wingdings" w:hint="default"/>
      </w:rPr>
    </w:lvl>
    <w:lvl w:ilvl="3" w:tplc="04090001" w:tentative="1">
      <w:start w:val="1"/>
      <w:numFmt w:val="bullet"/>
      <w:lvlText w:val=""/>
      <w:lvlJc w:val="left"/>
      <w:pPr>
        <w:ind w:left="5112" w:hanging="360"/>
      </w:pPr>
      <w:rPr>
        <w:rFonts w:ascii="Symbol" w:hAnsi="Symbol" w:hint="default"/>
      </w:rPr>
    </w:lvl>
    <w:lvl w:ilvl="4" w:tplc="04090003" w:tentative="1">
      <w:start w:val="1"/>
      <w:numFmt w:val="bullet"/>
      <w:lvlText w:val="o"/>
      <w:lvlJc w:val="left"/>
      <w:pPr>
        <w:ind w:left="5832" w:hanging="360"/>
      </w:pPr>
      <w:rPr>
        <w:rFonts w:ascii="Courier New" w:hAnsi="Courier New" w:cs="Courier New" w:hint="default"/>
      </w:rPr>
    </w:lvl>
    <w:lvl w:ilvl="5" w:tplc="04090005" w:tentative="1">
      <w:start w:val="1"/>
      <w:numFmt w:val="bullet"/>
      <w:lvlText w:val=""/>
      <w:lvlJc w:val="left"/>
      <w:pPr>
        <w:ind w:left="6552" w:hanging="360"/>
      </w:pPr>
      <w:rPr>
        <w:rFonts w:ascii="Wingdings" w:hAnsi="Wingdings" w:hint="default"/>
      </w:rPr>
    </w:lvl>
    <w:lvl w:ilvl="6" w:tplc="04090001" w:tentative="1">
      <w:start w:val="1"/>
      <w:numFmt w:val="bullet"/>
      <w:lvlText w:val=""/>
      <w:lvlJc w:val="left"/>
      <w:pPr>
        <w:ind w:left="7272" w:hanging="360"/>
      </w:pPr>
      <w:rPr>
        <w:rFonts w:ascii="Symbol" w:hAnsi="Symbol" w:hint="default"/>
      </w:rPr>
    </w:lvl>
    <w:lvl w:ilvl="7" w:tplc="04090003" w:tentative="1">
      <w:start w:val="1"/>
      <w:numFmt w:val="bullet"/>
      <w:lvlText w:val="o"/>
      <w:lvlJc w:val="left"/>
      <w:pPr>
        <w:ind w:left="7992" w:hanging="360"/>
      </w:pPr>
      <w:rPr>
        <w:rFonts w:ascii="Courier New" w:hAnsi="Courier New" w:cs="Courier New" w:hint="default"/>
      </w:rPr>
    </w:lvl>
    <w:lvl w:ilvl="8" w:tplc="04090005" w:tentative="1">
      <w:start w:val="1"/>
      <w:numFmt w:val="bullet"/>
      <w:lvlText w:val=""/>
      <w:lvlJc w:val="left"/>
      <w:pPr>
        <w:ind w:left="8712" w:hanging="360"/>
      </w:pPr>
      <w:rPr>
        <w:rFonts w:ascii="Wingdings" w:hAnsi="Wingdings" w:hint="default"/>
      </w:rPr>
    </w:lvl>
  </w:abstractNum>
  <w:abstractNum w:abstractNumId="556">
    <w:nsid w:val="39F34C7C"/>
    <w:multiLevelType w:val="multilevel"/>
    <w:tmpl w:val="DB62CEDA"/>
    <w:lvl w:ilvl="0">
      <w:start w:val="1"/>
      <w:numFmt w:val="upperLetter"/>
      <w:lvlText w:val="%1."/>
      <w:lvlJc w:val="left"/>
    </w:lvl>
    <w:lvl w:ilvl="1">
      <w:start w:val="1"/>
      <w:numFmt w:val="upperLetter"/>
      <w:lvlText w:val="%2."/>
      <w:lvlJc w:val="left"/>
    </w:lvl>
    <w:lvl w:ilvl="2">
      <w:start w:val="1"/>
      <w:numFmt w:val="decimal"/>
      <w:lvlText w:val="%3."/>
      <w:lvlJc w:val="left"/>
      <w:rPr>
        <w:b w:val="0"/>
      </w:rPr>
    </w:lvl>
    <w:lvl w:ilvl="3">
      <w:start w:val="1"/>
      <w:numFmt w:val="decimal"/>
      <w:lvlText w:val="·"/>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557">
    <w:nsid w:val="3A811A91"/>
    <w:multiLevelType w:val="hybridMultilevel"/>
    <w:tmpl w:val="799246C4"/>
    <w:lvl w:ilvl="0" w:tplc="04090001">
      <w:start w:val="1"/>
      <w:numFmt w:val="bullet"/>
      <w:lvlText w:val=""/>
      <w:lvlJc w:val="left"/>
      <w:pPr>
        <w:ind w:left="2952" w:hanging="360"/>
      </w:pPr>
      <w:rPr>
        <w:rFonts w:ascii="Symbol" w:hAnsi="Symbol" w:hint="default"/>
      </w:rPr>
    </w:lvl>
    <w:lvl w:ilvl="1" w:tplc="04090003" w:tentative="1">
      <w:start w:val="1"/>
      <w:numFmt w:val="bullet"/>
      <w:lvlText w:val="o"/>
      <w:lvlJc w:val="left"/>
      <w:pPr>
        <w:ind w:left="3672" w:hanging="360"/>
      </w:pPr>
      <w:rPr>
        <w:rFonts w:ascii="Courier New" w:hAnsi="Courier New" w:cs="Courier New" w:hint="default"/>
      </w:rPr>
    </w:lvl>
    <w:lvl w:ilvl="2" w:tplc="04090005" w:tentative="1">
      <w:start w:val="1"/>
      <w:numFmt w:val="bullet"/>
      <w:lvlText w:val=""/>
      <w:lvlJc w:val="left"/>
      <w:pPr>
        <w:ind w:left="4392" w:hanging="360"/>
      </w:pPr>
      <w:rPr>
        <w:rFonts w:ascii="Wingdings" w:hAnsi="Wingdings" w:hint="default"/>
      </w:rPr>
    </w:lvl>
    <w:lvl w:ilvl="3" w:tplc="04090001" w:tentative="1">
      <w:start w:val="1"/>
      <w:numFmt w:val="bullet"/>
      <w:lvlText w:val=""/>
      <w:lvlJc w:val="left"/>
      <w:pPr>
        <w:ind w:left="5112" w:hanging="360"/>
      </w:pPr>
      <w:rPr>
        <w:rFonts w:ascii="Symbol" w:hAnsi="Symbol" w:hint="default"/>
      </w:rPr>
    </w:lvl>
    <w:lvl w:ilvl="4" w:tplc="04090003" w:tentative="1">
      <w:start w:val="1"/>
      <w:numFmt w:val="bullet"/>
      <w:lvlText w:val="o"/>
      <w:lvlJc w:val="left"/>
      <w:pPr>
        <w:ind w:left="5832" w:hanging="360"/>
      </w:pPr>
      <w:rPr>
        <w:rFonts w:ascii="Courier New" w:hAnsi="Courier New" w:cs="Courier New" w:hint="default"/>
      </w:rPr>
    </w:lvl>
    <w:lvl w:ilvl="5" w:tplc="04090005" w:tentative="1">
      <w:start w:val="1"/>
      <w:numFmt w:val="bullet"/>
      <w:lvlText w:val=""/>
      <w:lvlJc w:val="left"/>
      <w:pPr>
        <w:ind w:left="6552" w:hanging="360"/>
      </w:pPr>
      <w:rPr>
        <w:rFonts w:ascii="Wingdings" w:hAnsi="Wingdings" w:hint="default"/>
      </w:rPr>
    </w:lvl>
    <w:lvl w:ilvl="6" w:tplc="04090001" w:tentative="1">
      <w:start w:val="1"/>
      <w:numFmt w:val="bullet"/>
      <w:lvlText w:val=""/>
      <w:lvlJc w:val="left"/>
      <w:pPr>
        <w:ind w:left="7272" w:hanging="360"/>
      </w:pPr>
      <w:rPr>
        <w:rFonts w:ascii="Symbol" w:hAnsi="Symbol" w:hint="default"/>
      </w:rPr>
    </w:lvl>
    <w:lvl w:ilvl="7" w:tplc="04090003" w:tentative="1">
      <w:start w:val="1"/>
      <w:numFmt w:val="bullet"/>
      <w:lvlText w:val="o"/>
      <w:lvlJc w:val="left"/>
      <w:pPr>
        <w:ind w:left="7992" w:hanging="360"/>
      </w:pPr>
      <w:rPr>
        <w:rFonts w:ascii="Courier New" w:hAnsi="Courier New" w:cs="Courier New" w:hint="default"/>
      </w:rPr>
    </w:lvl>
    <w:lvl w:ilvl="8" w:tplc="04090005" w:tentative="1">
      <w:start w:val="1"/>
      <w:numFmt w:val="bullet"/>
      <w:lvlText w:val=""/>
      <w:lvlJc w:val="left"/>
      <w:pPr>
        <w:ind w:left="8712" w:hanging="360"/>
      </w:pPr>
      <w:rPr>
        <w:rFonts w:ascii="Wingdings" w:hAnsi="Wingdings" w:hint="default"/>
      </w:rPr>
    </w:lvl>
  </w:abstractNum>
  <w:abstractNum w:abstractNumId="558">
    <w:nsid w:val="3B660561"/>
    <w:multiLevelType w:val="hybridMultilevel"/>
    <w:tmpl w:val="C2D29D80"/>
    <w:lvl w:ilvl="0" w:tplc="04090019">
      <w:start w:val="1"/>
      <w:numFmt w:val="lowerLetter"/>
      <w:lvlText w:val="%1."/>
      <w:lvlJc w:val="left"/>
      <w:pPr>
        <w:ind w:left="2088" w:hanging="360"/>
      </w:pPr>
    </w:lvl>
    <w:lvl w:ilvl="1" w:tplc="04090019" w:tentative="1">
      <w:start w:val="1"/>
      <w:numFmt w:val="lowerLetter"/>
      <w:lvlText w:val="%2."/>
      <w:lvlJc w:val="left"/>
      <w:pPr>
        <w:ind w:left="2808" w:hanging="360"/>
      </w:pPr>
    </w:lvl>
    <w:lvl w:ilvl="2" w:tplc="0409001B" w:tentative="1">
      <w:start w:val="1"/>
      <w:numFmt w:val="lowerRoman"/>
      <w:lvlText w:val="%3."/>
      <w:lvlJc w:val="right"/>
      <w:pPr>
        <w:ind w:left="3528" w:hanging="180"/>
      </w:pPr>
    </w:lvl>
    <w:lvl w:ilvl="3" w:tplc="0409000F" w:tentative="1">
      <w:start w:val="1"/>
      <w:numFmt w:val="decimal"/>
      <w:lvlText w:val="%4."/>
      <w:lvlJc w:val="left"/>
      <w:pPr>
        <w:ind w:left="4248" w:hanging="360"/>
      </w:pPr>
    </w:lvl>
    <w:lvl w:ilvl="4" w:tplc="04090019" w:tentative="1">
      <w:start w:val="1"/>
      <w:numFmt w:val="lowerLetter"/>
      <w:lvlText w:val="%5."/>
      <w:lvlJc w:val="left"/>
      <w:pPr>
        <w:ind w:left="4968" w:hanging="360"/>
      </w:pPr>
    </w:lvl>
    <w:lvl w:ilvl="5" w:tplc="0409001B" w:tentative="1">
      <w:start w:val="1"/>
      <w:numFmt w:val="lowerRoman"/>
      <w:lvlText w:val="%6."/>
      <w:lvlJc w:val="right"/>
      <w:pPr>
        <w:ind w:left="5688" w:hanging="180"/>
      </w:pPr>
    </w:lvl>
    <w:lvl w:ilvl="6" w:tplc="0409000F" w:tentative="1">
      <w:start w:val="1"/>
      <w:numFmt w:val="decimal"/>
      <w:lvlText w:val="%7."/>
      <w:lvlJc w:val="left"/>
      <w:pPr>
        <w:ind w:left="6408" w:hanging="360"/>
      </w:pPr>
    </w:lvl>
    <w:lvl w:ilvl="7" w:tplc="04090019" w:tentative="1">
      <w:start w:val="1"/>
      <w:numFmt w:val="lowerLetter"/>
      <w:lvlText w:val="%8."/>
      <w:lvlJc w:val="left"/>
      <w:pPr>
        <w:ind w:left="7128" w:hanging="360"/>
      </w:pPr>
    </w:lvl>
    <w:lvl w:ilvl="8" w:tplc="0409001B" w:tentative="1">
      <w:start w:val="1"/>
      <w:numFmt w:val="lowerRoman"/>
      <w:lvlText w:val="%9."/>
      <w:lvlJc w:val="right"/>
      <w:pPr>
        <w:ind w:left="7848" w:hanging="180"/>
      </w:pPr>
    </w:lvl>
  </w:abstractNum>
  <w:abstractNum w:abstractNumId="559">
    <w:nsid w:val="3B684ECB"/>
    <w:multiLevelType w:val="hybridMultilevel"/>
    <w:tmpl w:val="99C6D994"/>
    <w:lvl w:ilvl="0" w:tplc="0409000F">
      <w:start w:val="1"/>
      <w:numFmt w:val="decimal"/>
      <w:lvlText w:val="%1."/>
      <w:lvlJc w:val="left"/>
      <w:pPr>
        <w:ind w:left="1586" w:hanging="360"/>
      </w:pPr>
    </w:lvl>
    <w:lvl w:ilvl="1" w:tplc="04090019" w:tentative="1">
      <w:start w:val="1"/>
      <w:numFmt w:val="lowerLetter"/>
      <w:lvlText w:val="%2."/>
      <w:lvlJc w:val="left"/>
      <w:pPr>
        <w:ind w:left="2306" w:hanging="360"/>
      </w:pPr>
    </w:lvl>
    <w:lvl w:ilvl="2" w:tplc="0409001B" w:tentative="1">
      <w:start w:val="1"/>
      <w:numFmt w:val="lowerRoman"/>
      <w:lvlText w:val="%3."/>
      <w:lvlJc w:val="right"/>
      <w:pPr>
        <w:ind w:left="3026" w:hanging="180"/>
      </w:pPr>
    </w:lvl>
    <w:lvl w:ilvl="3" w:tplc="0409000F" w:tentative="1">
      <w:start w:val="1"/>
      <w:numFmt w:val="decimal"/>
      <w:lvlText w:val="%4."/>
      <w:lvlJc w:val="left"/>
      <w:pPr>
        <w:ind w:left="3746" w:hanging="360"/>
      </w:pPr>
    </w:lvl>
    <w:lvl w:ilvl="4" w:tplc="04090019" w:tentative="1">
      <w:start w:val="1"/>
      <w:numFmt w:val="lowerLetter"/>
      <w:lvlText w:val="%5."/>
      <w:lvlJc w:val="left"/>
      <w:pPr>
        <w:ind w:left="4466" w:hanging="360"/>
      </w:pPr>
    </w:lvl>
    <w:lvl w:ilvl="5" w:tplc="0409001B" w:tentative="1">
      <w:start w:val="1"/>
      <w:numFmt w:val="lowerRoman"/>
      <w:lvlText w:val="%6."/>
      <w:lvlJc w:val="right"/>
      <w:pPr>
        <w:ind w:left="5186" w:hanging="180"/>
      </w:pPr>
    </w:lvl>
    <w:lvl w:ilvl="6" w:tplc="0409000F" w:tentative="1">
      <w:start w:val="1"/>
      <w:numFmt w:val="decimal"/>
      <w:lvlText w:val="%7."/>
      <w:lvlJc w:val="left"/>
      <w:pPr>
        <w:ind w:left="5906" w:hanging="360"/>
      </w:pPr>
    </w:lvl>
    <w:lvl w:ilvl="7" w:tplc="04090019" w:tentative="1">
      <w:start w:val="1"/>
      <w:numFmt w:val="lowerLetter"/>
      <w:lvlText w:val="%8."/>
      <w:lvlJc w:val="left"/>
      <w:pPr>
        <w:ind w:left="6626" w:hanging="360"/>
      </w:pPr>
    </w:lvl>
    <w:lvl w:ilvl="8" w:tplc="0409001B" w:tentative="1">
      <w:start w:val="1"/>
      <w:numFmt w:val="lowerRoman"/>
      <w:lvlText w:val="%9."/>
      <w:lvlJc w:val="right"/>
      <w:pPr>
        <w:ind w:left="7346" w:hanging="180"/>
      </w:pPr>
    </w:lvl>
  </w:abstractNum>
  <w:abstractNum w:abstractNumId="560">
    <w:nsid w:val="3CC63B2B"/>
    <w:multiLevelType w:val="hybridMultilevel"/>
    <w:tmpl w:val="21621838"/>
    <w:lvl w:ilvl="0" w:tplc="04090019">
      <w:start w:val="1"/>
      <w:numFmt w:val="lowerLetter"/>
      <w:lvlText w:val="%1."/>
      <w:lvlJc w:val="left"/>
      <w:pPr>
        <w:ind w:left="2088" w:hanging="360"/>
      </w:pPr>
    </w:lvl>
    <w:lvl w:ilvl="1" w:tplc="04090019" w:tentative="1">
      <w:start w:val="1"/>
      <w:numFmt w:val="lowerLetter"/>
      <w:lvlText w:val="%2."/>
      <w:lvlJc w:val="left"/>
      <w:pPr>
        <w:ind w:left="2808" w:hanging="360"/>
      </w:pPr>
    </w:lvl>
    <w:lvl w:ilvl="2" w:tplc="0409001B" w:tentative="1">
      <w:start w:val="1"/>
      <w:numFmt w:val="lowerRoman"/>
      <w:lvlText w:val="%3."/>
      <w:lvlJc w:val="right"/>
      <w:pPr>
        <w:ind w:left="3528" w:hanging="180"/>
      </w:pPr>
    </w:lvl>
    <w:lvl w:ilvl="3" w:tplc="0409000F" w:tentative="1">
      <w:start w:val="1"/>
      <w:numFmt w:val="decimal"/>
      <w:lvlText w:val="%4."/>
      <w:lvlJc w:val="left"/>
      <w:pPr>
        <w:ind w:left="4248" w:hanging="360"/>
      </w:pPr>
    </w:lvl>
    <w:lvl w:ilvl="4" w:tplc="04090019" w:tentative="1">
      <w:start w:val="1"/>
      <w:numFmt w:val="lowerLetter"/>
      <w:lvlText w:val="%5."/>
      <w:lvlJc w:val="left"/>
      <w:pPr>
        <w:ind w:left="4968" w:hanging="360"/>
      </w:pPr>
    </w:lvl>
    <w:lvl w:ilvl="5" w:tplc="0409001B" w:tentative="1">
      <w:start w:val="1"/>
      <w:numFmt w:val="lowerRoman"/>
      <w:lvlText w:val="%6."/>
      <w:lvlJc w:val="right"/>
      <w:pPr>
        <w:ind w:left="5688" w:hanging="180"/>
      </w:pPr>
    </w:lvl>
    <w:lvl w:ilvl="6" w:tplc="0409000F" w:tentative="1">
      <w:start w:val="1"/>
      <w:numFmt w:val="decimal"/>
      <w:lvlText w:val="%7."/>
      <w:lvlJc w:val="left"/>
      <w:pPr>
        <w:ind w:left="6408" w:hanging="360"/>
      </w:pPr>
    </w:lvl>
    <w:lvl w:ilvl="7" w:tplc="04090019" w:tentative="1">
      <w:start w:val="1"/>
      <w:numFmt w:val="lowerLetter"/>
      <w:lvlText w:val="%8."/>
      <w:lvlJc w:val="left"/>
      <w:pPr>
        <w:ind w:left="7128" w:hanging="360"/>
      </w:pPr>
    </w:lvl>
    <w:lvl w:ilvl="8" w:tplc="0409001B" w:tentative="1">
      <w:start w:val="1"/>
      <w:numFmt w:val="lowerRoman"/>
      <w:lvlText w:val="%9."/>
      <w:lvlJc w:val="right"/>
      <w:pPr>
        <w:ind w:left="7848" w:hanging="180"/>
      </w:pPr>
    </w:lvl>
  </w:abstractNum>
  <w:abstractNum w:abstractNumId="561">
    <w:nsid w:val="3FF2606C"/>
    <w:multiLevelType w:val="hybridMultilevel"/>
    <w:tmpl w:val="041CF8F2"/>
    <w:lvl w:ilvl="0" w:tplc="04090001">
      <w:start w:val="1"/>
      <w:numFmt w:val="bullet"/>
      <w:lvlText w:val=""/>
      <w:lvlJc w:val="left"/>
      <w:pPr>
        <w:ind w:left="2952" w:hanging="360"/>
      </w:pPr>
      <w:rPr>
        <w:rFonts w:ascii="Symbol" w:hAnsi="Symbol" w:hint="default"/>
      </w:rPr>
    </w:lvl>
    <w:lvl w:ilvl="1" w:tplc="04090003" w:tentative="1">
      <w:start w:val="1"/>
      <w:numFmt w:val="bullet"/>
      <w:lvlText w:val="o"/>
      <w:lvlJc w:val="left"/>
      <w:pPr>
        <w:ind w:left="3672" w:hanging="360"/>
      </w:pPr>
      <w:rPr>
        <w:rFonts w:ascii="Courier New" w:hAnsi="Courier New" w:cs="Courier New" w:hint="default"/>
      </w:rPr>
    </w:lvl>
    <w:lvl w:ilvl="2" w:tplc="04090005" w:tentative="1">
      <w:start w:val="1"/>
      <w:numFmt w:val="bullet"/>
      <w:lvlText w:val=""/>
      <w:lvlJc w:val="left"/>
      <w:pPr>
        <w:ind w:left="4392" w:hanging="360"/>
      </w:pPr>
      <w:rPr>
        <w:rFonts w:ascii="Wingdings" w:hAnsi="Wingdings" w:hint="default"/>
      </w:rPr>
    </w:lvl>
    <w:lvl w:ilvl="3" w:tplc="04090001" w:tentative="1">
      <w:start w:val="1"/>
      <w:numFmt w:val="bullet"/>
      <w:lvlText w:val=""/>
      <w:lvlJc w:val="left"/>
      <w:pPr>
        <w:ind w:left="5112" w:hanging="360"/>
      </w:pPr>
      <w:rPr>
        <w:rFonts w:ascii="Symbol" w:hAnsi="Symbol" w:hint="default"/>
      </w:rPr>
    </w:lvl>
    <w:lvl w:ilvl="4" w:tplc="04090003" w:tentative="1">
      <w:start w:val="1"/>
      <w:numFmt w:val="bullet"/>
      <w:lvlText w:val="o"/>
      <w:lvlJc w:val="left"/>
      <w:pPr>
        <w:ind w:left="5832" w:hanging="360"/>
      </w:pPr>
      <w:rPr>
        <w:rFonts w:ascii="Courier New" w:hAnsi="Courier New" w:cs="Courier New" w:hint="default"/>
      </w:rPr>
    </w:lvl>
    <w:lvl w:ilvl="5" w:tplc="04090005" w:tentative="1">
      <w:start w:val="1"/>
      <w:numFmt w:val="bullet"/>
      <w:lvlText w:val=""/>
      <w:lvlJc w:val="left"/>
      <w:pPr>
        <w:ind w:left="6552" w:hanging="360"/>
      </w:pPr>
      <w:rPr>
        <w:rFonts w:ascii="Wingdings" w:hAnsi="Wingdings" w:hint="default"/>
      </w:rPr>
    </w:lvl>
    <w:lvl w:ilvl="6" w:tplc="04090001" w:tentative="1">
      <w:start w:val="1"/>
      <w:numFmt w:val="bullet"/>
      <w:lvlText w:val=""/>
      <w:lvlJc w:val="left"/>
      <w:pPr>
        <w:ind w:left="7272" w:hanging="360"/>
      </w:pPr>
      <w:rPr>
        <w:rFonts w:ascii="Symbol" w:hAnsi="Symbol" w:hint="default"/>
      </w:rPr>
    </w:lvl>
    <w:lvl w:ilvl="7" w:tplc="04090003" w:tentative="1">
      <w:start w:val="1"/>
      <w:numFmt w:val="bullet"/>
      <w:lvlText w:val="o"/>
      <w:lvlJc w:val="left"/>
      <w:pPr>
        <w:ind w:left="7992" w:hanging="360"/>
      </w:pPr>
      <w:rPr>
        <w:rFonts w:ascii="Courier New" w:hAnsi="Courier New" w:cs="Courier New" w:hint="default"/>
      </w:rPr>
    </w:lvl>
    <w:lvl w:ilvl="8" w:tplc="04090005" w:tentative="1">
      <w:start w:val="1"/>
      <w:numFmt w:val="bullet"/>
      <w:lvlText w:val=""/>
      <w:lvlJc w:val="left"/>
      <w:pPr>
        <w:ind w:left="8712" w:hanging="360"/>
      </w:pPr>
      <w:rPr>
        <w:rFonts w:ascii="Wingdings" w:hAnsi="Wingdings" w:hint="default"/>
      </w:rPr>
    </w:lvl>
  </w:abstractNum>
  <w:abstractNum w:abstractNumId="562">
    <w:nsid w:val="4065319B"/>
    <w:multiLevelType w:val="multilevel"/>
    <w:tmpl w:val="2C0E69C8"/>
    <w:name w:val="AutoList2232"/>
    <w:lvl w:ilvl="0">
      <w:start w:val="2"/>
      <w:numFmt w:val="decimal"/>
      <w:lvlText w:val="%1."/>
      <w:lvlJc w:val="left"/>
      <w:pPr>
        <w:ind w:left="0" w:firstLine="0"/>
      </w:pPr>
      <w:rPr>
        <w:rFonts w:hint="default"/>
      </w:rPr>
    </w:lvl>
    <w:lvl w:ilvl="1">
      <w:start w:val="1"/>
      <w:numFmt w:val="decimal"/>
      <w:lvlText w:val="%2."/>
      <w:lvlJc w:val="left"/>
      <w:pPr>
        <w:ind w:left="0" w:firstLine="0"/>
      </w:pPr>
      <w:rPr>
        <w:rFonts w:hint="default"/>
      </w:rPr>
    </w:lvl>
    <w:lvl w:ilvl="2">
      <w:start w:val="1"/>
      <w:numFmt w:val="decimal"/>
      <w:lvlText w:val="%3."/>
      <w:lvlJc w:val="left"/>
      <w:pPr>
        <w:ind w:left="0" w:firstLine="0"/>
      </w:pPr>
      <w:rPr>
        <w:rFonts w:hint="default"/>
      </w:rPr>
    </w:lvl>
    <w:lvl w:ilvl="3">
      <w:start w:val="1"/>
      <w:numFmt w:val="decimal"/>
      <w:lvlText w:val="%4."/>
      <w:lvlJc w:val="left"/>
      <w:pPr>
        <w:ind w:left="0" w:firstLine="0"/>
      </w:pPr>
      <w:rPr>
        <w:rFonts w:hint="default"/>
      </w:rPr>
    </w:lvl>
    <w:lvl w:ilvl="4">
      <w:start w:val="1"/>
      <w:numFmt w:val="decimal"/>
      <w:lvlText w:val="%5."/>
      <w:lvlJc w:val="left"/>
      <w:pPr>
        <w:ind w:left="0" w:firstLine="0"/>
      </w:pPr>
      <w:rPr>
        <w:rFonts w:hint="default"/>
      </w:rPr>
    </w:lvl>
    <w:lvl w:ilvl="5">
      <w:start w:val="1"/>
      <w:numFmt w:val="decimal"/>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decimal"/>
      <w:lvlText w:val="%8."/>
      <w:lvlJc w:val="left"/>
      <w:pPr>
        <w:ind w:left="0" w:firstLine="0"/>
      </w:pPr>
      <w:rPr>
        <w:rFonts w:hint="default"/>
      </w:rPr>
    </w:lvl>
    <w:lvl w:ilvl="8">
      <w:numFmt w:val="decimal"/>
      <w:lvlText w:val=""/>
      <w:lvlJc w:val="left"/>
      <w:pPr>
        <w:ind w:left="0" w:firstLine="0"/>
      </w:pPr>
      <w:rPr>
        <w:rFonts w:hint="default"/>
      </w:rPr>
    </w:lvl>
  </w:abstractNum>
  <w:abstractNum w:abstractNumId="563">
    <w:nsid w:val="406C2AA6"/>
    <w:multiLevelType w:val="hybridMultilevel"/>
    <w:tmpl w:val="2234AB6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64">
    <w:nsid w:val="41615538"/>
    <w:multiLevelType w:val="hybridMultilevel"/>
    <w:tmpl w:val="237A4D8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65">
    <w:nsid w:val="42B674D2"/>
    <w:multiLevelType w:val="hybridMultilevel"/>
    <w:tmpl w:val="B7F48CCA"/>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566">
    <w:nsid w:val="4343228D"/>
    <w:multiLevelType w:val="hybridMultilevel"/>
    <w:tmpl w:val="46F23652"/>
    <w:name w:val="AutoList3110"/>
    <w:lvl w:ilvl="0" w:tplc="0409000F">
      <w:start w:val="1"/>
      <w:numFmt w:val="decimal"/>
      <w:lvlText w:val="%1."/>
      <w:lvlJc w:val="left"/>
      <w:pPr>
        <w:ind w:left="1586" w:hanging="360"/>
      </w:pPr>
    </w:lvl>
    <w:lvl w:ilvl="1" w:tplc="04090019" w:tentative="1">
      <w:start w:val="1"/>
      <w:numFmt w:val="lowerLetter"/>
      <w:lvlText w:val="%2."/>
      <w:lvlJc w:val="left"/>
      <w:pPr>
        <w:ind w:left="2306" w:hanging="360"/>
      </w:pPr>
    </w:lvl>
    <w:lvl w:ilvl="2" w:tplc="0409001B" w:tentative="1">
      <w:start w:val="1"/>
      <w:numFmt w:val="lowerRoman"/>
      <w:lvlText w:val="%3."/>
      <w:lvlJc w:val="right"/>
      <w:pPr>
        <w:ind w:left="3026" w:hanging="180"/>
      </w:pPr>
    </w:lvl>
    <w:lvl w:ilvl="3" w:tplc="0409000F">
      <w:start w:val="1"/>
      <w:numFmt w:val="decimal"/>
      <w:lvlText w:val="%4."/>
      <w:lvlJc w:val="left"/>
      <w:pPr>
        <w:ind w:left="3746" w:hanging="360"/>
      </w:pPr>
    </w:lvl>
    <w:lvl w:ilvl="4" w:tplc="04090019" w:tentative="1">
      <w:start w:val="1"/>
      <w:numFmt w:val="lowerLetter"/>
      <w:lvlText w:val="%5."/>
      <w:lvlJc w:val="left"/>
      <w:pPr>
        <w:ind w:left="4466" w:hanging="360"/>
      </w:pPr>
    </w:lvl>
    <w:lvl w:ilvl="5" w:tplc="0409001B" w:tentative="1">
      <w:start w:val="1"/>
      <w:numFmt w:val="lowerRoman"/>
      <w:lvlText w:val="%6."/>
      <w:lvlJc w:val="right"/>
      <w:pPr>
        <w:ind w:left="5186" w:hanging="180"/>
      </w:pPr>
    </w:lvl>
    <w:lvl w:ilvl="6" w:tplc="0409000F" w:tentative="1">
      <w:start w:val="1"/>
      <w:numFmt w:val="decimal"/>
      <w:lvlText w:val="%7."/>
      <w:lvlJc w:val="left"/>
      <w:pPr>
        <w:ind w:left="5906" w:hanging="360"/>
      </w:pPr>
    </w:lvl>
    <w:lvl w:ilvl="7" w:tplc="04090019" w:tentative="1">
      <w:start w:val="1"/>
      <w:numFmt w:val="lowerLetter"/>
      <w:lvlText w:val="%8."/>
      <w:lvlJc w:val="left"/>
      <w:pPr>
        <w:ind w:left="6626" w:hanging="360"/>
      </w:pPr>
    </w:lvl>
    <w:lvl w:ilvl="8" w:tplc="0409001B" w:tentative="1">
      <w:start w:val="1"/>
      <w:numFmt w:val="lowerRoman"/>
      <w:lvlText w:val="%9."/>
      <w:lvlJc w:val="right"/>
      <w:pPr>
        <w:ind w:left="7346" w:hanging="180"/>
      </w:pPr>
    </w:lvl>
  </w:abstractNum>
  <w:abstractNum w:abstractNumId="567">
    <w:nsid w:val="43C654C6"/>
    <w:multiLevelType w:val="multilevel"/>
    <w:tmpl w:val="41944306"/>
    <w:name w:val="AutoList4922"/>
    <w:lvl w:ilvl="0">
      <w:start w:val="3"/>
      <w:numFmt w:val="upperLetter"/>
      <w:lvlText w:val="%1."/>
      <w:lvlJc w:val="left"/>
      <w:pPr>
        <w:ind w:left="0" w:firstLine="0"/>
      </w:pPr>
      <w:rPr>
        <w:rFonts w:hint="default"/>
      </w:rPr>
    </w:lvl>
    <w:lvl w:ilvl="1">
      <w:start w:val="1"/>
      <w:numFmt w:val="upperLetter"/>
      <w:lvlText w:val="%2."/>
      <w:lvlJc w:val="left"/>
      <w:pPr>
        <w:ind w:left="0" w:firstLine="0"/>
      </w:pPr>
      <w:rPr>
        <w:rFonts w:hint="default"/>
      </w:rPr>
    </w:lvl>
    <w:lvl w:ilvl="2">
      <w:start w:val="1"/>
      <w:numFmt w:val="upperLetter"/>
      <w:lvlText w:val="%3."/>
      <w:lvlJc w:val="left"/>
      <w:pPr>
        <w:ind w:left="0" w:firstLine="0"/>
      </w:pPr>
      <w:rPr>
        <w:rFonts w:hint="default"/>
      </w:rPr>
    </w:lvl>
    <w:lvl w:ilvl="3">
      <w:start w:val="1"/>
      <w:numFmt w:val="decimal"/>
      <w:lvlText w:val="%4."/>
      <w:lvlJc w:val="left"/>
      <w:pPr>
        <w:ind w:left="0" w:firstLine="0"/>
      </w:pPr>
      <w:rPr>
        <w:rFonts w:hint="default"/>
      </w:rPr>
    </w:lvl>
    <w:lvl w:ilvl="4">
      <w:start w:val="1"/>
      <w:numFmt w:val="upperLetter"/>
      <w:lvlText w:val="%5."/>
      <w:lvlJc w:val="left"/>
      <w:pPr>
        <w:ind w:left="0" w:firstLine="0"/>
      </w:pPr>
      <w:rPr>
        <w:rFonts w:hint="default"/>
      </w:rPr>
    </w:lvl>
    <w:lvl w:ilvl="5">
      <w:start w:val="1"/>
      <w:numFmt w:val="upperLetter"/>
      <w:lvlText w:val="%6."/>
      <w:lvlJc w:val="left"/>
      <w:pPr>
        <w:ind w:left="0" w:firstLine="0"/>
      </w:pPr>
      <w:rPr>
        <w:rFonts w:hint="default"/>
      </w:rPr>
    </w:lvl>
    <w:lvl w:ilvl="6">
      <w:start w:val="1"/>
      <w:numFmt w:val="upperLetter"/>
      <w:lvlText w:val="%7."/>
      <w:lvlJc w:val="left"/>
      <w:pPr>
        <w:ind w:left="0" w:firstLine="0"/>
      </w:pPr>
      <w:rPr>
        <w:rFonts w:hint="default"/>
      </w:rPr>
    </w:lvl>
    <w:lvl w:ilvl="7">
      <w:start w:val="1"/>
      <w:numFmt w:val="upperLetter"/>
      <w:lvlText w:val="%8."/>
      <w:lvlJc w:val="left"/>
      <w:pPr>
        <w:ind w:left="0" w:firstLine="0"/>
      </w:pPr>
      <w:rPr>
        <w:rFonts w:hint="default"/>
      </w:rPr>
    </w:lvl>
    <w:lvl w:ilvl="8">
      <w:numFmt w:val="decimal"/>
      <w:lvlText w:val=""/>
      <w:lvlJc w:val="left"/>
      <w:pPr>
        <w:ind w:left="0" w:firstLine="0"/>
      </w:pPr>
      <w:rPr>
        <w:rFonts w:hint="default"/>
      </w:rPr>
    </w:lvl>
  </w:abstractNum>
  <w:abstractNum w:abstractNumId="568">
    <w:nsid w:val="44FD6D8D"/>
    <w:multiLevelType w:val="hybridMultilevel"/>
    <w:tmpl w:val="3DEE229C"/>
    <w:lvl w:ilvl="0" w:tplc="04090001">
      <w:start w:val="1"/>
      <w:numFmt w:val="bullet"/>
      <w:lvlText w:val=""/>
      <w:lvlJc w:val="left"/>
      <w:pPr>
        <w:ind w:left="3312" w:hanging="360"/>
      </w:pPr>
      <w:rPr>
        <w:rFonts w:ascii="Symbol" w:hAnsi="Symbol" w:hint="default"/>
      </w:rPr>
    </w:lvl>
    <w:lvl w:ilvl="1" w:tplc="04090003" w:tentative="1">
      <w:start w:val="1"/>
      <w:numFmt w:val="bullet"/>
      <w:lvlText w:val="o"/>
      <w:lvlJc w:val="left"/>
      <w:pPr>
        <w:ind w:left="4032" w:hanging="360"/>
      </w:pPr>
      <w:rPr>
        <w:rFonts w:ascii="Courier New" w:hAnsi="Courier New" w:cs="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cs="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cs="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569">
    <w:nsid w:val="452901E7"/>
    <w:multiLevelType w:val="hybridMultilevel"/>
    <w:tmpl w:val="EC0E8BEE"/>
    <w:lvl w:ilvl="0" w:tplc="AA503E1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0">
    <w:nsid w:val="45A51ABE"/>
    <w:multiLevelType w:val="multilevel"/>
    <w:tmpl w:val="00000000"/>
    <w:lvl w:ilvl="0">
      <w:start w:val="1"/>
      <w:numFmt w:val="upperRoman"/>
      <w:lvlText w:val="%1."/>
      <w:lvlJc w:val="left"/>
    </w:lvl>
    <w:lvl w:ilvl="1">
      <w:start w:val="1"/>
      <w:numFmt w:val="upperRoman"/>
      <w:lvlText w:val="%2."/>
      <w:lvlJc w:val="left"/>
    </w:lvl>
    <w:lvl w:ilvl="2">
      <w:start w:val="1"/>
      <w:numFmt w:val="upperLetter"/>
      <w:lvlText w:val="%3."/>
      <w:lvlJc w:val="left"/>
    </w:lvl>
    <w:lvl w:ilvl="3">
      <w:start w:val="1"/>
      <w:numFmt w:val="decimal"/>
      <w:lvlText w:val="%4."/>
      <w:lvlJc w:val="left"/>
    </w:lvl>
    <w:lvl w:ilvl="4">
      <w:start w:val="1"/>
      <w:numFmt w:val="lowerLetter"/>
      <w:lvlText w:val="%5."/>
      <w:lvlJc w:val="left"/>
    </w:lvl>
    <w:lvl w:ilvl="5">
      <w:start w:val="1"/>
      <w:numFmt w:val="decimal"/>
      <w:lvlText w:val="·"/>
      <w:lvlJc w:val="left"/>
    </w:lvl>
    <w:lvl w:ilvl="6">
      <w:start w:val="1"/>
      <w:numFmt w:val="decimal"/>
      <w:lvlText w:val="·"/>
      <w:lvlJc w:val="left"/>
    </w:lvl>
    <w:lvl w:ilvl="7">
      <w:start w:val="1"/>
      <w:numFmt w:val="upperRoman"/>
      <w:lvlText w:val="%8."/>
      <w:lvlJc w:val="left"/>
    </w:lvl>
    <w:lvl w:ilvl="8">
      <w:numFmt w:val="decimal"/>
      <w:lvlText w:val=""/>
      <w:lvlJc w:val="left"/>
    </w:lvl>
  </w:abstractNum>
  <w:abstractNum w:abstractNumId="571">
    <w:nsid w:val="48CB4EB4"/>
    <w:multiLevelType w:val="hybridMultilevel"/>
    <w:tmpl w:val="44C211C4"/>
    <w:lvl w:ilvl="0" w:tplc="04090019">
      <w:start w:val="1"/>
      <w:numFmt w:val="lowerLetter"/>
      <w:lvlText w:val="%1."/>
      <w:lvlJc w:val="left"/>
      <w:pPr>
        <w:ind w:left="2016" w:hanging="360"/>
      </w:pPr>
    </w:lvl>
    <w:lvl w:ilvl="1" w:tplc="04090019" w:tentative="1">
      <w:start w:val="1"/>
      <w:numFmt w:val="lowerLetter"/>
      <w:lvlText w:val="%2."/>
      <w:lvlJc w:val="left"/>
      <w:pPr>
        <w:ind w:left="2736" w:hanging="360"/>
      </w:pPr>
    </w:lvl>
    <w:lvl w:ilvl="2" w:tplc="0409001B" w:tentative="1">
      <w:start w:val="1"/>
      <w:numFmt w:val="lowerRoman"/>
      <w:lvlText w:val="%3."/>
      <w:lvlJc w:val="right"/>
      <w:pPr>
        <w:ind w:left="3456" w:hanging="180"/>
      </w:pPr>
    </w:lvl>
    <w:lvl w:ilvl="3" w:tplc="0409000F" w:tentative="1">
      <w:start w:val="1"/>
      <w:numFmt w:val="decimal"/>
      <w:lvlText w:val="%4."/>
      <w:lvlJc w:val="left"/>
      <w:pPr>
        <w:ind w:left="4176" w:hanging="360"/>
      </w:pPr>
    </w:lvl>
    <w:lvl w:ilvl="4" w:tplc="04090019" w:tentative="1">
      <w:start w:val="1"/>
      <w:numFmt w:val="lowerLetter"/>
      <w:lvlText w:val="%5."/>
      <w:lvlJc w:val="left"/>
      <w:pPr>
        <w:ind w:left="4896" w:hanging="360"/>
      </w:pPr>
    </w:lvl>
    <w:lvl w:ilvl="5" w:tplc="0409001B" w:tentative="1">
      <w:start w:val="1"/>
      <w:numFmt w:val="lowerRoman"/>
      <w:lvlText w:val="%6."/>
      <w:lvlJc w:val="right"/>
      <w:pPr>
        <w:ind w:left="5616" w:hanging="180"/>
      </w:pPr>
    </w:lvl>
    <w:lvl w:ilvl="6" w:tplc="0409000F" w:tentative="1">
      <w:start w:val="1"/>
      <w:numFmt w:val="decimal"/>
      <w:lvlText w:val="%7."/>
      <w:lvlJc w:val="left"/>
      <w:pPr>
        <w:ind w:left="6336" w:hanging="360"/>
      </w:pPr>
    </w:lvl>
    <w:lvl w:ilvl="7" w:tplc="04090019" w:tentative="1">
      <w:start w:val="1"/>
      <w:numFmt w:val="lowerLetter"/>
      <w:lvlText w:val="%8."/>
      <w:lvlJc w:val="left"/>
      <w:pPr>
        <w:ind w:left="7056" w:hanging="360"/>
      </w:pPr>
    </w:lvl>
    <w:lvl w:ilvl="8" w:tplc="0409001B" w:tentative="1">
      <w:start w:val="1"/>
      <w:numFmt w:val="lowerRoman"/>
      <w:lvlText w:val="%9."/>
      <w:lvlJc w:val="right"/>
      <w:pPr>
        <w:ind w:left="7776" w:hanging="180"/>
      </w:pPr>
    </w:lvl>
  </w:abstractNum>
  <w:abstractNum w:abstractNumId="572">
    <w:nsid w:val="4B2A5E3B"/>
    <w:multiLevelType w:val="multilevel"/>
    <w:tmpl w:val="F27C0978"/>
    <w:name w:val="AutoList34102"/>
    <w:lvl w:ilvl="0">
      <w:start w:val="2"/>
      <w:numFmt w:val="decimal"/>
      <w:lvlText w:val="%1."/>
      <w:lvlJc w:val="left"/>
      <w:pPr>
        <w:ind w:left="0" w:firstLine="0"/>
      </w:pPr>
      <w:rPr>
        <w:rFonts w:hint="default"/>
      </w:rPr>
    </w:lvl>
    <w:lvl w:ilvl="1">
      <w:start w:val="3"/>
      <w:numFmt w:val="decimal"/>
      <w:lvlText w:val="%2."/>
      <w:lvlJc w:val="left"/>
      <w:pPr>
        <w:ind w:left="0" w:firstLine="0"/>
      </w:pPr>
      <w:rPr>
        <w:rFonts w:hint="default"/>
      </w:rPr>
    </w:lvl>
    <w:lvl w:ilvl="2">
      <w:start w:val="1"/>
      <w:numFmt w:val="decimal"/>
      <w:lvlText w:val="%3."/>
      <w:lvlJc w:val="left"/>
      <w:pPr>
        <w:ind w:left="0" w:firstLine="0"/>
      </w:pPr>
      <w:rPr>
        <w:rFonts w:hint="default"/>
      </w:rPr>
    </w:lvl>
    <w:lvl w:ilvl="3">
      <w:start w:val="1"/>
      <w:numFmt w:val="decimal"/>
      <w:lvlText w:val="%4."/>
      <w:lvlJc w:val="left"/>
      <w:pPr>
        <w:ind w:left="0" w:firstLine="0"/>
      </w:pPr>
      <w:rPr>
        <w:rFonts w:hint="default"/>
      </w:rPr>
    </w:lvl>
    <w:lvl w:ilvl="4">
      <w:start w:val="1"/>
      <w:numFmt w:val="lowerLetter"/>
      <w:lvlText w:val="%5."/>
      <w:lvlJc w:val="left"/>
      <w:pPr>
        <w:ind w:left="0" w:firstLine="0"/>
      </w:pPr>
      <w:rPr>
        <w:rFonts w:hint="default"/>
      </w:rPr>
    </w:lvl>
    <w:lvl w:ilvl="5">
      <w:start w:val="1"/>
      <w:numFmt w:val="decimal"/>
      <w:lvlText w:val="·"/>
      <w:lvlJc w:val="left"/>
      <w:pPr>
        <w:ind w:left="0" w:firstLine="0"/>
      </w:pPr>
      <w:rPr>
        <w:rFonts w:hint="default"/>
      </w:rPr>
    </w:lvl>
    <w:lvl w:ilvl="6">
      <w:start w:val="1"/>
      <w:numFmt w:val="decimal"/>
      <w:lvlText w:val="%7."/>
      <w:lvlJc w:val="left"/>
      <w:pPr>
        <w:ind w:left="0" w:firstLine="0"/>
      </w:pPr>
      <w:rPr>
        <w:rFonts w:hint="default"/>
      </w:rPr>
    </w:lvl>
    <w:lvl w:ilvl="7">
      <w:start w:val="1"/>
      <w:numFmt w:val="decimal"/>
      <w:lvlText w:val="%8."/>
      <w:lvlJc w:val="left"/>
      <w:pPr>
        <w:ind w:left="0" w:firstLine="0"/>
      </w:pPr>
      <w:rPr>
        <w:rFonts w:hint="default"/>
      </w:rPr>
    </w:lvl>
    <w:lvl w:ilvl="8">
      <w:numFmt w:val="decimal"/>
      <w:lvlText w:val=""/>
      <w:lvlJc w:val="left"/>
      <w:pPr>
        <w:ind w:left="0" w:firstLine="0"/>
      </w:pPr>
      <w:rPr>
        <w:rFonts w:hint="default"/>
      </w:rPr>
    </w:lvl>
  </w:abstractNum>
  <w:abstractNum w:abstractNumId="573">
    <w:nsid w:val="4D755751"/>
    <w:multiLevelType w:val="hybridMultilevel"/>
    <w:tmpl w:val="FE6E681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74">
    <w:nsid w:val="4E350E3D"/>
    <w:multiLevelType w:val="hybridMultilevel"/>
    <w:tmpl w:val="B53A15A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75">
    <w:nsid w:val="4E584293"/>
    <w:multiLevelType w:val="hybridMultilevel"/>
    <w:tmpl w:val="7BC255A8"/>
    <w:lvl w:ilvl="0" w:tplc="04090019">
      <w:start w:val="1"/>
      <w:numFmt w:val="lowerLetter"/>
      <w:lvlText w:val="%1."/>
      <w:lvlJc w:val="left"/>
      <w:pPr>
        <w:ind w:left="2088" w:hanging="360"/>
      </w:pPr>
    </w:lvl>
    <w:lvl w:ilvl="1" w:tplc="04090019" w:tentative="1">
      <w:start w:val="1"/>
      <w:numFmt w:val="lowerLetter"/>
      <w:lvlText w:val="%2."/>
      <w:lvlJc w:val="left"/>
      <w:pPr>
        <w:ind w:left="2808" w:hanging="360"/>
      </w:pPr>
    </w:lvl>
    <w:lvl w:ilvl="2" w:tplc="0409001B" w:tentative="1">
      <w:start w:val="1"/>
      <w:numFmt w:val="lowerRoman"/>
      <w:lvlText w:val="%3."/>
      <w:lvlJc w:val="right"/>
      <w:pPr>
        <w:ind w:left="3528" w:hanging="180"/>
      </w:pPr>
    </w:lvl>
    <w:lvl w:ilvl="3" w:tplc="0409000F" w:tentative="1">
      <w:start w:val="1"/>
      <w:numFmt w:val="decimal"/>
      <w:lvlText w:val="%4."/>
      <w:lvlJc w:val="left"/>
      <w:pPr>
        <w:ind w:left="4248" w:hanging="360"/>
      </w:pPr>
    </w:lvl>
    <w:lvl w:ilvl="4" w:tplc="04090019" w:tentative="1">
      <w:start w:val="1"/>
      <w:numFmt w:val="lowerLetter"/>
      <w:lvlText w:val="%5."/>
      <w:lvlJc w:val="left"/>
      <w:pPr>
        <w:ind w:left="4968" w:hanging="360"/>
      </w:pPr>
    </w:lvl>
    <w:lvl w:ilvl="5" w:tplc="0409001B" w:tentative="1">
      <w:start w:val="1"/>
      <w:numFmt w:val="lowerRoman"/>
      <w:lvlText w:val="%6."/>
      <w:lvlJc w:val="right"/>
      <w:pPr>
        <w:ind w:left="5688" w:hanging="180"/>
      </w:pPr>
    </w:lvl>
    <w:lvl w:ilvl="6" w:tplc="0409000F" w:tentative="1">
      <w:start w:val="1"/>
      <w:numFmt w:val="decimal"/>
      <w:lvlText w:val="%7."/>
      <w:lvlJc w:val="left"/>
      <w:pPr>
        <w:ind w:left="6408" w:hanging="360"/>
      </w:pPr>
    </w:lvl>
    <w:lvl w:ilvl="7" w:tplc="04090019" w:tentative="1">
      <w:start w:val="1"/>
      <w:numFmt w:val="lowerLetter"/>
      <w:lvlText w:val="%8."/>
      <w:lvlJc w:val="left"/>
      <w:pPr>
        <w:ind w:left="7128" w:hanging="360"/>
      </w:pPr>
    </w:lvl>
    <w:lvl w:ilvl="8" w:tplc="0409001B" w:tentative="1">
      <w:start w:val="1"/>
      <w:numFmt w:val="lowerRoman"/>
      <w:lvlText w:val="%9."/>
      <w:lvlJc w:val="right"/>
      <w:pPr>
        <w:ind w:left="7848" w:hanging="180"/>
      </w:pPr>
    </w:lvl>
  </w:abstractNum>
  <w:abstractNum w:abstractNumId="576">
    <w:nsid w:val="4EE560AB"/>
    <w:multiLevelType w:val="hybridMultilevel"/>
    <w:tmpl w:val="AF3C12E8"/>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577">
    <w:nsid w:val="4EE90BD5"/>
    <w:multiLevelType w:val="hybridMultilevel"/>
    <w:tmpl w:val="44C211C4"/>
    <w:lvl w:ilvl="0" w:tplc="04090019">
      <w:start w:val="1"/>
      <w:numFmt w:val="lowerLetter"/>
      <w:lvlText w:val="%1."/>
      <w:lvlJc w:val="left"/>
      <w:pPr>
        <w:ind w:left="2016" w:hanging="360"/>
      </w:pPr>
    </w:lvl>
    <w:lvl w:ilvl="1" w:tplc="04090019" w:tentative="1">
      <w:start w:val="1"/>
      <w:numFmt w:val="lowerLetter"/>
      <w:lvlText w:val="%2."/>
      <w:lvlJc w:val="left"/>
      <w:pPr>
        <w:ind w:left="2736" w:hanging="360"/>
      </w:pPr>
    </w:lvl>
    <w:lvl w:ilvl="2" w:tplc="0409001B" w:tentative="1">
      <w:start w:val="1"/>
      <w:numFmt w:val="lowerRoman"/>
      <w:lvlText w:val="%3."/>
      <w:lvlJc w:val="right"/>
      <w:pPr>
        <w:ind w:left="3456" w:hanging="180"/>
      </w:pPr>
    </w:lvl>
    <w:lvl w:ilvl="3" w:tplc="0409000F" w:tentative="1">
      <w:start w:val="1"/>
      <w:numFmt w:val="decimal"/>
      <w:lvlText w:val="%4."/>
      <w:lvlJc w:val="left"/>
      <w:pPr>
        <w:ind w:left="4176" w:hanging="360"/>
      </w:pPr>
    </w:lvl>
    <w:lvl w:ilvl="4" w:tplc="04090019" w:tentative="1">
      <w:start w:val="1"/>
      <w:numFmt w:val="lowerLetter"/>
      <w:lvlText w:val="%5."/>
      <w:lvlJc w:val="left"/>
      <w:pPr>
        <w:ind w:left="4896" w:hanging="360"/>
      </w:pPr>
    </w:lvl>
    <w:lvl w:ilvl="5" w:tplc="0409001B" w:tentative="1">
      <w:start w:val="1"/>
      <w:numFmt w:val="lowerRoman"/>
      <w:lvlText w:val="%6."/>
      <w:lvlJc w:val="right"/>
      <w:pPr>
        <w:ind w:left="5616" w:hanging="180"/>
      </w:pPr>
    </w:lvl>
    <w:lvl w:ilvl="6" w:tplc="0409000F" w:tentative="1">
      <w:start w:val="1"/>
      <w:numFmt w:val="decimal"/>
      <w:lvlText w:val="%7."/>
      <w:lvlJc w:val="left"/>
      <w:pPr>
        <w:ind w:left="6336" w:hanging="360"/>
      </w:pPr>
    </w:lvl>
    <w:lvl w:ilvl="7" w:tplc="04090019" w:tentative="1">
      <w:start w:val="1"/>
      <w:numFmt w:val="lowerLetter"/>
      <w:lvlText w:val="%8."/>
      <w:lvlJc w:val="left"/>
      <w:pPr>
        <w:ind w:left="7056" w:hanging="360"/>
      </w:pPr>
    </w:lvl>
    <w:lvl w:ilvl="8" w:tplc="0409001B" w:tentative="1">
      <w:start w:val="1"/>
      <w:numFmt w:val="lowerRoman"/>
      <w:lvlText w:val="%9."/>
      <w:lvlJc w:val="right"/>
      <w:pPr>
        <w:ind w:left="7776" w:hanging="180"/>
      </w:pPr>
    </w:lvl>
  </w:abstractNum>
  <w:abstractNum w:abstractNumId="578">
    <w:nsid w:val="4F3D17B8"/>
    <w:multiLevelType w:val="multilevel"/>
    <w:tmpl w:val="00000000"/>
    <w:lvl w:ilvl="0">
      <w:start w:val="1"/>
      <w:numFmt w:val="upperRoman"/>
      <w:lvlText w:val="%1."/>
      <w:lvlJc w:val="left"/>
    </w:lvl>
    <w:lvl w:ilvl="1">
      <w:start w:val="1"/>
      <w:numFmt w:val="upperLetter"/>
      <w:lvlText w:val="%2."/>
      <w:lvlJc w:val="left"/>
    </w:lvl>
    <w:lvl w:ilvl="2">
      <w:start w:val="1"/>
      <w:numFmt w:val="decimal"/>
      <w:lvlText w:val="%3."/>
      <w:lvlJc w:val="left"/>
    </w:lvl>
    <w:lvl w:ilvl="3">
      <w:start w:val="1"/>
      <w:numFmt w:val="decimal"/>
      <w:lvlText w:val="·"/>
      <w:lvlJc w:val="left"/>
    </w:lvl>
    <w:lvl w:ilvl="4">
      <w:start w:val="1"/>
      <w:numFmt w:val="decimal"/>
      <w:lvlText w:val="(%5)"/>
      <w:lvlJc w:val="left"/>
    </w:lvl>
    <w:lvl w:ilvl="5">
      <w:start w:val="1"/>
      <w:numFmt w:val="lowerLetter"/>
      <w:lvlText w:val="(%6)"/>
      <w:lvlJc w:val="left"/>
    </w:lvl>
    <w:lvl w:ilvl="6">
      <w:start w:val="1"/>
      <w:numFmt w:val="lowerRoman"/>
      <w:lvlText w:val="%7)"/>
      <w:lvlJc w:val="left"/>
    </w:lvl>
    <w:lvl w:ilvl="7">
      <w:start w:val="1"/>
      <w:numFmt w:val="lowerLetter"/>
      <w:lvlText w:val="%8)"/>
      <w:lvlJc w:val="left"/>
    </w:lvl>
    <w:lvl w:ilvl="8">
      <w:numFmt w:val="decimal"/>
      <w:lvlText w:val=""/>
      <w:lvlJc w:val="left"/>
    </w:lvl>
  </w:abstractNum>
  <w:abstractNum w:abstractNumId="579">
    <w:nsid w:val="4FAF3BB3"/>
    <w:multiLevelType w:val="hybridMultilevel"/>
    <w:tmpl w:val="1580149E"/>
    <w:lvl w:ilvl="0" w:tplc="0409000F">
      <w:start w:val="1"/>
      <w:numFmt w:val="decimal"/>
      <w:lvlText w:val="%1."/>
      <w:lvlJc w:val="left"/>
      <w:pPr>
        <w:ind w:left="1586" w:hanging="360"/>
      </w:pPr>
    </w:lvl>
    <w:lvl w:ilvl="1" w:tplc="04090019" w:tentative="1">
      <w:start w:val="1"/>
      <w:numFmt w:val="lowerLetter"/>
      <w:lvlText w:val="%2."/>
      <w:lvlJc w:val="left"/>
      <w:pPr>
        <w:ind w:left="2306" w:hanging="360"/>
      </w:pPr>
    </w:lvl>
    <w:lvl w:ilvl="2" w:tplc="0409001B" w:tentative="1">
      <w:start w:val="1"/>
      <w:numFmt w:val="lowerRoman"/>
      <w:lvlText w:val="%3."/>
      <w:lvlJc w:val="right"/>
      <w:pPr>
        <w:ind w:left="3026" w:hanging="180"/>
      </w:pPr>
    </w:lvl>
    <w:lvl w:ilvl="3" w:tplc="0409000F" w:tentative="1">
      <w:start w:val="1"/>
      <w:numFmt w:val="decimal"/>
      <w:lvlText w:val="%4."/>
      <w:lvlJc w:val="left"/>
      <w:pPr>
        <w:ind w:left="3746" w:hanging="360"/>
      </w:pPr>
    </w:lvl>
    <w:lvl w:ilvl="4" w:tplc="04090019" w:tentative="1">
      <w:start w:val="1"/>
      <w:numFmt w:val="lowerLetter"/>
      <w:lvlText w:val="%5."/>
      <w:lvlJc w:val="left"/>
      <w:pPr>
        <w:ind w:left="4466" w:hanging="360"/>
      </w:pPr>
    </w:lvl>
    <w:lvl w:ilvl="5" w:tplc="0409001B" w:tentative="1">
      <w:start w:val="1"/>
      <w:numFmt w:val="lowerRoman"/>
      <w:lvlText w:val="%6."/>
      <w:lvlJc w:val="right"/>
      <w:pPr>
        <w:ind w:left="5186" w:hanging="180"/>
      </w:pPr>
    </w:lvl>
    <w:lvl w:ilvl="6" w:tplc="0409000F" w:tentative="1">
      <w:start w:val="1"/>
      <w:numFmt w:val="decimal"/>
      <w:lvlText w:val="%7."/>
      <w:lvlJc w:val="left"/>
      <w:pPr>
        <w:ind w:left="5906" w:hanging="360"/>
      </w:pPr>
    </w:lvl>
    <w:lvl w:ilvl="7" w:tplc="04090019" w:tentative="1">
      <w:start w:val="1"/>
      <w:numFmt w:val="lowerLetter"/>
      <w:lvlText w:val="%8."/>
      <w:lvlJc w:val="left"/>
      <w:pPr>
        <w:ind w:left="6626" w:hanging="360"/>
      </w:pPr>
    </w:lvl>
    <w:lvl w:ilvl="8" w:tplc="0409001B" w:tentative="1">
      <w:start w:val="1"/>
      <w:numFmt w:val="lowerRoman"/>
      <w:lvlText w:val="%9."/>
      <w:lvlJc w:val="right"/>
      <w:pPr>
        <w:ind w:left="7346" w:hanging="180"/>
      </w:pPr>
    </w:lvl>
  </w:abstractNum>
  <w:abstractNum w:abstractNumId="580">
    <w:nsid w:val="52566777"/>
    <w:multiLevelType w:val="hybridMultilevel"/>
    <w:tmpl w:val="BD200898"/>
    <w:lvl w:ilvl="0" w:tplc="04090019">
      <w:start w:val="1"/>
      <w:numFmt w:val="lowerLetter"/>
      <w:lvlText w:val="%1."/>
      <w:lvlJc w:val="left"/>
      <w:pPr>
        <w:ind w:left="2088" w:hanging="360"/>
      </w:pPr>
    </w:lvl>
    <w:lvl w:ilvl="1" w:tplc="04090019" w:tentative="1">
      <w:start w:val="1"/>
      <w:numFmt w:val="lowerLetter"/>
      <w:lvlText w:val="%2."/>
      <w:lvlJc w:val="left"/>
      <w:pPr>
        <w:ind w:left="2808" w:hanging="360"/>
      </w:pPr>
    </w:lvl>
    <w:lvl w:ilvl="2" w:tplc="0409001B" w:tentative="1">
      <w:start w:val="1"/>
      <w:numFmt w:val="lowerRoman"/>
      <w:lvlText w:val="%3."/>
      <w:lvlJc w:val="right"/>
      <w:pPr>
        <w:ind w:left="3528" w:hanging="180"/>
      </w:pPr>
    </w:lvl>
    <w:lvl w:ilvl="3" w:tplc="0409000F" w:tentative="1">
      <w:start w:val="1"/>
      <w:numFmt w:val="decimal"/>
      <w:lvlText w:val="%4."/>
      <w:lvlJc w:val="left"/>
      <w:pPr>
        <w:ind w:left="4248" w:hanging="360"/>
      </w:pPr>
    </w:lvl>
    <w:lvl w:ilvl="4" w:tplc="04090019" w:tentative="1">
      <w:start w:val="1"/>
      <w:numFmt w:val="lowerLetter"/>
      <w:lvlText w:val="%5."/>
      <w:lvlJc w:val="left"/>
      <w:pPr>
        <w:ind w:left="4968" w:hanging="360"/>
      </w:pPr>
    </w:lvl>
    <w:lvl w:ilvl="5" w:tplc="0409001B" w:tentative="1">
      <w:start w:val="1"/>
      <w:numFmt w:val="lowerRoman"/>
      <w:lvlText w:val="%6."/>
      <w:lvlJc w:val="right"/>
      <w:pPr>
        <w:ind w:left="5688" w:hanging="180"/>
      </w:pPr>
    </w:lvl>
    <w:lvl w:ilvl="6" w:tplc="0409000F" w:tentative="1">
      <w:start w:val="1"/>
      <w:numFmt w:val="decimal"/>
      <w:lvlText w:val="%7."/>
      <w:lvlJc w:val="left"/>
      <w:pPr>
        <w:ind w:left="6408" w:hanging="360"/>
      </w:pPr>
    </w:lvl>
    <w:lvl w:ilvl="7" w:tplc="04090019" w:tentative="1">
      <w:start w:val="1"/>
      <w:numFmt w:val="lowerLetter"/>
      <w:lvlText w:val="%8."/>
      <w:lvlJc w:val="left"/>
      <w:pPr>
        <w:ind w:left="7128" w:hanging="360"/>
      </w:pPr>
    </w:lvl>
    <w:lvl w:ilvl="8" w:tplc="0409001B" w:tentative="1">
      <w:start w:val="1"/>
      <w:numFmt w:val="lowerRoman"/>
      <w:lvlText w:val="%9."/>
      <w:lvlJc w:val="right"/>
      <w:pPr>
        <w:ind w:left="7848" w:hanging="180"/>
      </w:pPr>
    </w:lvl>
  </w:abstractNum>
  <w:abstractNum w:abstractNumId="581">
    <w:nsid w:val="552A026B"/>
    <w:multiLevelType w:val="multilevel"/>
    <w:tmpl w:val="0A409AEA"/>
    <w:name w:val="AutoList4802"/>
    <w:lvl w:ilvl="0">
      <w:start w:val="3"/>
      <w:numFmt w:val="upperRoman"/>
      <w:lvlText w:val="%1."/>
      <w:lvlJc w:val="left"/>
      <w:pPr>
        <w:ind w:left="0" w:firstLine="0"/>
      </w:pPr>
      <w:rPr>
        <w:rFonts w:hint="default"/>
      </w:rPr>
    </w:lvl>
    <w:lvl w:ilvl="1">
      <w:start w:val="1"/>
      <w:numFmt w:val="upperRoman"/>
      <w:lvlText w:val="%2."/>
      <w:lvlJc w:val="left"/>
      <w:pPr>
        <w:ind w:left="0" w:firstLine="0"/>
      </w:pPr>
      <w:rPr>
        <w:rFonts w:hint="default"/>
      </w:rPr>
    </w:lvl>
    <w:lvl w:ilvl="2">
      <w:start w:val="1"/>
      <w:numFmt w:val="upperLetter"/>
      <w:lvlText w:val="%3."/>
      <w:lvlJc w:val="left"/>
      <w:pPr>
        <w:ind w:left="0" w:firstLine="0"/>
      </w:pPr>
      <w:rPr>
        <w:rFonts w:hint="default"/>
      </w:rPr>
    </w:lvl>
    <w:lvl w:ilvl="3">
      <w:start w:val="1"/>
      <w:numFmt w:val="decimal"/>
      <w:lvlText w:val="%4."/>
      <w:lvlJc w:val="left"/>
      <w:pPr>
        <w:ind w:left="0" w:firstLine="0"/>
      </w:pPr>
      <w:rPr>
        <w:rFonts w:hint="default"/>
      </w:rPr>
    </w:lvl>
    <w:lvl w:ilvl="4">
      <w:start w:val="1"/>
      <w:numFmt w:val="upperRoman"/>
      <w:lvlText w:val="%5."/>
      <w:lvlJc w:val="left"/>
      <w:pPr>
        <w:ind w:left="0" w:firstLine="0"/>
      </w:pPr>
      <w:rPr>
        <w:rFonts w:hint="default"/>
      </w:rPr>
    </w:lvl>
    <w:lvl w:ilvl="5">
      <w:start w:val="1"/>
      <w:numFmt w:val="upperRoman"/>
      <w:lvlText w:val="%6."/>
      <w:lvlJc w:val="left"/>
      <w:pPr>
        <w:ind w:left="0" w:firstLine="0"/>
      </w:pPr>
      <w:rPr>
        <w:rFonts w:hint="default"/>
      </w:rPr>
    </w:lvl>
    <w:lvl w:ilvl="6">
      <w:start w:val="1"/>
      <w:numFmt w:val="upperRoman"/>
      <w:lvlText w:val="%7."/>
      <w:lvlJc w:val="left"/>
      <w:pPr>
        <w:ind w:left="0" w:firstLine="0"/>
      </w:pPr>
      <w:rPr>
        <w:rFonts w:hint="default"/>
      </w:rPr>
    </w:lvl>
    <w:lvl w:ilvl="7">
      <w:start w:val="1"/>
      <w:numFmt w:val="upperRoman"/>
      <w:lvlText w:val="%8."/>
      <w:lvlJc w:val="left"/>
      <w:pPr>
        <w:ind w:left="0" w:firstLine="0"/>
      </w:pPr>
      <w:rPr>
        <w:rFonts w:hint="default"/>
      </w:rPr>
    </w:lvl>
    <w:lvl w:ilvl="8">
      <w:numFmt w:val="decimal"/>
      <w:lvlText w:val=""/>
      <w:lvlJc w:val="left"/>
      <w:pPr>
        <w:ind w:left="0" w:firstLine="0"/>
      </w:pPr>
      <w:rPr>
        <w:rFonts w:hint="default"/>
      </w:rPr>
    </w:lvl>
  </w:abstractNum>
  <w:abstractNum w:abstractNumId="582">
    <w:nsid w:val="574E1CB7"/>
    <w:multiLevelType w:val="multilevel"/>
    <w:tmpl w:val="F6EC7FEA"/>
    <w:name w:val="AutoList3410"/>
    <w:lvl w:ilvl="0">
      <w:start w:val="2"/>
      <w:numFmt w:val="decimal"/>
      <w:lvlText w:val="%1."/>
      <w:lvlJc w:val="left"/>
      <w:pPr>
        <w:ind w:left="0" w:firstLine="0"/>
      </w:pPr>
      <w:rPr>
        <w:rFonts w:hint="default"/>
      </w:rPr>
    </w:lvl>
    <w:lvl w:ilvl="1">
      <w:start w:val="1"/>
      <w:numFmt w:val="decimal"/>
      <w:lvlText w:val="%2."/>
      <w:lvlJc w:val="left"/>
      <w:pPr>
        <w:ind w:left="0" w:firstLine="0"/>
      </w:pPr>
      <w:rPr>
        <w:rFonts w:hint="default"/>
      </w:rPr>
    </w:lvl>
    <w:lvl w:ilvl="2">
      <w:start w:val="1"/>
      <w:numFmt w:val="decimal"/>
      <w:lvlText w:val="%3."/>
      <w:lvlJc w:val="left"/>
      <w:pPr>
        <w:ind w:left="0" w:firstLine="0"/>
      </w:pPr>
      <w:rPr>
        <w:rFonts w:hint="default"/>
      </w:rPr>
    </w:lvl>
    <w:lvl w:ilvl="3">
      <w:start w:val="1"/>
      <w:numFmt w:val="decimal"/>
      <w:lvlText w:val="%4."/>
      <w:lvlJc w:val="left"/>
      <w:pPr>
        <w:ind w:left="0" w:firstLine="0"/>
      </w:pPr>
      <w:rPr>
        <w:rFonts w:hint="default"/>
      </w:rPr>
    </w:lvl>
    <w:lvl w:ilvl="4">
      <w:start w:val="1"/>
      <w:numFmt w:val="lowerLetter"/>
      <w:lvlText w:val="%5."/>
      <w:lvlJc w:val="left"/>
      <w:pPr>
        <w:ind w:left="0" w:firstLine="0"/>
      </w:pPr>
      <w:rPr>
        <w:rFonts w:hint="default"/>
      </w:rPr>
    </w:lvl>
    <w:lvl w:ilvl="5">
      <w:start w:val="1"/>
      <w:numFmt w:val="decimal"/>
      <w:lvlText w:val="·"/>
      <w:lvlJc w:val="left"/>
      <w:pPr>
        <w:ind w:left="0" w:firstLine="0"/>
      </w:pPr>
      <w:rPr>
        <w:rFonts w:hint="default"/>
      </w:rPr>
    </w:lvl>
    <w:lvl w:ilvl="6">
      <w:start w:val="1"/>
      <w:numFmt w:val="decimal"/>
      <w:lvlText w:val="%7."/>
      <w:lvlJc w:val="left"/>
      <w:pPr>
        <w:ind w:left="0" w:firstLine="0"/>
      </w:pPr>
      <w:rPr>
        <w:rFonts w:hint="default"/>
      </w:rPr>
    </w:lvl>
    <w:lvl w:ilvl="7">
      <w:start w:val="1"/>
      <w:numFmt w:val="decimal"/>
      <w:lvlText w:val="%8."/>
      <w:lvlJc w:val="left"/>
      <w:pPr>
        <w:ind w:left="0" w:firstLine="0"/>
      </w:pPr>
      <w:rPr>
        <w:rFonts w:hint="default"/>
      </w:rPr>
    </w:lvl>
    <w:lvl w:ilvl="8">
      <w:numFmt w:val="decimal"/>
      <w:lvlText w:val=""/>
      <w:lvlJc w:val="left"/>
      <w:pPr>
        <w:ind w:left="0" w:firstLine="0"/>
      </w:pPr>
      <w:rPr>
        <w:rFonts w:hint="default"/>
      </w:rPr>
    </w:lvl>
  </w:abstractNum>
  <w:abstractNum w:abstractNumId="583">
    <w:nsid w:val="57C14025"/>
    <w:multiLevelType w:val="multilevel"/>
    <w:tmpl w:val="B7D04F8A"/>
    <w:name w:val="AutoList4872"/>
    <w:lvl w:ilvl="0">
      <w:start w:val="2"/>
      <w:numFmt w:val="upperRoman"/>
      <w:lvlText w:val="%1."/>
      <w:lvlJc w:val="left"/>
      <w:pPr>
        <w:ind w:left="0" w:firstLine="0"/>
      </w:pPr>
      <w:rPr>
        <w:rFonts w:hint="default"/>
      </w:rPr>
    </w:lvl>
    <w:lvl w:ilvl="1">
      <w:start w:val="1"/>
      <w:numFmt w:val="upperRoman"/>
      <w:lvlText w:val="%2."/>
      <w:lvlJc w:val="left"/>
      <w:pPr>
        <w:ind w:left="0" w:firstLine="0"/>
      </w:pPr>
      <w:rPr>
        <w:rFonts w:hint="default"/>
      </w:rPr>
    </w:lvl>
    <w:lvl w:ilvl="2">
      <w:start w:val="1"/>
      <w:numFmt w:val="upperLetter"/>
      <w:lvlText w:val="%3."/>
      <w:lvlJc w:val="left"/>
      <w:pPr>
        <w:ind w:left="0" w:firstLine="0"/>
      </w:pPr>
      <w:rPr>
        <w:rFonts w:hint="default"/>
      </w:rPr>
    </w:lvl>
    <w:lvl w:ilvl="3">
      <w:start w:val="1"/>
      <w:numFmt w:val="decimal"/>
      <w:lvlText w:val="·"/>
      <w:lvlJc w:val="left"/>
      <w:pPr>
        <w:ind w:left="0" w:firstLine="0"/>
      </w:pPr>
      <w:rPr>
        <w:rFonts w:hint="default"/>
      </w:rPr>
    </w:lvl>
    <w:lvl w:ilvl="4">
      <w:start w:val="1"/>
      <w:numFmt w:val="upperRoman"/>
      <w:lvlText w:val="%5."/>
      <w:lvlJc w:val="left"/>
      <w:pPr>
        <w:ind w:left="0" w:firstLine="0"/>
      </w:pPr>
      <w:rPr>
        <w:rFonts w:hint="default"/>
      </w:rPr>
    </w:lvl>
    <w:lvl w:ilvl="5">
      <w:start w:val="1"/>
      <w:numFmt w:val="upperRoman"/>
      <w:lvlText w:val="%6."/>
      <w:lvlJc w:val="left"/>
      <w:pPr>
        <w:ind w:left="0" w:firstLine="0"/>
      </w:pPr>
      <w:rPr>
        <w:rFonts w:hint="default"/>
      </w:rPr>
    </w:lvl>
    <w:lvl w:ilvl="6">
      <w:start w:val="1"/>
      <w:numFmt w:val="upperRoman"/>
      <w:lvlText w:val="%7."/>
      <w:lvlJc w:val="left"/>
      <w:pPr>
        <w:ind w:left="0" w:firstLine="0"/>
      </w:pPr>
      <w:rPr>
        <w:rFonts w:hint="default"/>
      </w:rPr>
    </w:lvl>
    <w:lvl w:ilvl="7">
      <w:start w:val="1"/>
      <w:numFmt w:val="upperRoman"/>
      <w:lvlText w:val="%8."/>
      <w:lvlJc w:val="left"/>
      <w:pPr>
        <w:ind w:left="0" w:firstLine="0"/>
      </w:pPr>
      <w:rPr>
        <w:rFonts w:hint="default"/>
      </w:rPr>
    </w:lvl>
    <w:lvl w:ilvl="8">
      <w:numFmt w:val="decimal"/>
      <w:lvlText w:val=""/>
      <w:lvlJc w:val="left"/>
      <w:pPr>
        <w:ind w:left="0" w:firstLine="0"/>
      </w:pPr>
      <w:rPr>
        <w:rFonts w:hint="default"/>
      </w:rPr>
    </w:lvl>
  </w:abstractNum>
  <w:abstractNum w:abstractNumId="584">
    <w:nsid w:val="59A264C7"/>
    <w:multiLevelType w:val="hybridMultilevel"/>
    <w:tmpl w:val="892CBE28"/>
    <w:lvl w:ilvl="0" w:tplc="04090001">
      <w:start w:val="1"/>
      <w:numFmt w:val="bullet"/>
      <w:lvlText w:val=""/>
      <w:lvlJc w:val="left"/>
      <w:pPr>
        <w:ind w:left="3312" w:hanging="360"/>
      </w:pPr>
      <w:rPr>
        <w:rFonts w:ascii="Symbol" w:hAnsi="Symbol" w:hint="default"/>
      </w:rPr>
    </w:lvl>
    <w:lvl w:ilvl="1" w:tplc="04090003" w:tentative="1">
      <w:start w:val="1"/>
      <w:numFmt w:val="bullet"/>
      <w:lvlText w:val="o"/>
      <w:lvlJc w:val="left"/>
      <w:pPr>
        <w:ind w:left="4032" w:hanging="360"/>
      </w:pPr>
      <w:rPr>
        <w:rFonts w:ascii="Courier New" w:hAnsi="Courier New" w:cs="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cs="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cs="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585">
    <w:nsid w:val="59F975DD"/>
    <w:multiLevelType w:val="hybridMultilevel"/>
    <w:tmpl w:val="E3B4F2D2"/>
    <w:lvl w:ilvl="0" w:tplc="04090001">
      <w:start w:val="1"/>
      <w:numFmt w:val="bullet"/>
      <w:lvlText w:val=""/>
      <w:lvlJc w:val="left"/>
      <w:pPr>
        <w:ind w:left="840" w:hanging="360"/>
      </w:pPr>
      <w:rPr>
        <w:rFonts w:ascii="Symbol" w:hAnsi="Symbol" w:hint="default"/>
      </w:rPr>
    </w:lvl>
    <w:lvl w:ilvl="1" w:tplc="04090003">
      <w:start w:val="1"/>
      <w:numFmt w:val="bullet"/>
      <w:lvlText w:val="o"/>
      <w:lvlJc w:val="left"/>
      <w:pPr>
        <w:ind w:left="1560" w:hanging="360"/>
      </w:pPr>
      <w:rPr>
        <w:rFonts w:ascii="Courier New" w:hAnsi="Courier New" w:cs="Courier New" w:hint="default"/>
      </w:rPr>
    </w:lvl>
    <w:lvl w:ilvl="2" w:tplc="04090005">
      <w:start w:val="1"/>
      <w:numFmt w:val="bullet"/>
      <w:lvlText w:val=""/>
      <w:lvlJc w:val="left"/>
      <w:pPr>
        <w:ind w:left="2280" w:hanging="360"/>
      </w:pPr>
      <w:rPr>
        <w:rFonts w:ascii="Wingdings" w:hAnsi="Wingdings" w:hint="default"/>
      </w:rPr>
    </w:lvl>
    <w:lvl w:ilvl="3" w:tplc="04090001">
      <w:start w:val="1"/>
      <w:numFmt w:val="bullet"/>
      <w:lvlText w:val=""/>
      <w:lvlJc w:val="left"/>
      <w:pPr>
        <w:ind w:left="3000" w:hanging="360"/>
      </w:pPr>
      <w:rPr>
        <w:rFonts w:ascii="Symbol" w:hAnsi="Symbol" w:hint="default"/>
      </w:rPr>
    </w:lvl>
    <w:lvl w:ilvl="4" w:tplc="04090003">
      <w:start w:val="1"/>
      <w:numFmt w:val="bullet"/>
      <w:lvlText w:val="o"/>
      <w:lvlJc w:val="left"/>
      <w:pPr>
        <w:ind w:left="3720" w:hanging="360"/>
      </w:pPr>
      <w:rPr>
        <w:rFonts w:ascii="Courier New" w:hAnsi="Courier New" w:cs="Courier New" w:hint="default"/>
      </w:rPr>
    </w:lvl>
    <w:lvl w:ilvl="5" w:tplc="04090005">
      <w:start w:val="1"/>
      <w:numFmt w:val="bullet"/>
      <w:lvlText w:val=""/>
      <w:lvlJc w:val="left"/>
      <w:pPr>
        <w:ind w:left="4440" w:hanging="360"/>
      </w:pPr>
      <w:rPr>
        <w:rFonts w:ascii="Wingdings" w:hAnsi="Wingdings" w:hint="default"/>
      </w:rPr>
    </w:lvl>
    <w:lvl w:ilvl="6" w:tplc="04090001">
      <w:start w:val="1"/>
      <w:numFmt w:val="bullet"/>
      <w:lvlText w:val=""/>
      <w:lvlJc w:val="left"/>
      <w:pPr>
        <w:ind w:left="5160" w:hanging="360"/>
      </w:pPr>
      <w:rPr>
        <w:rFonts w:ascii="Symbol" w:hAnsi="Symbol" w:hint="default"/>
      </w:rPr>
    </w:lvl>
    <w:lvl w:ilvl="7" w:tplc="04090003">
      <w:start w:val="1"/>
      <w:numFmt w:val="bullet"/>
      <w:lvlText w:val="o"/>
      <w:lvlJc w:val="left"/>
      <w:pPr>
        <w:ind w:left="5880" w:hanging="360"/>
      </w:pPr>
      <w:rPr>
        <w:rFonts w:ascii="Courier New" w:hAnsi="Courier New" w:cs="Courier New" w:hint="default"/>
      </w:rPr>
    </w:lvl>
    <w:lvl w:ilvl="8" w:tplc="04090005">
      <w:start w:val="1"/>
      <w:numFmt w:val="bullet"/>
      <w:lvlText w:val=""/>
      <w:lvlJc w:val="left"/>
      <w:pPr>
        <w:ind w:left="6600" w:hanging="360"/>
      </w:pPr>
      <w:rPr>
        <w:rFonts w:ascii="Wingdings" w:hAnsi="Wingdings" w:hint="default"/>
      </w:rPr>
    </w:lvl>
  </w:abstractNum>
  <w:abstractNum w:abstractNumId="586">
    <w:nsid w:val="5A88670C"/>
    <w:multiLevelType w:val="hybridMultilevel"/>
    <w:tmpl w:val="F9A6E820"/>
    <w:lvl w:ilvl="0" w:tplc="04090001">
      <w:start w:val="1"/>
      <w:numFmt w:val="bullet"/>
      <w:lvlText w:val=""/>
      <w:lvlJc w:val="left"/>
      <w:pPr>
        <w:ind w:left="3312" w:hanging="360"/>
      </w:pPr>
      <w:rPr>
        <w:rFonts w:ascii="Symbol" w:hAnsi="Symbol" w:hint="default"/>
      </w:rPr>
    </w:lvl>
    <w:lvl w:ilvl="1" w:tplc="04090003" w:tentative="1">
      <w:start w:val="1"/>
      <w:numFmt w:val="bullet"/>
      <w:lvlText w:val="o"/>
      <w:lvlJc w:val="left"/>
      <w:pPr>
        <w:ind w:left="4032" w:hanging="360"/>
      </w:pPr>
      <w:rPr>
        <w:rFonts w:ascii="Courier New" w:hAnsi="Courier New" w:cs="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cs="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cs="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587">
    <w:nsid w:val="5C0A2287"/>
    <w:multiLevelType w:val="hybridMultilevel"/>
    <w:tmpl w:val="564AEF3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88">
    <w:nsid w:val="5D5D7220"/>
    <w:multiLevelType w:val="multilevel"/>
    <w:tmpl w:val="2A321AF6"/>
    <w:name w:val="AutoList5882"/>
    <w:lvl w:ilvl="0">
      <w:start w:val="2"/>
      <w:numFmt w:val="upperLetter"/>
      <w:lvlText w:val="%1."/>
      <w:lvlJc w:val="left"/>
      <w:pPr>
        <w:ind w:left="0" w:firstLine="0"/>
      </w:pPr>
      <w:rPr>
        <w:rFonts w:hint="default"/>
      </w:rPr>
    </w:lvl>
    <w:lvl w:ilvl="1">
      <w:start w:val="1"/>
      <w:numFmt w:val="upperLetter"/>
      <w:lvlText w:val="%2."/>
      <w:lvlJc w:val="left"/>
      <w:pPr>
        <w:ind w:left="0" w:firstLine="0"/>
      </w:pPr>
      <w:rPr>
        <w:rFonts w:hint="default"/>
      </w:rPr>
    </w:lvl>
    <w:lvl w:ilvl="2">
      <w:start w:val="1"/>
      <w:numFmt w:val="upperLetter"/>
      <w:lvlText w:val="%3."/>
      <w:lvlJc w:val="left"/>
      <w:pPr>
        <w:ind w:left="0" w:firstLine="0"/>
      </w:pPr>
      <w:rPr>
        <w:rFonts w:hint="default"/>
      </w:rPr>
    </w:lvl>
    <w:lvl w:ilvl="3">
      <w:start w:val="1"/>
      <w:numFmt w:val="upperLetter"/>
      <w:lvlText w:val="%4."/>
      <w:lvlJc w:val="left"/>
      <w:pPr>
        <w:ind w:left="0" w:firstLine="0"/>
      </w:pPr>
      <w:rPr>
        <w:rFonts w:hint="default"/>
      </w:rPr>
    </w:lvl>
    <w:lvl w:ilvl="4">
      <w:start w:val="1"/>
      <w:numFmt w:val="upperLetter"/>
      <w:lvlText w:val="%5."/>
      <w:lvlJc w:val="left"/>
      <w:pPr>
        <w:ind w:left="0" w:firstLine="0"/>
      </w:pPr>
      <w:rPr>
        <w:rFonts w:hint="default"/>
      </w:rPr>
    </w:lvl>
    <w:lvl w:ilvl="5">
      <w:start w:val="1"/>
      <w:numFmt w:val="upperLetter"/>
      <w:lvlText w:val="%6."/>
      <w:lvlJc w:val="left"/>
      <w:pPr>
        <w:ind w:left="0" w:firstLine="0"/>
      </w:pPr>
      <w:rPr>
        <w:rFonts w:hint="default"/>
      </w:rPr>
    </w:lvl>
    <w:lvl w:ilvl="6">
      <w:start w:val="1"/>
      <w:numFmt w:val="upperLetter"/>
      <w:lvlText w:val="%7."/>
      <w:lvlJc w:val="left"/>
      <w:pPr>
        <w:ind w:left="0" w:firstLine="0"/>
      </w:pPr>
      <w:rPr>
        <w:rFonts w:hint="default"/>
      </w:rPr>
    </w:lvl>
    <w:lvl w:ilvl="7">
      <w:start w:val="1"/>
      <w:numFmt w:val="upperLetter"/>
      <w:lvlText w:val="%8."/>
      <w:lvlJc w:val="left"/>
      <w:pPr>
        <w:ind w:left="0" w:firstLine="0"/>
      </w:pPr>
      <w:rPr>
        <w:rFonts w:hint="default"/>
      </w:rPr>
    </w:lvl>
    <w:lvl w:ilvl="8">
      <w:numFmt w:val="decimal"/>
      <w:lvlText w:val=""/>
      <w:lvlJc w:val="left"/>
      <w:pPr>
        <w:ind w:left="0" w:firstLine="0"/>
      </w:pPr>
      <w:rPr>
        <w:rFonts w:hint="default"/>
      </w:rPr>
    </w:lvl>
  </w:abstractNum>
  <w:abstractNum w:abstractNumId="589">
    <w:nsid w:val="5E4260FC"/>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Letter"/>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590">
    <w:nsid w:val="5FC60158"/>
    <w:multiLevelType w:val="hybridMultilevel"/>
    <w:tmpl w:val="F01015BC"/>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591">
    <w:nsid w:val="630C1F3B"/>
    <w:multiLevelType w:val="hybridMultilevel"/>
    <w:tmpl w:val="EDE02B76"/>
    <w:lvl w:ilvl="0" w:tplc="04090001">
      <w:start w:val="1"/>
      <w:numFmt w:val="bullet"/>
      <w:lvlText w:val=""/>
      <w:lvlJc w:val="left"/>
      <w:pPr>
        <w:ind w:left="3312" w:hanging="360"/>
      </w:pPr>
      <w:rPr>
        <w:rFonts w:ascii="Symbol" w:hAnsi="Symbol" w:hint="default"/>
      </w:rPr>
    </w:lvl>
    <w:lvl w:ilvl="1" w:tplc="04090003" w:tentative="1">
      <w:start w:val="1"/>
      <w:numFmt w:val="bullet"/>
      <w:lvlText w:val="o"/>
      <w:lvlJc w:val="left"/>
      <w:pPr>
        <w:ind w:left="4032" w:hanging="360"/>
      </w:pPr>
      <w:rPr>
        <w:rFonts w:ascii="Courier New" w:hAnsi="Courier New" w:cs="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cs="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cs="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592">
    <w:nsid w:val="6449071B"/>
    <w:multiLevelType w:val="hybridMultilevel"/>
    <w:tmpl w:val="C0ECC49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93">
    <w:nsid w:val="646A0AD6"/>
    <w:multiLevelType w:val="hybridMultilevel"/>
    <w:tmpl w:val="4A9C91E2"/>
    <w:lvl w:ilvl="0" w:tplc="04090019">
      <w:start w:val="1"/>
      <w:numFmt w:val="lowerLetter"/>
      <w:lvlText w:val="%1."/>
      <w:lvlJc w:val="left"/>
      <w:pPr>
        <w:ind w:left="2088" w:hanging="360"/>
      </w:pPr>
    </w:lvl>
    <w:lvl w:ilvl="1" w:tplc="04090019" w:tentative="1">
      <w:start w:val="1"/>
      <w:numFmt w:val="lowerLetter"/>
      <w:lvlText w:val="%2."/>
      <w:lvlJc w:val="left"/>
      <w:pPr>
        <w:ind w:left="2808" w:hanging="360"/>
      </w:pPr>
    </w:lvl>
    <w:lvl w:ilvl="2" w:tplc="0409001B" w:tentative="1">
      <w:start w:val="1"/>
      <w:numFmt w:val="lowerRoman"/>
      <w:lvlText w:val="%3."/>
      <w:lvlJc w:val="right"/>
      <w:pPr>
        <w:ind w:left="3528" w:hanging="180"/>
      </w:pPr>
    </w:lvl>
    <w:lvl w:ilvl="3" w:tplc="0409000F" w:tentative="1">
      <w:start w:val="1"/>
      <w:numFmt w:val="decimal"/>
      <w:lvlText w:val="%4."/>
      <w:lvlJc w:val="left"/>
      <w:pPr>
        <w:ind w:left="4248" w:hanging="360"/>
      </w:pPr>
    </w:lvl>
    <w:lvl w:ilvl="4" w:tplc="04090019" w:tentative="1">
      <w:start w:val="1"/>
      <w:numFmt w:val="lowerLetter"/>
      <w:lvlText w:val="%5."/>
      <w:lvlJc w:val="left"/>
      <w:pPr>
        <w:ind w:left="4968" w:hanging="360"/>
      </w:pPr>
    </w:lvl>
    <w:lvl w:ilvl="5" w:tplc="0409001B" w:tentative="1">
      <w:start w:val="1"/>
      <w:numFmt w:val="lowerRoman"/>
      <w:lvlText w:val="%6."/>
      <w:lvlJc w:val="right"/>
      <w:pPr>
        <w:ind w:left="5688" w:hanging="180"/>
      </w:pPr>
    </w:lvl>
    <w:lvl w:ilvl="6" w:tplc="0409000F" w:tentative="1">
      <w:start w:val="1"/>
      <w:numFmt w:val="decimal"/>
      <w:lvlText w:val="%7."/>
      <w:lvlJc w:val="left"/>
      <w:pPr>
        <w:ind w:left="6408" w:hanging="360"/>
      </w:pPr>
    </w:lvl>
    <w:lvl w:ilvl="7" w:tplc="04090019" w:tentative="1">
      <w:start w:val="1"/>
      <w:numFmt w:val="lowerLetter"/>
      <w:lvlText w:val="%8."/>
      <w:lvlJc w:val="left"/>
      <w:pPr>
        <w:ind w:left="7128" w:hanging="360"/>
      </w:pPr>
    </w:lvl>
    <w:lvl w:ilvl="8" w:tplc="0409001B" w:tentative="1">
      <w:start w:val="1"/>
      <w:numFmt w:val="lowerRoman"/>
      <w:lvlText w:val="%9."/>
      <w:lvlJc w:val="right"/>
      <w:pPr>
        <w:ind w:left="7848" w:hanging="180"/>
      </w:pPr>
    </w:lvl>
  </w:abstractNum>
  <w:abstractNum w:abstractNumId="594">
    <w:nsid w:val="65801991"/>
    <w:multiLevelType w:val="hybridMultilevel"/>
    <w:tmpl w:val="CC06A626"/>
    <w:lvl w:ilvl="0" w:tplc="04090001">
      <w:start w:val="1"/>
      <w:numFmt w:val="bullet"/>
      <w:lvlText w:val=""/>
      <w:lvlJc w:val="left"/>
      <w:pPr>
        <w:ind w:left="2952" w:hanging="360"/>
      </w:pPr>
      <w:rPr>
        <w:rFonts w:ascii="Symbol" w:hAnsi="Symbol" w:hint="default"/>
      </w:rPr>
    </w:lvl>
    <w:lvl w:ilvl="1" w:tplc="04090003" w:tentative="1">
      <w:start w:val="1"/>
      <w:numFmt w:val="bullet"/>
      <w:lvlText w:val="o"/>
      <w:lvlJc w:val="left"/>
      <w:pPr>
        <w:ind w:left="3672" w:hanging="360"/>
      </w:pPr>
      <w:rPr>
        <w:rFonts w:ascii="Courier New" w:hAnsi="Courier New" w:cs="Courier New" w:hint="default"/>
      </w:rPr>
    </w:lvl>
    <w:lvl w:ilvl="2" w:tplc="04090005" w:tentative="1">
      <w:start w:val="1"/>
      <w:numFmt w:val="bullet"/>
      <w:lvlText w:val=""/>
      <w:lvlJc w:val="left"/>
      <w:pPr>
        <w:ind w:left="4392" w:hanging="360"/>
      </w:pPr>
      <w:rPr>
        <w:rFonts w:ascii="Wingdings" w:hAnsi="Wingdings" w:hint="default"/>
      </w:rPr>
    </w:lvl>
    <w:lvl w:ilvl="3" w:tplc="04090001" w:tentative="1">
      <w:start w:val="1"/>
      <w:numFmt w:val="bullet"/>
      <w:lvlText w:val=""/>
      <w:lvlJc w:val="left"/>
      <w:pPr>
        <w:ind w:left="5112" w:hanging="360"/>
      </w:pPr>
      <w:rPr>
        <w:rFonts w:ascii="Symbol" w:hAnsi="Symbol" w:hint="default"/>
      </w:rPr>
    </w:lvl>
    <w:lvl w:ilvl="4" w:tplc="04090003" w:tentative="1">
      <w:start w:val="1"/>
      <w:numFmt w:val="bullet"/>
      <w:lvlText w:val="o"/>
      <w:lvlJc w:val="left"/>
      <w:pPr>
        <w:ind w:left="5832" w:hanging="360"/>
      </w:pPr>
      <w:rPr>
        <w:rFonts w:ascii="Courier New" w:hAnsi="Courier New" w:cs="Courier New" w:hint="default"/>
      </w:rPr>
    </w:lvl>
    <w:lvl w:ilvl="5" w:tplc="04090005" w:tentative="1">
      <w:start w:val="1"/>
      <w:numFmt w:val="bullet"/>
      <w:lvlText w:val=""/>
      <w:lvlJc w:val="left"/>
      <w:pPr>
        <w:ind w:left="6552" w:hanging="360"/>
      </w:pPr>
      <w:rPr>
        <w:rFonts w:ascii="Wingdings" w:hAnsi="Wingdings" w:hint="default"/>
      </w:rPr>
    </w:lvl>
    <w:lvl w:ilvl="6" w:tplc="04090001" w:tentative="1">
      <w:start w:val="1"/>
      <w:numFmt w:val="bullet"/>
      <w:lvlText w:val=""/>
      <w:lvlJc w:val="left"/>
      <w:pPr>
        <w:ind w:left="7272" w:hanging="360"/>
      </w:pPr>
      <w:rPr>
        <w:rFonts w:ascii="Symbol" w:hAnsi="Symbol" w:hint="default"/>
      </w:rPr>
    </w:lvl>
    <w:lvl w:ilvl="7" w:tplc="04090003" w:tentative="1">
      <w:start w:val="1"/>
      <w:numFmt w:val="bullet"/>
      <w:lvlText w:val="o"/>
      <w:lvlJc w:val="left"/>
      <w:pPr>
        <w:ind w:left="7992" w:hanging="360"/>
      </w:pPr>
      <w:rPr>
        <w:rFonts w:ascii="Courier New" w:hAnsi="Courier New" w:cs="Courier New" w:hint="default"/>
      </w:rPr>
    </w:lvl>
    <w:lvl w:ilvl="8" w:tplc="04090005" w:tentative="1">
      <w:start w:val="1"/>
      <w:numFmt w:val="bullet"/>
      <w:lvlText w:val=""/>
      <w:lvlJc w:val="left"/>
      <w:pPr>
        <w:ind w:left="8712" w:hanging="360"/>
      </w:pPr>
      <w:rPr>
        <w:rFonts w:ascii="Wingdings" w:hAnsi="Wingdings" w:hint="default"/>
      </w:rPr>
    </w:lvl>
  </w:abstractNum>
  <w:abstractNum w:abstractNumId="595">
    <w:nsid w:val="65BC35C5"/>
    <w:multiLevelType w:val="hybridMultilevel"/>
    <w:tmpl w:val="EC2620F2"/>
    <w:lvl w:ilvl="0" w:tplc="04090019">
      <w:start w:val="1"/>
      <w:numFmt w:val="lowerLetter"/>
      <w:lvlText w:val="%1."/>
      <w:lvlJc w:val="left"/>
      <w:pPr>
        <w:ind w:left="2016" w:hanging="360"/>
      </w:pPr>
    </w:lvl>
    <w:lvl w:ilvl="1" w:tplc="04090019" w:tentative="1">
      <w:start w:val="1"/>
      <w:numFmt w:val="lowerLetter"/>
      <w:lvlText w:val="%2."/>
      <w:lvlJc w:val="left"/>
      <w:pPr>
        <w:ind w:left="2736" w:hanging="360"/>
      </w:pPr>
    </w:lvl>
    <w:lvl w:ilvl="2" w:tplc="0409001B" w:tentative="1">
      <w:start w:val="1"/>
      <w:numFmt w:val="lowerRoman"/>
      <w:lvlText w:val="%3."/>
      <w:lvlJc w:val="right"/>
      <w:pPr>
        <w:ind w:left="3456" w:hanging="180"/>
      </w:pPr>
    </w:lvl>
    <w:lvl w:ilvl="3" w:tplc="0409000F" w:tentative="1">
      <w:start w:val="1"/>
      <w:numFmt w:val="decimal"/>
      <w:lvlText w:val="%4."/>
      <w:lvlJc w:val="left"/>
      <w:pPr>
        <w:ind w:left="4176" w:hanging="360"/>
      </w:pPr>
    </w:lvl>
    <w:lvl w:ilvl="4" w:tplc="04090019" w:tentative="1">
      <w:start w:val="1"/>
      <w:numFmt w:val="lowerLetter"/>
      <w:lvlText w:val="%5."/>
      <w:lvlJc w:val="left"/>
      <w:pPr>
        <w:ind w:left="4896" w:hanging="360"/>
      </w:pPr>
    </w:lvl>
    <w:lvl w:ilvl="5" w:tplc="0409001B" w:tentative="1">
      <w:start w:val="1"/>
      <w:numFmt w:val="lowerRoman"/>
      <w:lvlText w:val="%6."/>
      <w:lvlJc w:val="right"/>
      <w:pPr>
        <w:ind w:left="5616" w:hanging="180"/>
      </w:pPr>
    </w:lvl>
    <w:lvl w:ilvl="6" w:tplc="0409000F" w:tentative="1">
      <w:start w:val="1"/>
      <w:numFmt w:val="decimal"/>
      <w:lvlText w:val="%7."/>
      <w:lvlJc w:val="left"/>
      <w:pPr>
        <w:ind w:left="6336" w:hanging="360"/>
      </w:pPr>
    </w:lvl>
    <w:lvl w:ilvl="7" w:tplc="04090019" w:tentative="1">
      <w:start w:val="1"/>
      <w:numFmt w:val="lowerLetter"/>
      <w:lvlText w:val="%8."/>
      <w:lvlJc w:val="left"/>
      <w:pPr>
        <w:ind w:left="7056" w:hanging="360"/>
      </w:pPr>
    </w:lvl>
    <w:lvl w:ilvl="8" w:tplc="0409001B" w:tentative="1">
      <w:start w:val="1"/>
      <w:numFmt w:val="lowerRoman"/>
      <w:lvlText w:val="%9."/>
      <w:lvlJc w:val="right"/>
      <w:pPr>
        <w:ind w:left="7776" w:hanging="180"/>
      </w:pPr>
    </w:lvl>
  </w:abstractNum>
  <w:abstractNum w:abstractNumId="596">
    <w:nsid w:val="665C2E6F"/>
    <w:multiLevelType w:val="multilevel"/>
    <w:tmpl w:val="F5205568"/>
    <w:name w:val="AutoList2762"/>
    <w:lvl w:ilvl="0">
      <w:start w:val="2"/>
      <w:numFmt w:val="upperLetter"/>
      <w:lvlText w:val="%1."/>
      <w:lvlJc w:val="left"/>
      <w:pPr>
        <w:ind w:left="432" w:firstLine="0"/>
      </w:pPr>
      <w:rPr>
        <w:rFonts w:hint="default"/>
      </w:rPr>
    </w:lvl>
    <w:lvl w:ilvl="1">
      <w:start w:val="1"/>
      <w:numFmt w:val="upperLetter"/>
      <w:lvlText w:val="%2."/>
      <w:lvlJc w:val="left"/>
      <w:pPr>
        <w:ind w:left="432" w:firstLine="0"/>
      </w:pPr>
      <w:rPr>
        <w:rFonts w:hint="default"/>
      </w:rPr>
    </w:lvl>
    <w:lvl w:ilvl="2">
      <w:start w:val="1"/>
      <w:numFmt w:val="upperLetter"/>
      <w:lvlText w:val="%3."/>
      <w:lvlJc w:val="left"/>
      <w:pPr>
        <w:ind w:left="432" w:firstLine="0"/>
      </w:pPr>
      <w:rPr>
        <w:rFonts w:hint="default"/>
      </w:rPr>
    </w:lvl>
    <w:lvl w:ilvl="3">
      <w:start w:val="1"/>
      <w:numFmt w:val="decimal"/>
      <w:lvlText w:val="%4."/>
      <w:lvlJc w:val="left"/>
      <w:pPr>
        <w:ind w:left="432" w:firstLine="0"/>
      </w:pPr>
      <w:rPr>
        <w:rFonts w:hint="default"/>
      </w:rPr>
    </w:lvl>
    <w:lvl w:ilvl="4">
      <w:start w:val="1"/>
      <w:numFmt w:val="upperLetter"/>
      <w:lvlText w:val="%5."/>
      <w:lvlJc w:val="left"/>
      <w:pPr>
        <w:ind w:left="432" w:firstLine="0"/>
      </w:pPr>
      <w:rPr>
        <w:rFonts w:hint="default"/>
      </w:rPr>
    </w:lvl>
    <w:lvl w:ilvl="5">
      <w:start w:val="1"/>
      <w:numFmt w:val="upperLetter"/>
      <w:lvlText w:val="%6."/>
      <w:lvlJc w:val="left"/>
      <w:pPr>
        <w:ind w:left="432" w:firstLine="0"/>
      </w:pPr>
      <w:rPr>
        <w:rFonts w:hint="default"/>
      </w:rPr>
    </w:lvl>
    <w:lvl w:ilvl="6">
      <w:start w:val="1"/>
      <w:numFmt w:val="upperLetter"/>
      <w:lvlText w:val="%7."/>
      <w:lvlJc w:val="left"/>
      <w:pPr>
        <w:ind w:left="432" w:firstLine="0"/>
      </w:pPr>
      <w:rPr>
        <w:rFonts w:hint="default"/>
      </w:rPr>
    </w:lvl>
    <w:lvl w:ilvl="7">
      <w:start w:val="1"/>
      <w:numFmt w:val="upperLetter"/>
      <w:lvlText w:val="%8."/>
      <w:lvlJc w:val="left"/>
      <w:pPr>
        <w:ind w:left="432" w:firstLine="0"/>
      </w:pPr>
      <w:rPr>
        <w:rFonts w:hint="default"/>
      </w:rPr>
    </w:lvl>
    <w:lvl w:ilvl="8">
      <w:numFmt w:val="decimal"/>
      <w:lvlText w:val=""/>
      <w:lvlJc w:val="left"/>
      <w:pPr>
        <w:ind w:left="432" w:firstLine="0"/>
      </w:pPr>
      <w:rPr>
        <w:rFonts w:hint="default"/>
      </w:rPr>
    </w:lvl>
  </w:abstractNum>
  <w:abstractNum w:abstractNumId="597">
    <w:nsid w:val="66620E9E"/>
    <w:multiLevelType w:val="hybridMultilevel"/>
    <w:tmpl w:val="80D85E2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98">
    <w:nsid w:val="66701C6C"/>
    <w:multiLevelType w:val="multilevel"/>
    <w:tmpl w:val="F9A82D5E"/>
    <w:name w:val="AutoList3092"/>
    <w:lvl w:ilvl="0">
      <w:start w:val="2"/>
      <w:numFmt w:val="decimal"/>
      <w:lvlText w:val="%1."/>
      <w:lvlJc w:val="left"/>
      <w:pPr>
        <w:ind w:left="0" w:firstLine="0"/>
      </w:pPr>
      <w:rPr>
        <w:rFonts w:hint="default"/>
      </w:rPr>
    </w:lvl>
    <w:lvl w:ilvl="1">
      <w:start w:val="1"/>
      <w:numFmt w:val="decimal"/>
      <w:lvlText w:val="%2."/>
      <w:lvlJc w:val="left"/>
      <w:pPr>
        <w:ind w:left="0" w:firstLine="0"/>
      </w:pPr>
      <w:rPr>
        <w:rFonts w:hint="default"/>
      </w:rPr>
    </w:lvl>
    <w:lvl w:ilvl="2">
      <w:start w:val="1"/>
      <w:numFmt w:val="decimal"/>
      <w:lvlText w:val="%3."/>
      <w:lvlJc w:val="left"/>
      <w:pPr>
        <w:ind w:left="0" w:firstLine="0"/>
      </w:pPr>
      <w:rPr>
        <w:rFonts w:hint="default"/>
      </w:rPr>
    </w:lvl>
    <w:lvl w:ilvl="3">
      <w:start w:val="1"/>
      <w:numFmt w:val="decimal"/>
      <w:lvlText w:val="%4."/>
      <w:lvlJc w:val="left"/>
      <w:pPr>
        <w:ind w:left="0" w:firstLine="0"/>
      </w:pPr>
      <w:rPr>
        <w:rFonts w:hint="default"/>
      </w:rPr>
    </w:lvl>
    <w:lvl w:ilvl="4">
      <w:start w:val="1"/>
      <w:numFmt w:val="decimal"/>
      <w:lvlText w:val="%5."/>
      <w:lvlJc w:val="left"/>
      <w:pPr>
        <w:ind w:left="0" w:firstLine="0"/>
      </w:pPr>
      <w:rPr>
        <w:rFonts w:hint="default"/>
      </w:rPr>
    </w:lvl>
    <w:lvl w:ilvl="5">
      <w:start w:val="1"/>
      <w:numFmt w:val="decimal"/>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decimal"/>
      <w:lvlText w:val="%8."/>
      <w:lvlJc w:val="left"/>
      <w:pPr>
        <w:ind w:left="0" w:firstLine="0"/>
      </w:pPr>
      <w:rPr>
        <w:rFonts w:hint="default"/>
      </w:rPr>
    </w:lvl>
    <w:lvl w:ilvl="8">
      <w:numFmt w:val="decimal"/>
      <w:lvlText w:val=""/>
      <w:lvlJc w:val="left"/>
      <w:pPr>
        <w:ind w:left="0" w:firstLine="0"/>
      </w:pPr>
      <w:rPr>
        <w:rFonts w:hint="default"/>
      </w:rPr>
    </w:lvl>
  </w:abstractNum>
  <w:abstractNum w:abstractNumId="599">
    <w:nsid w:val="674A4CF6"/>
    <w:multiLevelType w:val="hybridMultilevel"/>
    <w:tmpl w:val="5E2C4B92"/>
    <w:name w:val="AutoList3173"/>
    <w:lvl w:ilvl="0" w:tplc="04090001">
      <w:start w:val="1"/>
      <w:numFmt w:val="bullet"/>
      <w:lvlText w:val=""/>
      <w:lvlJc w:val="left"/>
      <w:pPr>
        <w:ind w:left="3315" w:hanging="360"/>
      </w:pPr>
      <w:rPr>
        <w:rFonts w:ascii="Symbol" w:hAnsi="Symbol" w:hint="default"/>
      </w:rPr>
    </w:lvl>
    <w:lvl w:ilvl="1" w:tplc="04090003" w:tentative="1">
      <w:start w:val="1"/>
      <w:numFmt w:val="bullet"/>
      <w:lvlText w:val="o"/>
      <w:lvlJc w:val="left"/>
      <w:pPr>
        <w:ind w:left="4035" w:hanging="360"/>
      </w:pPr>
      <w:rPr>
        <w:rFonts w:ascii="Courier New" w:hAnsi="Courier New" w:cs="Courier New" w:hint="default"/>
      </w:rPr>
    </w:lvl>
    <w:lvl w:ilvl="2" w:tplc="04090005" w:tentative="1">
      <w:start w:val="1"/>
      <w:numFmt w:val="bullet"/>
      <w:lvlText w:val=""/>
      <w:lvlJc w:val="left"/>
      <w:pPr>
        <w:ind w:left="4755" w:hanging="360"/>
      </w:pPr>
      <w:rPr>
        <w:rFonts w:ascii="Wingdings" w:hAnsi="Wingdings" w:hint="default"/>
      </w:rPr>
    </w:lvl>
    <w:lvl w:ilvl="3" w:tplc="04090001" w:tentative="1">
      <w:start w:val="1"/>
      <w:numFmt w:val="bullet"/>
      <w:lvlText w:val=""/>
      <w:lvlJc w:val="left"/>
      <w:pPr>
        <w:ind w:left="5475" w:hanging="360"/>
      </w:pPr>
      <w:rPr>
        <w:rFonts w:ascii="Symbol" w:hAnsi="Symbol" w:hint="default"/>
      </w:rPr>
    </w:lvl>
    <w:lvl w:ilvl="4" w:tplc="04090003" w:tentative="1">
      <w:start w:val="1"/>
      <w:numFmt w:val="bullet"/>
      <w:lvlText w:val="o"/>
      <w:lvlJc w:val="left"/>
      <w:pPr>
        <w:ind w:left="6195" w:hanging="360"/>
      </w:pPr>
      <w:rPr>
        <w:rFonts w:ascii="Courier New" w:hAnsi="Courier New" w:cs="Courier New" w:hint="default"/>
      </w:rPr>
    </w:lvl>
    <w:lvl w:ilvl="5" w:tplc="04090005" w:tentative="1">
      <w:start w:val="1"/>
      <w:numFmt w:val="bullet"/>
      <w:lvlText w:val=""/>
      <w:lvlJc w:val="left"/>
      <w:pPr>
        <w:ind w:left="6915" w:hanging="360"/>
      </w:pPr>
      <w:rPr>
        <w:rFonts w:ascii="Wingdings" w:hAnsi="Wingdings" w:hint="default"/>
      </w:rPr>
    </w:lvl>
    <w:lvl w:ilvl="6" w:tplc="04090001" w:tentative="1">
      <w:start w:val="1"/>
      <w:numFmt w:val="bullet"/>
      <w:lvlText w:val=""/>
      <w:lvlJc w:val="left"/>
      <w:pPr>
        <w:ind w:left="7635" w:hanging="360"/>
      </w:pPr>
      <w:rPr>
        <w:rFonts w:ascii="Symbol" w:hAnsi="Symbol" w:hint="default"/>
      </w:rPr>
    </w:lvl>
    <w:lvl w:ilvl="7" w:tplc="04090003" w:tentative="1">
      <w:start w:val="1"/>
      <w:numFmt w:val="bullet"/>
      <w:lvlText w:val="o"/>
      <w:lvlJc w:val="left"/>
      <w:pPr>
        <w:ind w:left="8355" w:hanging="360"/>
      </w:pPr>
      <w:rPr>
        <w:rFonts w:ascii="Courier New" w:hAnsi="Courier New" w:cs="Courier New" w:hint="default"/>
      </w:rPr>
    </w:lvl>
    <w:lvl w:ilvl="8" w:tplc="04090005" w:tentative="1">
      <w:start w:val="1"/>
      <w:numFmt w:val="bullet"/>
      <w:lvlText w:val=""/>
      <w:lvlJc w:val="left"/>
      <w:pPr>
        <w:ind w:left="9075" w:hanging="360"/>
      </w:pPr>
      <w:rPr>
        <w:rFonts w:ascii="Wingdings" w:hAnsi="Wingdings" w:hint="default"/>
      </w:rPr>
    </w:lvl>
  </w:abstractNum>
  <w:abstractNum w:abstractNumId="600">
    <w:nsid w:val="677A0E48"/>
    <w:multiLevelType w:val="hybridMultilevel"/>
    <w:tmpl w:val="FAECDED4"/>
    <w:lvl w:ilvl="0" w:tplc="EB9AF1C6">
      <w:start w:val="5"/>
      <w:numFmt w:val="decimal"/>
      <w:lvlText w:val="%1."/>
      <w:lvlJc w:val="left"/>
      <w:pPr>
        <w:ind w:left="1586"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1">
    <w:nsid w:val="692A46FA"/>
    <w:multiLevelType w:val="multilevel"/>
    <w:tmpl w:val="00000000"/>
    <w:lvl w:ilvl="0">
      <w:start w:val="1"/>
      <w:numFmt w:val="upperRoman"/>
      <w:lvlText w:val="%1."/>
      <w:lvlJc w:val="left"/>
    </w:lvl>
    <w:lvl w:ilvl="1">
      <w:start w:val="1"/>
      <w:numFmt w:val="upperLetter"/>
      <w:lvlText w:val="%2."/>
      <w:lvlJc w:val="left"/>
    </w:lvl>
    <w:lvl w:ilvl="2">
      <w:start w:val="1"/>
      <w:numFmt w:val="decimal"/>
      <w:lvlText w:val="%3."/>
      <w:lvlJc w:val="left"/>
    </w:lvl>
    <w:lvl w:ilvl="3">
      <w:start w:val="1"/>
      <w:numFmt w:val="decimal"/>
      <w:lvlText w:val="·"/>
      <w:lvlJc w:val="left"/>
    </w:lvl>
    <w:lvl w:ilvl="4">
      <w:start w:val="1"/>
      <w:numFmt w:val="decimal"/>
      <w:lvlText w:val="(%5)"/>
      <w:lvlJc w:val="left"/>
    </w:lvl>
    <w:lvl w:ilvl="5">
      <w:start w:val="1"/>
      <w:numFmt w:val="lowerLetter"/>
      <w:lvlText w:val="(%6)"/>
      <w:lvlJc w:val="left"/>
    </w:lvl>
    <w:lvl w:ilvl="6">
      <w:start w:val="1"/>
      <w:numFmt w:val="lowerRoman"/>
      <w:lvlText w:val="%7)"/>
      <w:lvlJc w:val="left"/>
    </w:lvl>
    <w:lvl w:ilvl="7">
      <w:start w:val="1"/>
      <w:numFmt w:val="lowerLetter"/>
      <w:lvlText w:val="%8)"/>
      <w:lvlJc w:val="left"/>
    </w:lvl>
    <w:lvl w:ilvl="8">
      <w:numFmt w:val="decimal"/>
      <w:lvlText w:val=""/>
      <w:lvlJc w:val="left"/>
    </w:lvl>
  </w:abstractNum>
  <w:abstractNum w:abstractNumId="602">
    <w:nsid w:val="69D902CE"/>
    <w:multiLevelType w:val="hybridMultilevel"/>
    <w:tmpl w:val="AE7657F2"/>
    <w:lvl w:ilvl="0" w:tplc="6304EF46">
      <w:start w:val="1"/>
      <w:numFmt w:val="decimal"/>
      <w:lvlText w:val="%1."/>
      <w:lvlJc w:val="left"/>
      <w:pPr>
        <w:ind w:left="1586"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3">
    <w:nsid w:val="69DA1B14"/>
    <w:multiLevelType w:val="hybridMultilevel"/>
    <w:tmpl w:val="DEEEF11E"/>
    <w:lvl w:ilvl="0" w:tplc="04090001">
      <w:start w:val="1"/>
      <w:numFmt w:val="bullet"/>
      <w:lvlText w:val=""/>
      <w:lvlJc w:val="left"/>
      <w:pPr>
        <w:ind w:left="3312" w:hanging="360"/>
      </w:pPr>
      <w:rPr>
        <w:rFonts w:ascii="Symbol" w:hAnsi="Symbol" w:hint="default"/>
      </w:rPr>
    </w:lvl>
    <w:lvl w:ilvl="1" w:tplc="04090003" w:tentative="1">
      <w:start w:val="1"/>
      <w:numFmt w:val="bullet"/>
      <w:lvlText w:val="o"/>
      <w:lvlJc w:val="left"/>
      <w:pPr>
        <w:ind w:left="4032" w:hanging="360"/>
      </w:pPr>
      <w:rPr>
        <w:rFonts w:ascii="Courier New" w:hAnsi="Courier New" w:cs="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cs="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cs="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604">
    <w:nsid w:val="6B6F4462"/>
    <w:multiLevelType w:val="multilevel"/>
    <w:tmpl w:val="8D965CD6"/>
    <w:name w:val="AutoList5883"/>
    <w:lvl w:ilvl="0">
      <w:start w:val="3"/>
      <w:numFmt w:val="upperLetter"/>
      <w:lvlText w:val="%1."/>
      <w:lvlJc w:val="left"/>
      <w:pPr>
        <w:ind w:left="0" w:firstLine="0"/>
      </w:pPr>
      <w:rPr>
        <w:rFonts w:hint="default"/>
      </w:rPr>
    </w:lvl>
    <w:lvl w:ilvl="1">
      <w:start w:val="1"/>
      <w:numFmt w:val="upperLetter"/>
      <w:lvlText w:val="%2."/>
      <w:lvlJc w:val="left"/>
      <w:pPr>
        <w:ind w:left="0" w:firstLine="0"/>
      </w:pPr>
      <w:rPr>
        <w:rFonts w:hint="default"/>
      </w:rPr>
    </w:lvl>
    <w:lvl w:ilvl="2">
      <w:start w:val="1"/>
      <w:numFmt w:val="upperLetter"/>
      <w:lvlText w:val="%3."/>
      <w:lvlJc w:val="left"/>
      <w:pPr>
        <w:ind w:left="0" w:firstLine="0"/>
      </w:pPr>
      <w:rPr>
        <w:rFonts w:hint="default"/>
      </w:rPr>
    </w:lvl>
    <w:lvl w:ilvl="3">
      <w:start w:val="1"/>
      <w:numFmt w:val="decimal"/>
      <w:lvlText w:val="%4."/>
      <w:lvlJc w:val="left"/>
      <w:pPr>
        <w:ind w:left="0" w:firstLine="0"/>
      </w:pPr>
      <w:rPr>
        <w:rFonts w:hint="default"/>
      </w:rPr>
    </w:lvl>
    <w:lvl w:ilvl="4">
      <w:start w:val="1"/>
      <w:numFmt w:val="upperLetter"/>
      <w:lvlText w:val="%5."/>
      <w:lvlJc w:val="left"/>
      <w:pPr>
        <w:ind w:left="0" w:firstLine="0"/>
      </w:pPr>
      <w:rPr>
        <w:rFonts w:hint="default"/>
      </w:rPr>
    </w:lvl>
    <w:lvl w:ilvl="5">
      <w:start w:val="1"/>
      <w:numFmt w:val="upperLetter"/>
      <w:lvlText w:val="%6."/>
      <w:lvlJc w:val="left"/>
      <w:pPr>
        <w:ind w:left="0" w:firstLine="0"/>
      </w:pPr>
      <w:rPr>
        <w:rFonts w:hint="default"/>
      </w:rPr>
    </w:lvl>
    <w:lvl w:ilvl="6">
      <w:start w:val="1"/>
      <w:numFmt w:val="upperLetter"/>
      <w:lvlText w:val="%7."/>
      <w:lvlJc w:val="left"/>
      <w:pPr>
        <w:ind w:left="0" w:firstLine="0"/>
      </w:pPr>
      <w:rPr>
        <w:rFonts w:hint="default"/>
      </w:rPr>
    </w:lvl>
    <w:lvl w:ilvl="7">
      <w:start w:val="1"/>
      <w:numFmt w:val="upperLetter"/>
      <w:lvlText w:val="%8."/>
      <w:lvlJc w:val="left"/>
      <w:pPr>
        <w:ind w:left="0" w:firstLine="0"/>
      </w:pPr>
      <w:rPr>
        <w:rFonts w:hint="default"/>
      </w:rPr>
    </w:lvl>
    <w:lvl w:ilvl="8">
      <w:numFmt w:val="decimal"/>
      <w:lvlText w:val=""/>
      <w:lvlJc w:val="left"/>
      <w:pPr>
        <w:ind w:left="0" w:firstLine="0"/>
      </w:pPr>
      <w:rPr>
        <w:rFonts w:hint="default"/>
      </w:rPr>
    </w:lvl>
  </w:abstractNum>
  <w:abstractNum w:abstractNumId="605">
    <w:nsid w:val="6BA61467"/>
    <w:multiLevelType w:val="multilevel"/>
    <w:tmpl w:val="7CFE8A16"/>
    <w:name w:val="AutoList972"/>
    <w:lvl w:ilvl="0">
      <w:start w:val="2"/>
      <w:numFmt w:val="upperRoman"/>
      <w:lvlText w:val="%1."/>
      <w:lvlJc w:val="left"/>
      <w:pPr>
        <w:ind w:left="0" w:firstLine="0"/>
      </w:pPr>
      <w:rPr>
        <w:rFonts w:hint="default"/>
      </w:rPr>
    </w:lvl>
    <w:lvl w:ilvl="1">
      <w:start w:val="1"/>
      <w:numFmt w:val="upperRoman"/>
      <w:lvlText w:val="%2."/>
      <w:lvlJc w:val="left"/>
      <w:pPr>
        <w:ind w:left="0" w:firstLine="0"/>
      </w:pPr>
      <w:rPr>
        <w:rFonts w:hint="default"/>
      </w:rPr>
    </w:lvl>
    <w:lvl w:ilvl="2">
      <w:start w:val="1"/>
      <w:numFmt w:val="upperLetter"/>
      <w:lvlText w:val="%3."/>
      <w:lvlJc w:val="left"/>
      <w:pPr>
        <w:ind w:left="0" w:firstLine="0"/>
      </w:pPr>
      <w:rPr>
        <w:rFonts w:hint="default"/>
      </w:rPr>
    </w:lvl>
    <w:lvl w:ilvl="3">
      <w:start w:val="1"/>
      <w:numFmt w:val="decimal"/>
      <w:lvlText w:val="%4."/>
      <w:lvlJc w:val="left"/>
      <w:pPr>
        <w:ind w:left="0" w:firstLine="0"/>
      </w:pPr>
      <w:rPr>
        <w:rFonts w:hint="default"/>
      </w:rPr>
    </w:lvl>
    <w:lvl w:ilvl="4">
      <w:start w:val="1"/>
      <w:numFmt w:val="lowerLetter"/>
      <w:lvlText w:val="%5."/>
      <w:lvlJc w:val="left"/>
      <w:pPr>
        <w:ind w:left="0" w:firstLine="0"/>
      </w:pPr>
      <w:rPr>
        <w:rFonts w:hint="default"/>
      </w:rPr>
    </w:lvl>
    <w:lvl w:ilvl="5">
      <w:start w:val="1"/>
      <w:numFmt w:val="upperRoman"/>
      <w:lvlText w:val="%6."/>
      <w:lvlJc w:val="left"/>
      <w:pPr>
        <w:ind w:left="0" w:firstLine="0"/>
      </w:pPr>
      <w:rPr>
        <w:rFonts w:hint="default"/>
      </w:rPr>
    </w:lvl>
    <w:lvl w:ilvl="6">
      <w:start w:val="1"/>
      <w:numFmt w:val="upperRoman"/>
      <w:lvlText w:val="%7."/>
      <w:lvlJc w:val="left"/>
      <w:pPr>
        <w:ind w:left="0" w:firstLine="0"/>
      </w:pPr>
      <w:rPr>
        <w:rFonts w:hint="default"/>
      </w:rPr>
    </w:lvl>
    <w:lvl w:ilvl="7">
      <w:start w:val="1"/>
      <w:numFmt w:val="upperRoman"/>
      <w:lvlText w:val="%8."/>
      <w:lvlJc w:val="left"/>
      <w:pPr>
        <w:ind w:left="0" w:firstLine="0"/>
      </w:pPr>
      <w:rPr>
        <w:rFonts w:hint="default"/>
      </w:rPr>
    </w:lvl>
    <w:lvl w:ilvl="8">
      <w:numFmt w:val="decimal"/>
      <w:lvlText w:val=""/>
      <w:lvlJc w:val="left"/>
      <w:pPr>
        <w:ind w:left="0" w:firstLine="0"/>
      </w:pPr>
      <w:rPr>
        <w:rFonts w:hint="default"/>
      </w:rPr>
    </w:lvl>
  </w:abstractNum>
  <w:abstractNum w:abstractNumId="606">
    <w:nsid w:val="6BBB3739"/>
    <w:multiLevelType w:val="hybridMultilevel"/>
    <w:tmpl w:val="4A54019C"/>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607">
    <w:nsid w:val="6D546FAA"/>
    <w:multiLevelType w:val="hybridMultilevel"/>
    <w:tmpl w:val="8B5E2F6A"/>
    <w:lvl w:ilvl="0" w:tplc="04090001">
      <w:start w:val="1"/>
      <w:numFmt w:val="bullet"/>
      <w:lvlText w:val=""/>
      <w:lvlJc w:val="left"/>
      <w:pPr>
        <w:ind w:left="3312" w:hanging="360"/>
      </w:pPr>
      <w:rPr>
        <w:rFonts w:ascii="Symbol" w:hAnsi="Symbol" w:hint="default"/>
      </w:rPr>
    </w:lvl>
    <w:lvl w:ilvl="1" w:tplc="04090003">
      <w:start w:val="1"/>
      <w:numFmt w:val="bullet"/>
      <w:lvlText w:val="o"/>
      <w:lvlJc w:val="left"/>
      <w:pPr>
        <w:ind w:left="4032" w:hanging="360"/>
      </w:pPr>
      <w:rPr>
        <w:rFonts w:ascii="Courier New" w:hAnsi="Courier New" w:cs="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cs="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cs="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608">
    <w:nsid w:val="6F0A1E13"/>
    <w:multiLevelType w:val="multilevel"/>
    <w:tmpl w:val="F168C988"/>
    <w:name w:val="AutoList3782"/>
    <w:lvl w:ilvl="0">
      <w:start w:val="4"/>
      <w:numFmt w:val="upperLetter"/>
      <w:lvlText w:val="%1."/>
      <w:lvlJc w:val="left"/>
      <w:pPr>
        <w:ind w:left="0" w:firstLine="0"/>
      </w:pPr>
      <w:rPr>
        <w:rFonts w:hint="default"/>
      </w:rPr>
    </w:lvl>
    <w:lvl w:ilvl="1">
      <w:start w:val="1"/>
      <w:numFmt w:val="upperLetter"/>
      <w:lvlText w:val="%2."/>
      <w:lvlJc w:val="left"/>
      <w:pPr>
        <w:ind w:left="0" w:firstLine="0"/>
      </w:pPr>
      <w:rPr>
        <w:rFonts w:hint="default"/>
      </w:rPr>
    </w:lvl>
    <w:lvl w:ilvl="2">
      <w:start w:val="1"/>
      <w:numFmt w:val="decimal"/>
      <w:lvlText w:val="·"/>
      <w:lvlJc w:val="left"/>
      <w:pPr>
        <w:ind w:left="0" w:firstLine="0"/>
      </w:pPr>
      <w:rPr>
        <w:rFonts w:hint="default"/>
      </w:rPr>
    </w:lvl>
    <w:lvl w:ilvl="3">
      <w:start w:val="1"/>
      <w:numFmt w:val="upperLetter"/>
      <w:lvlText w:val="%4."/>
      <w:lvlJc w:val="left"/>
      <w:pPr>
        <w:ind w:left="0" w:firstLine="0"/>
      </w:pPr>
      <w:rPr>
        <w:rFonts w:hint="default"/>
      </w:rPr>
    </w:lvl>
    <w:lvl w:ilvl="4">
      <w:start w:val="1"/>
      <w:numFmt w:val="upperLetter"/>
      <w:lvlText w:val="%5."/>
      <w:lvlJc w:val="left"/>
      <w:pPr>
        <w:ind w:left="0" w:firstLine="0"/>
      </w:pPr>
      <w:rPr>
        <w:rFonts w:hint="default"/>
      </w:rPr>
    </w:lvl>
    <w:lvl w:ilvl="5">
      <w:start w:val="1"/>
      <w:numFmt w:val="upperLetter"/>
      <w:lvlText w:val="%6."/>
      <w:lvlJc w:val="left"/>
      <w:pPr>
        <w:ind w:left="0" w:firstLine="0"/>
      </w:pPr>
      <w:rPr>
        <w:rFonts w:hint="default"/>
      </w:rPr>
    </w:lvl>
    <w:lvl w:ilvl="6">
      <w:start w:val="1"/>
      <w:numFmt w:val="upperLetter"/>
      <w:lvlText w:val="%7."/>
      <w:lvlJc w:val="left"/>
      <w:pPr>
        <w:ind w:left="0" w:firstLine="0"/>
      </w:pPr>
      <w:rPr>
        <w:rFonts w:hint="default"/>
      </w:rPr>
    </w:lvl>
    <w:lvl w:ilvl="7">
      <w:start w:val="1"/>
      <w:numFmt w:val="upperLetter"/>
      <w:lvlText w:val="%8."/>
      <w:lvlJc w:val="left"/>
      <w:pPr>
        <w:ind w:left="0" w:firstLine="0"/>
      </w:pPr>
      <w:rPr>
        <w:rFonts w:hint="default"/>
      </w:rPr>
    </w:lvl>
    <w:lvl w:ilvl="8">
      <w:numFmt w:val="decimal"/>
      <w:lvlText w:val=""/>
      <w:lvlJc w:val="left"/>
      <w:pPr>
        <w:ind w:left="0" w:firstLine="0"/>
      </w:pPr>
      <w:rPr>
        <w:rFonts w:hint="default"/>
      </w:rPr>
    </w:lvl>
  </w:abstractNum>
  <w:abstractNum w:abstractNumId="609">
    <w:nsid w:val="6F5E2F84"/>
    <w:multiLevelType w:val="hybridMultilevel"/>
    <w:tmpl w:val="917CCE58"/>
    <w:lvl w:ilvl="0" w:tplc="04090001">
      <w:start w:val="1"/>
      <w:numFmt w:val="bullet"/>
      <w:lvlText w:val=""/>
      <w:lvlJc w:val="left"/>
      <w:pPr>
        <w:ind w:left="3312" w:hanging="360"/>
      </w:pPr>
      <w:rPr>
        <w:rFonts w:ascii="Symbol" w:hAnsi="Symbol" w:hint="default"/>
      </w:rPr>
    </w:lvl>
    <w:lvl w:ilvl="1" w:tplc="04090003" w:tentative="1">
      <w:start w:val="1"/>
      <w:numFmt w:val="bullet"/>
      <w:lvlText w:val="o"/>
      <w:lvlJc w:val="left"/>
      <w:pPr>
        <w:ind w:left="4032" w:hanging="360"/>
      </w:pPr>
      <w:rPr>
        <w:rFonts w:ascii="Courier New" w:hAnsi="Courier New" w:cs="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cs="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cs="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610">
    <w:nsid w:val="6FC07A48"/>
    <w:multiLevelType w:val="multilevel"/>
    <w:tmpl w:val="BF6038BC"/>
    <w:name w:val="AutoList3762"/>
    <w:lvl w:ilvl="0">
      <w:start w:val="2"/>
      <w:numFmt w:val="upperLetter"/>
      <w:lvlText w:val="%1."/>
      <w:lvlJc w:val="left"/>
      <w:pPr>
        <w:ind w:left="0" w:firstLine="0"/>
      </w:pPr>
      <w:rPr>
        <w:rFonts w:hint="default"/>
      </w:rPr>
    </w:lvl>
    <w:lvl w:ilvl="1">
      <w:start w:val="1"/>
      <w:numFmt w:val="upperLetter"/>
      <w:lvlText w:val="%2."/>
      <w:lvlJc w:val="left"/>
      <w:pPr>
        <w:ind w:left="0" w:firstLine="0"/>
      </w:pPr>
      <w:rPr>
        <w:rFonts w:hint="default"/>
      </w:rPr>
    </w:lvl>
    <w:lvl w:ilvl="2">
      <w:start w:val="1"/>
      <w:numFmt w:val="upperLetter"/>
      <w:lvlText w:val="%3."/>
      <w:lvlJc w:val="left"/>
      <w:pPr>
        <w:ind w:left="0" w:firstLine="0"/>
      </w:pPr>
      <w:rPr>
        <w:rFonts w:hint="default"/>
      </w:rPr>
    </w:lvl>
    <w:lvl w:ilvl="3">
      <w:start w:val="1"/>
      <w:numFmt w:val="upperLetter"/>
      <w:lvlText w:val="%4."/>
      <w:lvlJc w:val="left"/>
      <w:pPr>
        <w:ind w:left="0" w:firstLine="0"/>
      </w:pPr>
      <w:rPr>
        <w:rFonts w:hint="default"/>
      </w:rPr>
    </w:lvl>
    <w:lvl w:ilvl="4">
      <w:start w:val="1"/>
      <w:numFmt w:val="upperLetter"/>
      <w:lvlText w:val="%5."/>
      <w:lvlJc w:val="left"/>
      <w:pPr>
        <w:ind w:left="0" w:firstLine="0"/>
      </w:pPr>
      <w:rPr>
        <w:rFonts w:hint="default"/>
      </w:rPr>
    </w:lvl>
    <w:lvl w:ilvl="5">
      <w:start w:val="1"/>
      <w:numFmt w:val="upperLetter"/>
      <w:lvlText w:val="%6."/>
      <w:lvlJc w:val="left"/>
      <w:pPr>
        <w:ind w:left="0" w:firstLine="0"/>
      </w:pPr>
      <w:rPr>
        <w:rFonts w:hint="default"/>
      </w:rPr>
    </w:lvl>
    <w:lvl w:ilvl="6">
      <w:start w:val="1"/>
      <w:numFmt w:val="upperLetter"/>
      <w:lvlText w:val="%7."/>
      <w:lvlJc w:val="left"/>
      <w:pPr>
        <w:ind w:left="0" w:firstLine="0"/>
      </w:pPr>
      <w:rPr>
        <w:rFonts w:hint="default"/>
      </w:rPr>
    </w:lvl>
    <w:lvl w:ilvl="7">
      <w:start w:val="1"/>
      <w:numFmt w:val="upperLetter"/>
      <w:lvlText w:val="%8."/>
      <w:lvlJc w:val="left"/>
      <w:pPr>
        <w:ind w:left="0" w:firstLine="0"/>
      </w:pPr>
      <w:rPr>
        <w:rFonts w:hint="default"/>
      </w:rPr>
    </w:lvl>
    <w:lvl w:ilvl="8">
      <w:numFmt w:val="decimal"/>
      <w:lvlText w:val=""/>
      <w:lvlJc w:val="left"/>
      <w:pPr>
        <w:ind w:left="0" w:firstLine="0"/>
      </w:pPr>
      <w:rPr>
        <w:rFonts w:hint="default"/>
      </w:rPr>
    </w:lvl>
  </w:abstractNum>
  <w:abstractNum w:abstractNumId="611">
    <w:nsid w:val="71F1680C"/>
    <w:multiLevelType w:val="multilevel"/>
    <w:tmpl w:val="FA6E046C"/>
    <w:name w:val="AutoList2722"/>
    <w:lvl w:ilvl="0">
      <w:start w:val="2"/>
      <w:numFmt w:val="decimal"/>
      <w:lvlText w:val="%1."/>
      <w:lvlJc w:val="left"/>
      <w:pPr>
        <w:ind w:left="1728" w:firstLine="0"/>
      </w:pPr>
      <w:rPr>
        <w:rFonts w:hint="default"/>
      </w:rPr>
    </w:lvl>
    <w:lvl w:ilvl="1">
      <w:start w:val="1"/>
      <w:numFmt w:val="decimal"/>
      <w:lvlText w:val="%2."/>
      <w:lvlJc w:val="left"/>
      <w:pPr>
        <w:ind w:left="1728" w:firstLine="0"/>
      </w:pPr>
      <w:rPr>
        <w:rFonts w:hint="default"/>
      </w:rPr>
    </w:lvl>
    <w:lvl w:ilvl="2">
      <w:start w:val="1"/>
      <w:numFmt w:val="decimal"/>
      <w:lvlText w:val="%3."/>
      <w:lvlJc w:val="left"/>
      <w:pPr>
        <w:ind w:left="1728" w:firstLine="0"/>
      </w:pPr>
      <w:rPr>
        <w:rFonts w:hint="default"/>
      </w:rPr>
    </w:lvl>
    <w:lvl w:ilvl="3">
      <w:start w:val="1"/>
      <w:numFmt w:val="decimal"/>
      <w:lvlText w:val="%4."/>
      <w:lvlJc w:val="left"/>
      <w:pPr>
        <w:ind w:left="1728" w:firstLine="0"/>
      </w:pPr>
      <w:rPr>
        <w:rFonts w:hint="default"/>
      </w:rPr>
    </w:lvl>
    <w:lvl w:ilvl="4">
      <w:start w:val="1"/>
      <w:numFmt w:val="lowerLetter"/>
      <w:lvlText w:val="%5."/>
      <w:lvlJc w:val="left"/>
      <w:pPr>
        <w:ind w:left="1728" w:firstLine="0"/>
      </w:pPr>
      <w:rPr>
        <w:rFonts w:hint="default"/>
      </w:rPr>
    </w:lvl>
    <w:lvl w:ilvl="5">
      <w:start w:val="1"/>
      <w:numFmt w:val="decimal"/>
      <w:lvlText w:val="%6."/>
      <w:lvlJc w:val="left"/>
      <w:pPr>
        <w:ind w:left="1728" w:firstLine="0"/>
      </w:pPr>
      <w:rPr>
        <w:rFonts w:hint="default"/>
      </w:rPr>
    </w:lvl>
    <w:lvl w:ilvl="6">
      <w:start w:val="1"/>
      <w:numFmt w:val="decimal"/>
      <w:lvlText w:val="%7."/>
      <w:lvlJc w:val="left"/>
      <w:pPr>
        <w:ind w:left="1728" w:firstLine="0"/>
      </w:pPr>
      <w:rPr>
        <w:rFonts w:hint="default"/>
      </w:rPr>
    </w:lvl>
    <w:lvl w:ilvl="7">
      <w:start w:val="1"/>
      <w:numFmt w:val="decimal"/>
      <w:lvlText w:val="%8."/>
      <w:lvlJc w:val="left"/>
      <w:pPr>
        <w:ind w:left="1728" w:firstLine="0"/>
      </w:pPr>
      <w:rPr>
        <w:rFonts w:hint="default"/>
      </w:rPr>
    </w:lvl>
    <w:lvl w:ilvl="8">
      <w:numFmt w:val="decimal"/>
      <w:lvlText w:val=""/>
      <w:lvlJc w:val="left"/>
      <w:pPr>
        <w:ind w:left="1728" w:firstLine="0"/>
      </w:pPr>
      <w:rPr>
        <w:rFonts w:hint="default"/>
      </w:rPr>
    </w:lvl>
  </w:abstractNum>
  <w:abstractNum w:abstractNumId="612">
    <w:nsid w:val="72173599"/>
    <w:multiLevelType w:val="hybridMultilevel"/>
    <w:tmpl w:val="CA7207AA"/>
    <w:lvl w:ilvl="0" w:tplc="04090001">
      <w:start w:val="1"/>
      <w:numFmt w:val="bullet"/>
      <w:lvlText w:val=""/>
      <w:lvlJc w:val="left"/>
      <w:pPr>
        <w:ind w:left="2952" w:hanging="360"/>
      </w:pPr>
      <w:rPr>
        <w:rFonts w:ascii="Symbol" w:hAnsi="Symbol" w:hint="default"/>
      </w:rPr>
    </w:lvl>
    <w:lvl w:ilvl="1" w:tplc="04090003" w:tentative="1">
      <w:start w:val="1"/>
      <w:numFmt w:val="bullet"/>
      <w:lvlText w:val="o"/>
      <w:lvlJc w:val="left"/>
      <w:pPr>
        <w:ind w:left="3672" w:hanging="360"/>
      </w:pPr>
      <w:rPr>
        <w:rFonts w:ascii="Courier New" w:hAnsi="Courier New" w:cs="Courier New" w:hint="default"/>
      </w:rPr>
    </w:lvl>
    <w:lvl w:ilvl="2" w:tplc="04090005" w:tentative="1">
      <w:start w:val="1"/>
      <w:numFmt w:val="bullet"/>
      <w:lvlText w:val=""/>
      <w:lvlJc w:val="left"/>
      <w:pPr>
        <w:ind w:left="4392" w:hanging="360"/>
      </w:pPr>
      <w:rPr>
        <w:rFonts w:ascii="Wingdings" w:hAnsi="Wingdings" w:hint="default"/>
      </w:rPr>
    </w:lvl>
    <w:lvl w:ilvl="3" w:tplc="04090001" w:tentative="1">
      <w:start w:val="1"/>
      <w:numFmt w:val="bullet"/>
      <w:lvlText w:val=""/>
      <w:lvlJc w:val="left"/>
      <w:pPr>
        <w:ind w:left="5112" w:hanging="360"/>
      </w:pPr>
      <w:rPr>
        <w:rFonts w:ascii="Symbol" w:hAnsi="Symbol" w:hint="default"/>
      </w:rPr>
    </w:lvl>
    <w:lvl w:ilvl="4" w:tplc="04090003" w:tentative="1">
      <w:start w:val="1"/>
      <w:numFmt w:val="bullet"/>
      <w:lvlText w:val="o"/>
      <w:lvlJc w:val="left"/>
      <w:pPr>
        <w:ind w:left="5832" w:hanging="360"/>
      </w:pPr>
      <w:rPr>
        <w:rFonts w:ascii="Courier New" w:hAnsi="Courier New" w:cs="Courier New" w:hint="default"/>
      </w:rPr>
    </w:lvl>
    <w:lvl w:ilvl="5" w:tplc="04090005" w:tentative="1">
      <w:start w:val="1"/>
      <w:numFmt w:val="bullet"/>
      <w:lvlText w:val=""/>
      <w:lvlJc w:val="left"/>
      <w:pPr>
        <w:ind w:left="6552" w:hanging="360"/>
      </w:pPr>
      <w:rPr>
        <w:rFonts w:ascii="Wingdings" w:hAnsi="Wingdings" w:hint="default"/>
      </w:rPr>
    </w:lvl>
    <w:lvl w:ilvl="6" w:tplc="04090001" w:tentative="1">
      <w:start w:val="1"/>
      <w:numFmt w:val="bullet"/>
      <w:lvlText w:val=""/>
      <w:lvlJc w:val="left"/>
      <w:pPr>
        <w:ind w:left="7272" w:hanging="360"/>
      </w:pPr>
      <w:rPr>
        <w:rFonts w:ascii="Symbol" w:hAnsi="Symbol" w:hint="default"/>
      </w:rPr>
    </w:lvl>
    <w:lvl w:ilvl="7" w:tplc="04090003" w:tentative="1">
      <w:start w:val="1"/>
      <w:numFmt w:val="bullet"/>
      <w:lvlText w:val="o"/>
      <w:lvlJc w:val="left"/>
      <w:pPr>
        <w:ind w:left="7992" w:hanging="360"/>
      </w:pPr>
      <w:rPr>
        <w:rFonts w:ascii="Courier New" w:hAnsi="Courier New" w:cs="Courier New" w:hint="default"/>
      </w:rPr>
    </w:lvl>
    <w:lvl w:ilvl="8" w:tplc="04090005" w:tentative="1">
      <w:start w:val="1"/>
      <w:numFmt w:val="bullet"/>
      <w:lvlText w:val=""/>
      <w:lvlJc w:val="left"/>
      <w:pPr>
        <w:ind w:left="8712" w:hanging="360"/>
      </w:pPr>
      <w:rPr>
        <w:rFonts w:ascii="Wingdings" w:hAnsi="Wingdings" w:hint="default"/>
      </w:rPr>
    </w:lvl>
  </w:abstractNum>
  <w:abstractNum w:abstractNumId="613">
    <w:nsid w:val="72644808"/>
    <w:multiLevelType w:val="hybridMultilevel"/>
    <w:tmpl w:val="3CD291CE"/>
    <w:lvl w:ilvl="0" w:tplc="04090019">
      <w:start w:val="1"/>
      <w:numFmt w:val="lowerLetter"/>
      <w:lvlText w:val="%1."/>
      <w:lvlJc w:val="left"/>
      <w:pPr>
        <w:ind w:left="2088" w:hanging="360"/>
      </w:pPr>
    </w:lvl>
    <w:lvl w:ilvl="1" w:tplc="04090019" w:tentative="1">
      <w:start w:val="1"/>
      <w:numFmt w:val="lowerLetter"/>
      <w:lvlText w:val="%2."/>
      <w:lvlJc w:val="left"/>
      <w:pPr>
        <w:ind w:left="2808" w:hanging="360"/>
      </w:pPr>
    </w:lvl>
    <w:lvl w:ilvl="2" w:tplc="0409001B" w:tentative="1">
      <w:start w:val="1"/>
      <w:numFmt w:val="lowerRoman"/>
      <w:lvlText w:val="%3."/>
      <w:lvlJc w:val="right"/>
      <w:pPr>
        <w:ind w:left="3528" w:hanging="180"/>
      </w:pPr>
    </w:lvl>
    <w:lvl w:ilvl="3" w:tplc="0409000F" w:tentative="1">
      <w:start w:val="1"/>
      <w:numFmt w:val="decimal"/>
      <w:lvlText w:val="%4."/>
      <w:lvlJc w:val="left"/>
      <w:pPr>
        <w:ind w:left="4248" w:hanging="360"/>
      </w:pPr>
    </w:lvl>
    <w:lvl w:ilvl="4" w:tplc="04090019" w:tentative="1">
      <w:start w:val="1"/>
      <w:numFmt w:val="lowerLetter"/>
      <w:lvlText w:val="%5."/>
      <w:lvlJc w:val="left"/>
      <w:pPr>
        <w:ind w:left="4968" w:hanging="360"/>
      </w:pPr>
    </w:lvl>
    <w:lvl w:ilvl="5" w:tplc="0409001B" w:tentative="1">
      <w:start w:val="1"/>
      <w:numFmt w:val="lowerRoman"/>
      <w:lvlText w:val="%6."/>
      <w:lvlJc w:val="right"/>
      <w:pPr>
        <w:ind w:left="5688" w:hanging="180"/>
      </w:pPr>
    </w:lvl>
    <w:lvl w:ilvl="6" w:tplc="0409000F" w:tentative="1">
      <w:start w:val="1"/>
      <w:numFmt w:val="decimal"/>
      <w:lvlText w:val="%7."/>
      <w:lvlJc w:val="left"/>
      <w:pPr>
        <w:ind w:left="6408" w:hanging="360"/>
      </w:pPr>
    </w:lvl>
    <w:lvl w:ilvl="7" w:tplc="04090019" w:tentative="1">
      <w:start w:val="1"/>
      <w:numFmt w:val="lowerLetter"/>
      <w:lvlText w:val="%8."/>
      <w:lvlJc w:val="left"/>
      <w:pPr>
        <w:ind w:left="7128" w:hanging="360"/>
      </w:pPr>
    </w:lvl>
    <w:lvl w:ilvl="8" w:tplc="0409001B" w:tentative="1">
      <w:start w:val="1"/>
      <w:numFmt w:val="lowerRoman"/>
      <w:lvlText w:val="%9."/>
      <w:lvlJc w:val="right"/>
      <w:pPr>
        <w:ind w:left="7848" w:hanging="180"/>
      </w:pPr>
    </w:lvl>
  </w:abstractNum>
  <w:abstractNum w:abstractNumId="614">
    <w:nsid w:val="74455E0F"/>
    <w:multiLevelType w:val="hybridMultilevel"/>
    <w:tmpl w:val="DF6CC230"/>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615">
    <w:nsid w:val="77C21C6F"/>
    <w:multiLevelType w:val="hybridMultilevel"/>
    <w:tmpl w:val="D758F840"/>
    <w:lvl w:ilvl="0" w:tplc="04090001">
      <w:start w:val="1"/>
      <w:numFmt w:val="bullet"/>
      <w:lvlText w:val=""/>
      <w:lvlJc w:val="left"/>
      <w:pPr>
        <w:ind w:left="2952" w:hanging="360"/>
      </w:pPr>
      <w:rPr>
        <w:rFonts w:ascii="Symbol" w:hAnsi="Symbol" w:hint="default"/>
      </w:rPr>
    </w:lvl>
    <w:lvl w:ilvl="1" w:tplc="04090003" w:tentative="1">
      <w:start w:val="1"/>
      <w:numFmt w:val="bullet"/>
      <w:lvlText w:val="o"/>
      <w:lvlJc w:val="left"/>
      <w:pPr>
        <w:ind w:left="3672" w:hanging="360"/>
      </w:pPr>
      <w:rPr>
        <w:rFonts w:ascii="Courier New" w:hAnsi="Courier New" w:cs="Courier New" w:hint="default"/>
      </w:rPr>
    </w:lvl>
    <w:lvl w:ilvl="2" w:tplc="04090005" w:tentative="1">
      <w:start w:val="1"/>
      <w:numFmt w:val="bullet"/>
      <w:lvlText w:val=""/>
      <w:lvlJc w:val="left"/>
      <w:pPr>
        <w:ind w:left="4392" w:hanging="360"/>
      </w:pPr>
      <w:rPr>
        <w:rFonts w:ascii="Wingdings" w:hAnsi="Wingdings" w:hint="default"/>
      </w:rPr>
    </w:lvl>
    <w:lvl w:ilvl="3" w:tplc="04090001" w:tentative="1">
      <w:start w:val="1"/>
      <w:numFmt w:val="bullet"/>
      <w:lvlText w:val=""/>
      <w:lvlJc w:val="left"/>
      <w:pPr>
        <w:ind w:left="5112" w:hanging="360"/>
      </w:pPr>
      <w:rPr>
        <w:rFonts w:ascii="Symbol" w:hAnsi="Symbol" w:hint="default"/>
      </w:rPr>
    </w:lvl>
    <w:lvl w:ilvl="4" w:tplc="04090003" w:tentative="1">
      <w:start w:val="1"/>
      <w:numFmt w:val="bullet"/>
      <w:lvlText w:val="o"/>
      <w:lvlJc w:val="left"/>
      <w:pPr>
        <w:ind w:left="5832" w:hanging="360"/>
      </w:pPr>
      <w:rPr>
        <w:rFonts w:ascii="Courier New" w:hAnsi="Courier New" w:cs="Courier New" w:hint="default"/>
      </w:rPr>
    </w:lvl>
    <w:lvl w:ilvl="5" w:tplc="04090005" w:tentative="1">
      <w:start w:val="1"/>
      <w:numFmt w:val="bullet"/>
      <w:lvlText w:val=""/>
      <w:lvlJc w:val="left"/>
      <w:pPr>
        <w:ind w:left="6552" w:hanging="360"/>
      </w:pPr>
      <w:rPr>
        <w:rFonts w:ascii="Wingdings" w:hAnsi="Wingdings" w:hint="default"/>
      </w:rPr>
    </w:lvl>
    <w:lvl w:ilvl="6" w:tplc="04090001" w:tentative="1">
      <w:start w:val="1"/>
      <w:numFmt w:val="bullet"/>
      <w:lvlText w:val=""/>
      <w:lvlJc w:val="left"/>
      <w:pPr>
        <w:ind w:left="7272" w:hanging="360"/>
      </w:pPr>
      <w:rPr>
        <w:rFonts w:ascii="Symbol" w:hAnsi="Symbol" w:hint="default"/>
      </w:rPr>
    </w:lvl>
    <w:lvl w:ilvl="7" w:tplc="04090003" w:tentative="1">
      <w:start w:val="1"/>
      <w:numFmt w:val="bullet"/>
      <w:lvlText w:val="o"/>
      <w:lvlJc w:val="left"/>
      <w:pPr>
        <w:ind w:left="7992" w:hanging="360"/>
      </w:pPr>
      <w:rPr>
        <w:rFonts w:ascii="Courier New" w:hAnsi="Courier New" w:cs="Courier New" w:hint="default"/>
      </w:rPr>
    </w:lvl>
    <w:lvl w:ilvl="8" w:tplc="04090005" w:tentative="1">
      <w:start w:val="1"/>
      <w:numFmt w:val="bullet"/>
      <w:lvlText w:val=""/>
      <w:lvlJc w:val="left"/>
      <w:pPr>
        <w:ind w:left="8712" w:hanging="360"/>
      </w:pPr>
      <w:rPr>
        <w:rFonts w:ascii="Wingdings" w:hAnsi="Wingdings" w:hint="default"/>
      </w:rPr>
    </w:lvl>
  </w:abstractNum>
  <w:abstractNum w:abstractNumId="616">
    <w:nsid w:val="77D57A21"/>
    <w:multiLevelType w:val="multilevel"/>
    <w:tmpl w:val="00000000"/>
    <w:lvl w:ilvl="0">
      <w:start w:val="1"/>
      <w:numFmt w:val="upperLetter"/>
      <w:lvlText w:val="%1."/>
      <w:lvlJc w:val="left"/>
    </w:lvl>
    <w:lvl w:ilvl="1">
      <w:start w:val="1"/>
      <w:numFmt w:val="upperLetter"/>
      <w:lvlText w:val="%2."/>
      <w:lvlJc w:val="left"/>
    </w:lvl>
    <w:lvl w:ilvl="2">
      <w:start w:val="1"/>
      <w:numFmt w:val="decimal"/>
      <w:lvlText w:val="%3."/>
      <w:lvlJc w:val="left"/>
    </w:lvl>
    <w:lvl w:ilvl="3">
      <w:start w:val="1"/>
      <w:numFmt w:val="decimal"/>
      <w:lvlText w:val="·"/>
      <w:lvlJc w:val="left"/>
    </w:lvl>
    <w:lvl w:ilvl="4">
      <w:start w:val="1"/>
      <w:numFmt w:val="decimal"/>
      <w:lvlText w:null="1"/>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617">
    <w:nsid w:val="77F6730D"/>
    <w:multiLevelType w:val="hybridMultilevel"/>
    <w:tmpl w:val="17F42FA6"/>
    <w:lvl w:ilvl="0" w:tplc="04090011">
      <w:start w:val="1"/>
      <w:numFmt w:val="decimal"/>
      <w:lvlText w:val="%1)"/>
      <w:lvlJc w:val="left"/>
      <w:pPr>
        <w:ind w:left="3312" w:hanging="360"/>
      </w:pPr>
    </w:lvl>
    <w:lvl w:ilvl="1" w:tplc="04090019" w:tentative="1">
      <w:start w:val="1"/>
      <w:numFmt w:val="lowerLetter"/>
      <w:lvlText w:val="%2."/>
      <w:lvlJc w:val="left"/>
      <w:pPr>
        <w:ind w:left="4032" w:hanging="360"/>
      </w:pPr>
    </w:lvl>
    <w:lvl w:ilvl="2" w:tplc="0409001B" w:tentative="1">
      <w:start w:val="1"/>
      <w:numFmt w:val="lowerRoman"/>
      <w:lvlText w:val="%3."/>
      <w:lvlJc w:val="right"/>
      <w:pPr>
        <w:ind w:left="4752" w:hanging="180"/>
      </w:pPr>
    </w:lvl>
    <w:lvl w:ilvl="3" w:tplc="0409000F" w:tentative="1">
      <w:start w:val="1"/>
      <w:numFmt w:val="decimal"/>
      <w:lvlText w:val="%4."/>
      <w:lvlJc w:val="left"/>
      <w:pPr>
        <w:ind w:left="5472" w:hanging="360"/>
      </w:pPr>
    </w:lvl>
    <w:lvl w:ilvl="4" w:tplc="04090019" w:tentative="1">
      <w:start w:val="1"/>
      <w:numFmt w:val="lowerLetter"/>
      <w:lvlText w:val="%5."/>
      <w:lvlJc w:val="left"/>
      <w:pPr>
        <w:ind w:left="6192" w:hanging="360"/>
      </w:pPr>
    </w:lvl>
    <w:lvl w:ilvl="5" w:tplc="0409001B" w:tentative="1">
      <w:start w:val="1"/>
      <w:numFmt w:val="lowerRoman"/>
      <w:lvlText w:val="%6."/>
      <w:lvlJc w:val="right"/>
      <w:pPr>
        <w:ind w:left="6912" w:hanging="180"/>
      </w:pPr>
    </w:lvl>
    <w:lvl w:ilvl="6" w:tplc="0409000F" w:tentative="1">
      <w:start w:val="1"/>
      <w:numFmt w:val="decimal"/>
      <w:lvlText w:val="%7."/>
      <w:lvlJc w:val="left"/>
      <w:pPr>
        <w:ind w:left="7632" w:hanging="360"/>
      </w:pPr>
    </w:lvl>
    <w:lvl w:ilvl="7" w:tplc="04090019" w:tentative="1">
      <w:start w:val="1"/>
      <w:numFmt w:val="lowerLetter"/>
      <w:lvlText w:val="%8."/>
      <w:lvlJc w:val="left"/>
      <w:pPr>
        <w:ind w:left="8352" w:hanging="360"/>
      </w:pPr>
    </w:lvl>
    <w:lvl w:ilvl="8" w:tplc="0409001B" w:tentative="1">
      <w:start w:val="1"/>
      <w:numFmt w:val="lowerRoman"/>
      <w:lvlText w:val="%9."/>
      <w:lvlJc w:val="right"/>
      <w:pPr>
        <w:ind w:left="9072" w:hanging="180"/>
      </w:pPr>
    </w:lvl>
  </w:abstractNum>
  <w:abstractNum w:abstractNumId="618">
    <w:nsid w:val="78C320D7"/>
    <w:multiLevelType w:val="hybridMultilevel"/>
    <w:tmpl w:val="27EC16B4"/>
    <w:lvl w:ilvl="0" w:tplc="04090001">
      <w:start w:val="1"/>
      <w:numFmt w:val="bullet"/>
      <w:lvlText w:val=""/>
      <w:lvlJc w:val="left"/>
      <w:pPr>
        <w:ind w:left="2952" w:hanging="360"/>
      </w:pPr>
      <w:rPr>
        <w:rFonts w:ascii="Symbol" w:hAnsi="Symbol" w:hint="default"/>
      </w:rPr>
    </w:lvl>
    <w:lvl w:ilvl="1" w:tplc="04090003" w:tentative="1">
      <w:start w:val="1"/>
      <w:numFmt w:val="bullet"/>
      <w:lvlText w:val="o"/>
      <w:lvlJc w:val="left"/>
      <w:pPr>
        <w:ind w:left="3672" w:hanging="360"/>
      </w:pPr>
      <w:rPr>
        <w:rFonts w:ascii="Courier New" w:hAnsi="Courier New" w:cs="Courier New" w:hint="default"/>
      </w:rPr>
    </w:lvl>
    <w:lvl w:ilvl="2" w:tplc="04090005" w:tentative="1">
      <w:start w:val="1"/>
      <w:numFmt w:val="bullet"/>
      <w:lvlText w:val=""/>
      <w:lvlJc w:val="left"/>
      <w:pPr>
        <w:ind w:left="4392" w:hanging="360"/>
      </w:pPr>
      <w:rPr>
        <w:rFonts w:ascii="Wingdings" w:hAnsi="Wingdings" w:hint="default"/>
      </w:rPr>
    </w:lvl>
    <w:lvl w:ilvl="3" w:tplc="04090001" w:tentative="1">
      <w:start w:val="1"/>
      <w:numFmt w:val="bullet"/>
      <w:lvlText w:val=""/>
      <w:lvlJc w:val="left"/>
      <w:pPr>
        <w:ind w:left="5112" w:hanging="360"/>
      </w:pPr>
      <w:rPr>
        <w:rFonts w:ascii="Symbol" w:hAnsi="Symbol" w:hint="default"/>
      </w:rPr>
    </w:lvl>
    <w:lvl w:ilvl="4" w:tplc="04090003" w:tentative="1">
      <w:start w:val="1"/>
      <w:numFmt w:val="bullet"/>
      <w:lvlText w:val="o"/>
      <w:lvlJc w:val="left"/>
      <w:pPr>
        <w:ind w:left="5832" w:hanging="360"/>
      </w:pPr>
      <w:rPr>
        <w:rFonts w:ascii="Courier New" w:hAnsi="Courier New" w:cs="Courier New" w:hint="default"/>
      </w:rPr>
    </w:lvl>
    <w:lvl w:ilvl="5" w:tplc="04090005" w:tentative="1">
      <w:start w:val="1"/>
      <w:numFmt w:val="bullet"/>
      <w:lvlText w:val=""/>
      <w:lvlJc w:val="left"/>
      <w:pPr>
        <w:ind w:left="6552" w:hanging="360"/>
      </w:pPr>
      <w:rPr>
        <w:rFonts w:ascii="Wingdings" w:hAnsi="Wingdings" w:hint="default"/>
      </w:rPr>
    </w:lvl>
    <w:lvl w:ilvl="6" w:tplc="04090001" w:tentative="1">
      <w:start w:val="1"/>
      <w:numFmt w:val="bullet"/>
      <w:lvlText w:val=""/>
      <w:lvlJc w:val="left"/>
      <w:pPr>
        <w:ind w:left="7272" w:hanging="360"/>
      </w:pPr>
      <w:rPr>
        <w:rFonts w:ascii="Symbol" w:hAnsi="Symbol" w:hint="default"/>
      </w:rPr>
    </w:lvl>
    <w:lvl w:ilvl="7" w:tplc="04090003" w:tentative="1">
      <w:start w:val="1"/>
      <w:numFmt w:val="bullet"/>
      <w:lvlText w:val="o"/>
      <w:lvlJc w:val="left"/>
      <w:pPr>
        <w:ind w:left="7992" w:hanging="360"/>
      </w:pPr>
      <w:rPr>
        <w:rFonts w:ascii="Courier New" w:hAnsi="Courier New" w:cs="Courier New" w:hint="default"/>
      </w:rPr>
    </w:lvl>
    <w:lvl w:ilvl="8" w:tplc="04090005" w:tentative="1">
      <w:start w:val="1"/>
      <w:numFmt w:val="bullet"/>
      <w:lvlText w:val=""/>
      <w:lvlJc w:val="left"/>
      <w:pPr>
        <w:ind w:left="8712" w:hanging="360"/>
      </w:pPr>
      <w:rPr>
        <w:rFonts w:ascii="Wingdings" w:hAnsi="Wingdings" w:hint="default"/>
      </w:rPr>
    </w:lvl>
  </w:abstractNum>
  <w:abstractNum w:abstractNumId="619">
    <w:nsid w:val="7A346D99"/>
    <w:multiLevelType w:val="hybridMultilevel"/>
    <w:tmpl w:val="CC2EAFCC"/>
    <w:lvl w:ilvl="0" w:tplc="04090011">
      <w:start w:val="1"/>
      <w:numFmt w:val="decimal"/>
      <w:lvlText w:val="%1)"/>
      <w:lvlJc w:val="left"/>
      <w:pPr>
        <w:ind w:left="3744" w:hanging="360"/>
      </w:pPr>
    </w:lvl>
    <w:lvl w:ilvl="1" w:tplc="04090019" w:tentative="1">
      <w:start w:val="1"/>
      <w:numFmt w:val="lowerLetter"/>
      <w:lvlText w:val="%2."/>
      <w:lvlJc w:val="left"/>
      <w:pPr>
        <w:ind w:left="4464" w:hanging="360"/>
      </w:pPr>
    </w:lvl>
    <w:lvl w:ilvl="2" w:tplc="0409001B" w:tentative="1">
      <w:start w:val="1"/>
      <w:numFmt w:val="lowerRoman"/>
      <w:lvlText w:val="%3."/>
      <w:lvlJc w:val="right"/>
      <w:pPr>
        <w:ind w:left="5184" w:hanging="180"/>
      </w:pPr>
    </w:lvl>
    <w:lvl w:ilvl="3" w:tplc="0409000F" w:tentative="1">
      <w:start w:val="1"/>
      <w:numFmt w:val="decimal"/>
      <w:lvlText w:val="%4."/>
      <w:lvlJc w:val="left"/>
      <w:pPr>
        <w:ind w:left="5904" w:hanging="360"/>
      </w:pPr>
    </w:lvl>
    <w:lvl w:ilvl="4" w:tplc="04090019" w:tentative="1">
      <w:start w:val="1"/>
      <w:numFmt w:val="lowerLetter"/>
      <w:lvlText w:val="%5."/>
      <w:lvlJc w:val="left"/>
      <w:pPr>
        <w:ind w:left="6624" w:hanging="360"/>
      </w:pPr>
    </w:lvl>
    <w:lvl w:ilvl="5" w:tplc="0409001B" w:tentative="1">
      <w:start w:val="1"/>
      <w:numFmt w:val="lowerRoman"/>
      <w:lvlText w:val="%6."/>
      <w:lvlJc w:val="right"/>
      <w:pPr>
        <w:ind w:left="7344" w:hanging="180"/>
      </w:pPr>
    </w:lvl>
    <w:lvl w:ilvl="6" w:tplc="0409000F" w:tentative="1">
      <w:start w:val="1"/>
      <w:numFmt w:val="decimal"/>
      <w:lvlText w:val="%7."/>
      <w:lvlJc w:val="left"/>
      <w:pPr>
        <w:ind w:left="8064" w:hanging="360"/>
      </w:pPr>
    </w:lvl>
    <w:lvl w:ilvl="7" w:tplc="04090019" w:tentative="1">
      <w:start w:val="1"/>
      <w:numFmt w:val="lowerLetter"/>
      <w:lvlText w:val="%8."/>
      <w:lvlJc w:val="left"/>
      <w:pPr>
        <w:ind w:left="8784" w:hanging="360"/>
      </w:pPr>
    </w:lvl>
    <w:lvl w:ilvl="8" w:tplc="0409001B" w:tentative="1">
      <w:start w:val="1"/>
      <w:numFmt w:val="lowerRoman"/>
      <w:lvlText w:val="%9."/>
      <w:lvlJc w:val="right"/>
      <w:pPr>
        <w:ind w:left="9504" w:hanging="180"/>
      </w:pPr>
    </w:lvl>
  </w:abstractNum>
  <w:abstractNum w:abstractNumId="620">
    <w:nsid w:val="7B025BEC"/>
    <w:multiLevelType w:val="multilevel"/>
    <w:tmpl w:val="990E4B30"/>
    <w:name w:val="AutoList3902"/>
    <w:lvl w:ilvl="0">
      <w:start w:val="2"/>
      <w:numFmt w:val="decimal"/>
      <w:lvlText w:val="%1."/>
      <w:lvlJc w:val="left"/>
      <w:pPr>
        <w:ind w:left="0" w:firstLine="0"/>
      </w:pPr>
      <w:rPr>
        <w:rFonts w:hint="default"/>
      </w:rPr>
    </w:lvl>
    <w:lvl w:ilvl="1">
      <w:start w:val="1"/>
      <w:numFmt w:val="decimal"/>
      <w:lvlText w:val="%2."/>
      <w:lvlJc w:val="left"/>
      <w:pPr>
        <w:ind w:left="0" w:firstLine="0"/>
      </w:pPr>
      <w:rPr>
        <w:rFonts w:hint="default"/>
      </w:rPr>
    </w:lvl>
    <w:lvl w:ilvl="2">
      <w:start w:val="1"/>
      <w:numFmt w:val="decimal"/>
      <w:lvlText w:val="%3."/>
      <w:lvlJc w:val="left"/>
      <w:pPr>
        <w:ind w:left="0" w:firstLine="0"/>
      </w:pPr>
      <w:rPr>
        <w:rFonts w:hint="default"/>
      </w:rPr>
    </w:lvl>
    <w:lvl w:ilvl="3">
      <w:start w:val="1"/>
      <w:numFmt w:val="decimal"/>
      <w:lvlText w:val="%4."/>
      <w:lvlJc w:val="left"/>
      <w:pPr>
        <w:ind w:left="0" w:firstLine="0"/>
      </w:pPr>
      <w:rPr>
        <w:rFonts w:hint="default"/>
      </w:rPr>
    </w:lvl>
    <w:lvl w:ilvl="4">
      <w:start w:val="1"/>
      <w:numFmt w:val="lowerLetter"/>
      <w:lvlText w:val="%5."/>
      <w:lvlJc w:val="left"/>
      <w:pPr>
        <w:ind w:left="0" w:firstLine="0"/>
      </w:pPr>
      <w:rPr>
        <w:rFonts w:hint="default"/>
      </w:rPr>
    </w:lvl>
    <w:lvl w:ilvl="5">
      <w:start w:val="1"/>
      <w:numFmt w:val="decimal"/>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decimal"/>
      <w:lvlText w:val="%8."/>
      <w:lvlJc w:val="left"/>
      <w:pPr>
        <w:ind w:left="0" w:firstLine="0"/>
      </w:pPr>
      <w:rPr>
        <w:rFonts w:hint="default"/>
      </w:rPr>
    </w:lvl>
    <w:lvl w:ilvl="8">
      <w:numFmt w:val="decimal"/>
      <w:lvlText w:val=""/>
      <w:lvlJc w:val="left"/>
      <w:pPr>
        <w:ind w:left="0" w:firstLine="0"/>
      </w:pPr>
      <w:rPr>
        <w:rFonts w:hint="default"/>
      </w:rPr>
    </w:lvl>
  </w:abstractNum>
  <w:abstractNum w:abstractNumId="621">
    <w:nsid w:val="7B4134DA"/>
    <w:multiLevelType w:val="hybridMultilevel"/>
    <w:tmpl w:val="73864D54"/>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622">
    <w:nsid w:val="7C287109"/>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623">
    <w:nsid w:val="7D131DF1"/>
    <w:multiLevelType w:val="multilevel"/>
    <w:tmpl w:val="836A0B82"/>
    <w:name w:val="AutoList5652"/>
    <w:lvl w:ilvl="0">
      <w:start w:val="3"/>
      <w:numFmt w:val="upperRoman"/>
      <w:lvlText w:val="%1."/>
      <w:lvlJc w:val="left"/>
      <w:pPr>
        <w:ind w:left="0" w:firstLine="0"/>
      </w:pPr>
      <w:rPr>
        <w:rFonts w:hint="default"/>
      </w:rPr>
    </w:lvl>
    <w:lvl w:ilvl="1">
      <w:start w:val="1"/>
      <w:numFmt w:val="upperRoman"/>
      <w:lvlText w:val="%2."/>
      <w:lvlJc w:val="left"/>
      <w:pPr>
        <w:ind w:left="0" w:firstLine="0"/>
      </w:pPr>
      <w:rPr>
        <w:rFonts w:hint="default"/>
      </w:rPr>
    </w:lvl>
    <w:lvl w:ilvl="2">
      <w:start w:val="1"/>
      <w:numFmt w:val="upperLetter"/>
      <w:lvlText w:val="%3."/>
      <w:lvlJc w:val="left"/>
      <w:pPr>
        <w:ind w:left="0" w:firstLine="0"/>
      </w:pPr>
      <w:rPr>
        <w:rFonts w:hint="default"/>
      </w:rPr>
    </w:lvl>
    <w:lvl w:ilvl="3">
      <w:start w:val="1"/>
      <w:numFmt w:val="upperRoman"/>
      <w:lvlText w:val="%4."/>
      <w:lvlJc w:val="left"/>
      <w:pPr>
        <w:ind w:left="0" w:firstLine="0"/>
      </w:pPr>
      <w:rPr>
        <w:rFonts w:hint="default"/>
      </w:rPr>
    </w:lvl>
    <w:lvl w:ilvl="4">
      <w:start w:val="1"/>
      <w:numFmt w:val="upperRoman"/>
      <w:lvlText w:val="%5."/>
      <w:lvlJc w:val="left"/>
      <w:pPr>
        <w:ind w:left="0" w:firstLine="0"/>
      </w:pPr>
      <w:rPr>
        <w:rFonts w:hint="default"/>
      </w:rPr>
    </w:lvl>
    <w:lvl w:ilvl="5">
      <w:start w:val="1"/>
      <w:numFmt w:val="upperRoman"/>
      <w:lvlText w:val="%6."/>
      <w:lvlJc w:val="left"/>
      <w:pPr>
        <w:ind w:left="0" w:firstLine="0"/>
      </w:pPr>
      <w:rPr>
        <w:rFonts w:hint="default"/>
      </w:rPr>
    </w:lvl>
    <w:lvl w:ilvl="6">
      <w:start w:val="1"/>
      <w:numFmt w:val="upperRoman"/>
      <w:lvlText w:val="%7."/>
      <w:lvlJc w:val="left"/>
      <w:pPr>
        <w:ind w:left="0" w:firstLine="0"/>
      </w:pPr>
      <w:rPr>
        <w:rFonts w:hint="default"/>
      </w:rPr>
    </w:lvl>
    <w:lvl w:ilvl="7">
      <w:start w:val="1"/>
      <w:numFmt w:val="upperRoman"/>
      <w:lvlText w:val="%8."/>
      <w:lvlJc w:val="left"/>
      <w:pPr>
        <w:ind w:left="0" w:firstLine="0"/>
      </w:pPr>
      <w:rPr>
        <w:rFonts w:hint="default"/>
      </w:rPr>
    </w:lvl>
    <w:lvl w:ilvl="8">
      <w:numFmt w:val="decimal"/>
      <w:lvlText w:val=""/>
      <w:lvlJc w:val="left"/>
      <w:pPr>
        <w:ind w:left="0" w:firstLine="0"/>
      </w:pPr>
      <w:rPr>
        <w:rFonts w:hint="default"/>
      </w:rPr>
    </w:lvl>
  </w:abstractNum>
  <w:abstractNum w:abstractNumId="624">
    <w:nsid w:val="7D8B1F5E"/>
    <w:multiLevelType w:val="hybridMultilevel"/>
    <w:tmpl w:val="37BEC0BE"/>
    <w:lvl w:ilvl="0" w:tplc="04090001">
      <w:start w:val="1"/>
      <w:numFmt w:val="bullet"/>
      <w:lvlText w:val=""/>
      <w:lvlJc w:val="left"/>
      <w:pPr>
        <w:ind w:left="2952" w:hanging="360"/>
      </w:pPr>
      <w:rPr>
        <w:rFonts w:ascii="Symbol" w:hAnsi="Symbol" w:hint="default"/>
      </w:rPr>
    </w:lvl>
    <w:lvl w:ilvl="1" w:tplc="04090003" w:tentative="1">
      <w:start w:val="1"/>
      <w:numFmt w:val="bullet"/>
      <w:lvlText w:val="o"/>
      <w:lvlJc w:val="left"/>
      <w:pPr>
        <w:ind w:left="3672" w:hanging="360"/>
      </w:pPr>
      <w:rPr>
        <w:rFonts w:ascii="Courier New" w:hAnsi="Courier New" w:cs="Courier New" w:hint="default"/>
      </w:rPr>
    </w:lvl>
    <w:lvl w:ilvl="2" w:tplc="04090005" w:tentative="1">
      <w:start w:val="1"/>
      <w:numFmt w:val="bullet"/>
      <w:lvlText w:val=""/>
      <w:lvlJc w:val="left"/>
      <w:pPr>
        <w:ind w:left="4392" w:hanging="360"/>
      </w:pPr>
      <w:rPr>
        <w:rFonts w:ascii="Wingdings" w:hAnsi="Wingdings" w:hint="default"/>
      </w:rPr>
    </w:lvl>
    <w:lvl w:ilvl="3" w:tplc="04090001" w:tentative="1">
      <w:start w:val="1"/>
      <w:numFmt w:val="bullet"/>
      <w:lvlText w:val=""/>
      <w:lvlJc w:val="left"/>
      <w:pPr>
        <w:ind w:left="5112" w:hanging="360"/>
      </w:pPr>
      <w:rPr>
        <w:rFonts w:ascii="Symbol" w:hAnsi="Symbol" w:hint="default"/>
      </w:rPr>
    </w:lvl>
    <w:lvl w:ilvl="4" w:tplc="04090003" w:tentative="1">
      <w:start w:val="1"/>
      <w:numFmt w:val="bullet"/>
      <w:lvlText w:val="o"/>
      <w:lvlJc w:val="left"/>
      <w:pPr>
        <w:ind w:left="5832" w:hanging="360"/>
      </w:pPr>
      <w:rPr>
        <w:rFonts w:ascii="Courier New" w:hAnsi="Courier New" w:cs="Courier New" w:hint="default"/>
      </w:rPr>
    </w:lvl>
    <w:lvl w:ilvl="5" w:tplc="04090005" w:tentative="1">
      <w:start w:val="1"/>
      <w:numFmt w:val="bullet"/>
      <w:lvlText w:val=""/>
      <w:lvlJc w:val="left"/>
      <w:pPr>
        <w:ind w:left="6552" w:hanging="360"/>
      </w:pPr>
      <w:rPr>
        <w:rFonts w:ascii="Wingdings" w:hAnsi="Wingdings" w:hint="default"/>
      </w:rPr>
    </w:lvl>
    <w:lvl w:ilvl="6" w:tplc="04090001" w:tentative="1">
      <w:start w:val="1"/>
      <w:numFmt w:val="bullet"/>
      <w:lvlText w:val=""/>
      <w:lvlJc w:val="left"/>
      <w:pPr>
        <w:ind w:left="7272" w:hanging="360"/>
      </w:pPr>
      <w:rPr>
        <w:rFonts w:ascii="Symbol" w:hAnsi="Symbol" w:hint="default"/>
      </w:rPr>
    </w:lvl>
    <w:lvl w:ilvl="7" w:tplc="04090003" w:tentative="1">
      <w:start w:val="1"/>
      <w:numFmt w:val="bullet"/>
      <w:lvlText w:val="o"/>
      <w:lvlJc w:val="left"/>
      <w:pPr>
        <w:ind w:left="7992" w:hanging="360"/>
      </w:pPr>
      <w:rPr>
        <w:rFonts w:ascii="Courier New" w:hAnsi="Courier New" w:cs="Courier New" w:hint="default"/>
      </w:rPr>
    </w:lvl>
    <w:lvl w:ilvl="8" w:tplc="04090005" w:tentative="1">
      <w:start w:val="1"/>
      <w:numFmt w:val="bullet"/>
      <w:lvlText w:val=""/>
      <w:lvlJc w:val="left"/>
      <w:pPr>
        <w:ind w:left="8712" w:hanging="360"/>
      </w:pPr>
      <w:rPr>
        <w:rFonts w:ascii="Wingdings" w:hAnsi="Wingdings" w:hint="default"/>
      </w:rPr>
    </w:lvl>
  </w:abstractNum>
  <w:abstractNum w:abstractNumId="625">
    <w:nsid w:val="7FC33D0A"/>
    <w:multiLevelType w:val="hybridMultilevel"/>
    <w:tmpl w:val="44E47390"/>
    <w:lvl w:ilvl="0" w:tplc="0409000F">
      <w:start w:val="1"/>
      <w:numFmt w:val="decimal"/>
      <w:lvlText w:val="%1."/>
      <w:lvlJc w:val="left"/>
      <w:pPr>
        <w:ind w:left="1586" w:hanging="360"/>
      </w:pPr>
    </w:lvl>
    <w:lvl w:ilvl="1" w:tplc="04090019" w:tentative="1">
      <w:start w:val="1"/>
      <w:numFmt w:val="lowerLetter"/>
      <w:lvlText w:val="%2."/>
      <w:lvlJc w:val="left"/>
      <w:pPr>
        <w:ind w:left="2306" w:hanging="360"/>
      </w:pPr>
    </w:lvl>
    <w:lvl w:ilvl="2" w:tplc="0409001B" w:tentative="1">
      <w:start w:val="1"/>
      <w:numFmt w:val="lowerRoman"/>
      <w:lvlText w:val="%3."/>
      <w:lvlJc w:val="right"/>
      <w:pPr>
        <w:ind w:left="3026" w:hanging="180"/>
      </w:pPr>
    </w:lvl>
    <w:lvl w:ilvl="3" w:tplc="0409000F">
      <w:start w:val="1"/>
      <w:numFmt w:val="decimal"/>
      <w:lvlText w:val="%4."/>
      <w:lvlJc w:val="left"/>
      <w:pPr>
        <w:ind w:left="3746" w:hanging="360"/>
      </w:pPr>
    </w:lvl>
    <w:lvl w:ilvl="4" w:tplc="04090019" w:tentative="1">
      <w:start w:val="1"/>
      <w:numFmt w:val="lowerLetter"/>
      <w:lvlText w:val="%5."/>
      <w:lvlJc w:val="left"/>
      <w:pPr>
        <w:ind w:left="4466" w:hanging="360"/>
      </w:pPr>
    </w:lvl>
    <w:lvl w:ilvl="5" w:tplc="0409001B" w:tentative="1">
      <w:start w:val="1"/>
      <w:numFmt w:val="lowerRoman"/>
      <w:lvlText w:val="%6."/>
      <w:lvlJc w:val="right"/>
      <w:pPr>
        <w:ind w:left="5186" w:hanging="180"/>
      </w:pPr>
    </w:lvl>
    <w:lvl w:ilvl="6" w:tplc="0409000F" w:tentative="1">
      <w:start w:val="1"/>
      <w:numFmt w:val="decimal"/>
      <w:lvlText w:val="%7."/>
      <w:lvlJc w:val="left"/>
      <w:pPr>
        <w:ind w:left="5906" w:hanging="360"/>
      </w:pPr>
    </w:lvl>
    <w:lvl w:ilvl="7" w:tplc="04090019" w:tentative="1">
      <w:start w:val="1"/>
      <w:numFmt w:val="lowerLetter"/>
      <w:lvlText w:val="%8."/>
      <w:lvlJc w:val="left"/>
      <w:pPr>
        <w:ind w:left="6626" w:hanging="360"/>
      </w:pPr>
    </w:lvl>
    <w:lvl w:ilvl="8" w:tplc="0409001B" w:tentative="1">
      <w:start w:val="1"/>
      <w:numFmt w:val="lowerRoman"/>
      <w:lvlText w:val="%9."/>
      <w:lvlJc w:val="right"/>
      <w:pPr>
        <w:ind w:left="7346" w:hanging="180"/>
      </w:pPr>
    </w:lvl>
  </w:abstractNum>
  <w:num w:numId="1">
    <w:abstractNumId w:val="78"/>
    <w:lvlOverride w:ilvl="0">
      <w:startOverride w:val="1"/>
      <w:lvl w:ilvl="0">
        <w:start w:val="1"/>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decimal"/>
        <w:lvlText w:val="%3."/>
        <w:lvlJc w:val="left"/>
        <w:rPr>
          <w:b w:val="0"/>
        </w:rPr>
      </w:lvl>
    </w:lvlOverride>
    <w:lvlOverride w:ilvl="3">
      <w:startOverride w:val="1"/>
      <w:lvl w:ilvl="3">
        <w:start w:val="1"/>
        <w:numFmt w:val="decimal"/>
        <w:lvlText w:val="·"/>
        <w:lvlJc w:val="left"/>
      </w:lvl>
    </w:lvlOverride>
    <w:lvlOverride w:ilvl="4">
      <w:startOverride w:val="1"/>
      <w:lvl w:ilvl="4">
        <w:start w:val="1"/>
        <w:numFmt w:val="upp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2">
    <w:abstractNumId w:val="80"/>
    <w:lvlOverride w:ilvl="0">
      <w:startOverride w:val="2"/>
      <w:lvl w:ilvl="0">
        <w:start w:val="2"/>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3">
    <w:abstractNumId w:val="81"/>
    <w:lvlOverride w:ilvl="0">
      <w:startOverride w:val="3"/>
      <w:lvl w:ilvl="0">
        <w:start w:val="3"/>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4">
    <w:abstractNumId w:val="82"/>
    <w:lvlOverride w:ilvl="0">
      <w:startOverride w:val="4"/>
      <w:lvl w:ilvl="0">
        <w:start w:val="4"/>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5">
    <w:abstractNumId w:val="83"/>
    <w:lvlOverride w:ilvl="0">
      <w:startOverride w:val="5"/>
      <w:lvl w:ilvl="0">
        <w:start w:val="5"/>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6">
    <w:abstractNumId w:val="83"/>
    <w:lvlOverride w:ilvl="0">
      <w:startOverride w:val="5"/>
      <w:lvl w:ilvl="0">
        <w:start w:val="5"/>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6"/>
      <w:lvl w:ilvl="4">
        <w:start w:val="6"/>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7">
    <w:abstractNumId w:val="85"/>
    <w:lvlOverride w:ilvl="0">
      <w:startOverride w:val="2"/>
      <w:lvl w:ilvl="0">
        <w:start w:val="2"/>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8">
    <w:abstractNumId w:val="86"/>
    <w:lvlOverride w:ilvl="0">
      <w:startOverride w:val="3"/>
      <w:lvl w:ilvl="0">
        <w:start w:val="3"/>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9">
    <w:abstractNumId w:val="87"/>
    <w:lvlOverride w:ilvl="0">
      <w:startOverride w:val="4"/>
      <w:lvl w:ilvl="0">
        <w:start w:val="4"/>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0">
    <w:abstractNumId w:val="88"/>
    <w:lvlOverride w:ilvl="0">
      <w:startOverride w:val="5"/>
      <w:lvl w:ilvl="0">
        <w:start w:val="5"/>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1">
    <w:abstractNumId w:val="89"/>
    <w:lvlOverride w:ilvl="0">
      <w:startOverride w:val="6"/>
      <w:lvl w:ilvl="0">
        <w:start w:val="6"/>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2">
    <w:abstractNumId w:val="90"/>
    <w:lvlOverride w:ilvl="0">
      <w:startOverride w:val="3"/>
      <w:lvl w:ilvl="0">
        <w:start w:val="3"/>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3">
    <w:abstractNumId w:val="93"/>
    <w:lvlOverride w:ilvl="0">
      <w:startOverride w:val="4"/>
      <w:lvl w:ilvl="0">
        <w:start w:val="4"/>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4">
    <w:abstractNumId w:val="94"/>
    <w:lvlOverride w:ilvl="0">
      <w:startOverride w:val="1"/>
      <w:lvl w:ilvl="0">
        <w:start w:val="1"/>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5">
    <w:abstractNumId w:val="100"/>
    <w:lvlOverride w:ilvl="0">
      <w:startOverride w:val="2"/>
      <w:lvl w:ilvl="0">
        <w:start w:val="2"/>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upperLetter"/>
        <w:lvlText w:val="%4."/>
        <w:lvlJc w:val="left"/>
      </w:lvl>
    </w:lvlOverride>
    <w:lvlOverride w:ilvl="4">
      <w:startOverride w:val="1"/>
      <w:lvl w:ilvl="4">
        <w:start w:val="1"/>
        <w:numFmt w:val="upp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16">
    <w:abstractNumId w:val="101"/>
    <w:lvlOverride w:ilvl="0">
      <w:startOverride w:val="1"/>
      <w:lvl w:ilvl="0">
        <w:start w:val="1"/>
        <w:numFmt w:val="upperRoman"/>
        <w:lvlText w:val="%1."/>
        <w:lvlJc w:val="left"/>
      </w:lvl>
    </w:lvlOverride>
    <w:lvlOverride w:ilvl="1">
      <w:startOverride w:val="1"/>
      <w:lvl w:ilvl="1">
        <w:start w:val="1"/>
        <w:numFmt w:val="upperLetter"/>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
        <w:lvlJc w:val="left"/>
      </w:lvl>
    </w:lvlOverride>
    <w:lvlOverride w:ilvl="4">
      <w:startOverride w:val="1"/>
      <w:lvl w:ilvl="4">
        <w:start w:val="1"/>
        <w:numFmt w:val="decimal"/>
        <w:lvlText w:val="(%5)"/>
        <w:lvlJc w:val="left"/>
      </w:lvl>
    </w:lvlOverride>
    <w:lvlOverride w:ilvl="5">
      <w:startOverride w:val="1"/>
      <w:lvl w:ilvl="5">
        <w:start w:val="1"/>
        <w:numFmt w:val="lowerLetter"/>
        <w:lvlText w:val="(%6)"/>
        <w:lvlJc w:val="left"/>
      </w:lvl>
    </w:lvlOverride>
    <w:lvlOverride w:ilvl="6">
      <w:startOverride w:val="1"/>
      <w:lvl w:ilvl="6">
        <w:start w:val="1"/>
        <w:numFmt w:val="lowerRoman"/>
        <w:lvlText w:val="%7)"/>
        <w:lvlJc w:val="left"/>
      </w:lvl>
    </w:lvlOverride>
    <w:lvlOverride w:ilvl="7">
      <w:startOverride w:val="1"/>
      <w:lvl w:ilvl="7">
        <w:start w:val="1"/>
        <w:numFmt w:val="lowerLetter"/>
        <w:lvlText w:val="%8)"/>
        <w:lvlJc w:val="left"/>
      </w:lvl>
    </w:lvlOverride>
  </w:num>
  <w:num w:numId="17">
    <w:abstractNumId w:val="102"/>
    <w:lvlOverride w:ilvl="0">
      <w:startOverride w:val="1"/>
      <w:lvl w:ilvl="0">
        <w:start w:val="1"/>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8">
    <w:abstractNumId w:val="103"/>
    <w:lvlOverride w:ilvl="0">
      <w:startOverride w:val="2"/>
      <w:lvl w:ilvl="0">
        <w:start w:val="2"/>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9">
    <w:abstractNumId w:val="111"/>
    <w:lvlOverride w:ilvl="0">
      <w:lvl w:ilvl="0">
        <w:start w:val="2"/>
        <w:numFmt w:val="decimal"/>
        <w:lvlText w:val="%1."/>
        <w:lvlJc w:val="left"/>
      </w:lvl>
    </w:lvlOverride>
    <w:lvlOverride w:ilvl="1">
      <w:lvl w:ilvl="1">
        <w:start w:val="1"/>
        <w:numFmt w:val="decimal"/>
        <w:lvlText w:val="%2."/>
        <w:lvlJc w:val="left"/>
      </w:lvl>
    </w:lvlOverride>
    <w:lvlOverride w:ilvl="2">
      <w:lvl w:ilvl="2">
        <w:start w:val="1"/>
        <w:numFmt w:val="decimal"/>
        <w:lvlText w:val="%3."/>
        <w:lvlJc w:val="left"/>
      </w:lvl>
    </w:lvlOverride>
    <w:lvlOverride w:ilvl="3">
      <w:lvl w:ilvl="3">
        <w:start w:val="1"/>
        <w:numFmt w:val="decimal"/>
        <w:lvlText w:val="%4."/>
        <w:lvlJc w:val="left"/>
      </w:lvl>
    </w:lvlOverride>
    <w:lvlOverride w:ilvl="4">
      <w:lvl w:ilvl="4">
        <w:start w:val="1"/>
        <w:numFmt w:val="lowerLetter"/>
        <w:lvlText w:val="%5."/>
        <w:lvlJc w:val="left"/>
      </w:lvl>
    </w:lvlOverride>
    <w:lvlOverride w:ilvl="5">
      <w:lvl w:ilvl="5">
        <w:start w:val="1"/>
        <w:numFmt w:val="decimal"/>
        <w:lvlText w:val="%6."/>
        <w:lvlJc w:val="left"/>
      </w:lvl>
    </w:lvlOverride>
    <w:lvlOverride w:ilvl="6">
      <w:lvl w:ilvl="6">
        <w:start w:val="1"/>
        <w:numFmt w:val="decimal"/>
        <w:lvlText w:val="%7."/>
        <w:lvlJc w:val="left"/>
      </w:lvl>
    </w:lvlOverride>
    <w:lvlOverride w:ilvl="7">
      <w:lvl w:ilvl="7">
        <w:start w:val="1"/>
        <w:numFmt w:val="decimal"/>
        <w:lvlText w:val="%8."/>
        <w:lvlJc w:val="left"/>
      </w:lvl>
    </w:lvlOverride>
    <w:lvlOverride w:ilvl="8">
      <w:lvl w:ilvl="8">
        <w:numFmt w:val="decimal"/>
        <w:lvlText w:val=""/>
        <w:lvlJc w:val="left"/>
      </w:lvl>
    </w:lvlOverride>
  </w:num>
  <w:num w:numId="20">
    <w:abstractNumId w:val="111"/>
    <w:lvlOverride w:ilvl="0">
      <w:startOverride w:val="2"/>
      <w:lvl w:ilvl="0">
        <w:start w:val="2"/>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rPr>
          <w:b w:val="0"/>
        </w:rPr>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1">
    <w:abstractNumId w:val="112"/>
    <w:lvlOverride w:ilvl="0">
      <w:startOverride w:val="3"/>
      <w:lvl w:ilvl="0">
        <w:start w:val="3"/>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2">
    <w:abstractNumId w:val="113"/>
    <w:lvlOverride w:ilvl="0">
      <w:startOverride w:val="2"/>
      <w:lvl w:ilvl="0">
        <w:start w:val="2"/>
        <w:numFmt w:val="upperRoman"/>
        <w:lvlText w:val="%1."/>
        <w:lvlJc w:val="left"/>
      </w:lvl>
    </w:lvlOverride>
    <w:lvlOverride w:ilvl="1">
      <w:startOverride w:val="1"/>
      <w:lvl w:ilvl="1">
        <w:start w:val="1"/>
        <w:numFmt w:val="upperRoman"/>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
        <w:lvlJc w:val="left"/>
      </w:lvl>
    </w:lvlOverride>
    <w:lvlOverride w:ilvl="5">
      <w:startOverride w:val="1"/>
      <w:lvl w:ilvl="5">
        <w:start w:val="1"/>
        <w:numFmt w:val="upperRoman"/>
        <w:lvlText w:val="%6."/>
        <w:lvlJc w:val="left"/>
      </w:lvl>
    </w:lvlOverride>
    <w:lvlOverride w:ilvl="6">
      <w:startOverride w:val="1"/>
      <w:lvl w:ilvl="6">
        <w:start w:val="1"/>
        <w:numFmt w:val="upperRoman"/>
        <w:lvlText w:val="%7."/>
        <w:lvlJc w:val="left"/>
      </w:lvl>
    </w:lvlOverride>
    <w:lvlOverride w:ilvl="7">
      <w:startOverride w:val="1"/>
      <w:lvl w:ilvl="7">
        <w:start w:val="1"/>
        <w:numFmt w:val="upperRoman"/>
        <w:lvlText w:val="%8."/>
        <w:lvlJc w:val="left"/>
      </w:lvl>
    </w:lvlOverride>
  </w:num>
  <w:num w:numId="23">
    <w:abstractNumId w:val="113"/>
    <w:lvlOverride w:ilvl="0">
      <w:startOverride w:val="2"/>
      <w:lvl w:ilvl="0">
        <w:start w:val="2"/>
        <w:numFmt w:val="upperRoman"/>
        <w:lvlText w:val="%1."/>
        <w:lvlJc w:val="left"/>
      </w:lvl>
    </w:lvlOverride>
    <w:lvlOverride w:ilvl="1">
      <w:startOverride w:val="1"/>
      <w:lvl w:ilvl="1">
        <w:start w:val="1"/>
        <w:numFmt w:val="upperRoman"/>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
        <w:lvlJc w:val="left"/>
      </w:lvl>
    </w:lvlOverride>
    <w:lvlOverride w:ilvl="5">
      <w:startOverride w:val="1"/>
      <w:lvl w:ilvl="5">
        <w:start w:val="1"/>
        <w:numFmt w:val="upperRoman"/>
        <w:lvlText w:val="%6."/>
        <w:lvlJc w:val="left"/>
      </w:lvl>
    </w:lvlOverride>
    <w:lvlOverride w:ilvl="6">
      <w:startOverride w:val="1"/>
      <w:lvl w:ilvl="6">
        <w:start w:val="1"/>
        <w:numFmt w:val="upperRoman"/>
        <w:lvlText w:val="%7."/>
        <w:lvlJc w:val="left"/>
      </w:lvl>
    </w:lvlOverride>
    <w:lvlOverride w:ilvl="7">
      <w:startOverride w:val="1"/>
      <w:lvl w:ilvl="7">
        <w:start w:val="1"/>
        <w:numFmt w:val="upperRoman"/>
        <w:lvlText w:val="%8."/>
        <w:lvlJc w:val="left"/>
      </w:lvl>
    </w:lvlOverride>
  </w:num>
  <w:num w:numId="24">
    <w:abstractNumId w:val="114"/>
    <w:lvlOverride w:ilvl="0">
      <w:startOverride w:val="1"/>
      <w:lvl w:ilvl="0">
        <w:start w:val="1"/>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5">
    <w:abstractNumId w:val="115"/>
    <w:lvlOverride w:ilvl="0">
      <w:startOverride w:val="2"/>
      <w:lvl w:ilvl="0">
        <w:start w:val="2"/>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6">
    <w:abstractNumId w:val="116"/>
    <w:lvlOverride w:ilvl="0">
      <w:startOverride w:val="3"/>
      <w:lvl w:ilvl="0">
        <w:start w:val="3"/>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7">
    <w:abstractNumId w:val="119"/>
    <w:lvlOverride w:ilvl="0">
      <w:startOverride w:val="2"/>
      <w:lvl w:ilvl="0">
        <w:start w:val="2"/>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upp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28">
    <w:abstractNumId w:val="120"/>
    <w:lvlOverride w:ilvl="0">
      <w:startOverride w:val="2"/>
      <w:lvl w:ilvl="0">
        <w:start w:val="2"/>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9">
    <w:abstractNumId w:val="120"/>
    <w:lvlOverride w:ilvl="0">
      <w:startOverride w:val="2"/>
      <w:lvl w:ilvl="0">
        <w:start w:val="2"/>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30">
    <w:abstractNumId w:val="122"/>
    <w:lvlOverride w:ilvl="0">
      <w:startOverride w:val="3"/>
      <w:lvl w:ilvl="0">
        <w:start w:val="3"/>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upp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31">
    <w:abstractNumId w:val="125"/>
    <w:lvlOverride w:ilvl="0">
      <w:startOverride w:val="3"/>
      <w:lvl w:ilvl="0">
        <w:start w:val="3"/>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32">
    <w:abstractNumId w:val="125"/>
    <w:lvlOverride w:ilvl="0">
      <w:startOverride w:val="3"/>
      <w:lvl w:ilvl="0">
        <w:start w:val="3"/>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33">
    <w:abstractNumId w:val="127"/>
    <w:lvlOverride w:ilvl="0">
      <w:startOverride w:val="1"/>
      <w:lvl w:ilvl="0">
        <w:start w:val="1"/>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34">
    <w:abstractNumId w:val="129"/>
    <w:lvlOverride w:ilvl="0">
      <w:startOverride w:val="3"/>
      <w:lvl w:ilvl="0">
        <w:start w:val="3"/>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35">
    <w:abstractNumId w:val="130"/>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5"/>
      <w:lvl w:ilvl="3">
        <w:start w:val="5"/>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36">
    <w:abstractNumId w:val="130"/>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5"/>
      <w:lvl w:ilvl="3">
        <w:start w:val="5"/>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37">
    <w:abstractNumId w:val="133"/>
    <w:lvlOverride w:ilvl="0">
      <w:startOverride w:val="6"/>
      <w:lvl w:ilvl="0">
        <w:start w:val="6"/>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38">
    <w:abstractNumId w:val="134"/>
    <w:lvlOverride w:ilvl="0">
      <w:lvl w:ilvl="0">
        <w:start w:val="7"/>
        <w:numFmt w:val="decimal"/>
        <w:lvlText w:val="%1."/>
        <w:lvlJc w:val="left"/>
      </w:lvl>
    </w:lvlOverride>
    <w:lvlOverride w:ilvl="1">
      <w:lvl w:ilvl="1">
        <w:start w:val="1"/>
        <w:numFmt w:val="decimal"/>
        <w:lvlText w:val="%2."/>
        <w:lvlJc w:val="left"/>
      </w:lvl>
    </w:lvlOverride>
    <w:lvlOverride w:ilvl="2">
      <w:lvl w:ilvl="2">
        <w:start w:val="1"/>
        <w:numFmt w:val="decimal"/>
        <w:lvlText w:val="%3."/>
        <w:lvlJc w:val="left"/>
      </w:lvl>
    </w:lvlOverride>
    <w:lvlOverride w:ilvl="3">
      <w:lvl w:ilvl="3">
        <w:start w:val="1"/>
        <w:numFmt w:val="decimal"/>
        <w:lvlText w:val="%4."/>
        <w:lvlJc w:val="left"/>
      </w:lvl>
    </w:lvlOverride>
    <w:lvlOverride w:ilvl="4">
      <w:lvl w:ilvl="4">
        <w:start w:val="1"/>
        <w:numFmt w:val="lowerLetter"/>
        <w:lvlText w:val="%5."/>
        <w:lvlJc w:val="left"/>
      </w:lvl>
    </w:lvlOverride>
    <w:lvlOverride w:ilvl="5">
      <w:lvl w:ilvl="5">
        <w:start w:val="1"/>
        <w:numFmt w:val="decimal"/>
        <w:lvlText w:val="%6."/>
        <w:lvlJc w:val="left"/>
      </w:lvl>
    </w:lvlOverride>
    <w:lvlOverride w:ilvl="6">
      <w:lvl w:ilvl="6">
        <w:start w:val="1"/>
        <w:numFmt w:val="decimal"/>
        <w:lvlText w:val="%7."/>
        <w:lvlJc w:val="left"/>
      </w:lvl>
    </w:lvlOverride>
    <w:lvlOverride w:ilvl="7">
      <w:lvl w:ilvl="7">
        <w:start w:val="1"/>
        <w:numFmt w:val="decimal"/>
        <w:lvlText w:val="%8."/>
        <w:lvlJc w:val="left"/>
      </w:lvl>
    </w:lvlOverride>
    <w:lvlOverride w:ilvl="8">
      <w:lvl w:ilvl="8">
        <w:numFmt w:val="decimal"/>
        <w:lvlText w:val=""/>
        <w:lvlJc w:val="left"/>
      </w:lvl>
    </w:lvlOverride>
  </w:num>
  <w:num w:numId="39">
    <w:abstractNumId w:val="134"/>
    <w:lvlOverride w:ilvl="0">
      <w:startOverride w:val="7"/>
      <w:lvl w:ilvl="0">
        <w:start w:val="7"/>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40">
    <w:abstractNumId w:val="134"/>
    <w:lvlOverride w:ilvl="0">
      <w:startOverride w:val="7"/>
      <w:lvl w:ilvl="0">
        <w:start w:val="7"/>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41">
    <w:abstractNumId w:val="141"/>
    <w:lvlOverride w:ilvl="0">
      <w:startOverride w:val="9"/>
      <w:lvl w:ilvl="0">
        <w:start w:val="9"/>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42">
    <w:abstractNumId w:val="142"/>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2"/>
      <w:lvl w:ilvl="4">
        <w:start w:val="2"/>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43">
    <w:abstractNumId w:val="143"/>
    <w:lvlOverride w:ilvl="0">
      <w:startOverride w:val="3"/>
      <w:lvl w:ilvl="0">
        <w:start w:val="3"/>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44">
    <w:abstractNumId w:val="144"/>
    <w:lvlOverride w:ilvl="0">
      <w:startOverride w:val="11"/>
      <w:lvl w:ilvl="0">
        <w:start w:val="1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45">
    <w:abstractNumId w:val="145"/>
    <w:lvlOverride w:ilvl="0">
      <w:startOverride w:val="4"/>
      <w:lvl w:ilvl="0">
        <w:start w:val="4"/>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46">
    <w:abstractNumId w:val="146"/>
    <w:lvlOverride w:ilvl="0">
      <w:lvl w:ilvl="0">
        <w:start w:val="4"/>
        <w:numFmt w:val="upperLetter"/>
        <w:lvlText w:val="%1."/>
        <w:lvlJc w:val="left"/>
      </w:lvl>
    </w:lvlOverride>
    <w:lvlOverride w:ilvl="1">
      <w:lvl w:ilvl="1">
        <w:start w:val="1"/>
        <w:numFmt w:val="upperLetter"/>
        <w:lvlText w:val="%2."/>
        <w:lvlJc w:val="left"/>
      </w:lvl>
    </w:lvlOverride>
    <w:lvlOverride w:ilvl="2">
      <w:lvl w:ilvl="2">
        <w:start w:val="1"/>
        <w:numFmt w:val="upperLetter"/>
        <w:lvlText w:val="%3."/>
        <w:lvlJc w:val="left"/>
      </w:lvl>
    </w:lvlOverride>
    <w:lvlOverride w:ilvl="3">
      <w:lvl w:ilvl="3">
        <w:start w:val="1"/>
        <w:numFmt w:val="decimal"/>
        <w:lvlText w:val="%4."/>
        <w:lvlJc w:val="left"/>
      </w:lvl>
    </w:lvlOverride>
    <w:lvlOverride w:ilvl="4">
      <w:lvl w:ilvl="4">
        <w:start w:val="1"/>
        <w:numFmt w:val="decimal"/>
        <w:lvlText w:val="%5."/>
        <w:lvlJc w:val="left"/>
      </w:lvl>
    </w:lvlOverride>
    <w:lvlOverride w:ilvl="5">
      <w:lvl w:ilvl="5">
        <w:start w:val="1"/>
        <w:numFmt w:val="upperLetter"/>
        <w:lvlText w:val="%6."/>
        <w:lvlJc w:val="left"/>
      </w:lvl>
    </w:lvlOverride>
    <w:lvlOverride w:ilvl="6">
      <w:lvl w:ilvl="6">
        <w:start w:val="1"/>
        <w:numFmt w:val="upperLetter"/>
        <w:lvlText w:val="%7."/>
        <w:lvlJc w:val="left"/>
      </w:lvl>
    </w:lvlOverride>
    <w:lvlOverride w:ilvl="7">
      <w:lvl w:ilvl="7">
        <w:start w:val="1"/>
        <w:numFmt w:val="upperLetter"/>
        <w:lvlText w:val="%8."/>
        <w:lvlJc w:val="left"/>
      </w:lvl>
    </w:lvlOverride>
    <w:lvlOverride w:ilvl="8">
      <w:lvl w:ilvl="8">
        <w:numFmt w:val="decimal"/>
        <w:lvlText w:val=""/>
        <w:lvlJc w:val="left"/>
      </w:lvl>
    </w:lvlOverride>
  </w:num>
  <w:num w:numId="47">
    <w:abstractNumId w:val="146"/>
    <w:lvlOverride w:ilvl="0">
      <w:startOverride w:val="5"/>
      <w:lvl w:ilvl="0">
        <w:start w:val="5"/>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upperLetter"/>
        <w:lvlText w:val="%4."/>
        <w:lvlJc w:val="left"/>
      </w:lvl>
    </w:lvlOverride>
    <w:lvlOverride w:ilvl="4">
      <w:startOverride w:val="1"/>
      <w:lvl w:ilvl="4">
        <w:start w:val="1"/>
        <w:numFmt w:val="upp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48">
    <w:abstractNumId w:val="161"/>
    <w:lvlOverride w:ilvl="0">
      <w:startOverride w:val="6"/>
      <w:lvl w:ilvl="0">
        <w:start w:val="6"/>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upp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49">
    <w:abstractNumId w:val="161"/>
    <w:lvlOverride w:ilvl="0">
      <w:startOverride w:val="6"/>
      <w:lvl w:ilvl="0">
        <w:start w:val="6"/>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upp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50">
    <w:abstractNumId w:val="162"/>
    <w:lvlOverride w:ilvl="0">
      <w:startOverride w:val="2"/>
      <w:lvl w:ilvl="0">
        <w:start w:val="2"/>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51">
    <w:abstractNumId w:val="163"/>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52">
    <w:abstractNumId w:val="167"/>
    <w:lvlOverride w:ilvl="0">
      <w:startOverride w:val="2"/>
      <w:lvl w:ilvl="0">
        <w:start w:val="2"/>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53">
    <w:abstractNumId w:val="10"/>
    <w:lvlOverride w:ilvl="0">
      <w:startOverride w:val="11"/>
      <w:lvl w:ilvl="0">
        <w:start w:val="11"/>
        <w:numFmt w:val="decimal"/>
        <w:lvlText w:val="%1."/>
        <w:lvlJc w:val="left"/>
      </w:lvl>
    </w:lvlOverride>
    <w:lvlOverride w:ilvl="1">
      <w:startOverride w:val="1"/>
      <w:lvl w:ilvl="1">
        <w:start w:val="1"/>
        <w:numFmt w:val="decimal"/>
        <w:lvlText w:val="%2."/>
        <w:lvlJc w:val="left"/>
      </w:lvl>
    </w:lvlOverride>
    <w:lvlOverride w:ilvl="2">
      <w:startOverride w:val="7"/>
      <w:lvl w:ilvl="2">
        <w:start w:val="7"/>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54">
    <w:abstractNumId w:val="172"/>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55">
    <w:abstractNumId w:val="173"/>
    <w:lvlOverride w:ilvl="0">
      <w:startOverride w:val="8"/>
      <w:lvl w:ilvl="0">
        <w:start w:val="8"/>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
        <w:lvlJc w:val="left"/>
      </w:lvl>
    </w:lvlOverride>
    <w:lvlOverride w:ilvl="4">
      <w:startOverride w:val="1"/>
      <w:lvl w:ilvl="4">
        <w:start w:val="1"/>
        <w:numFmt w:val="upp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56">
    <w:abstractNumId w:val="174"/>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57">
    <w:abstractNumId w:val="175"/>
    <w:lvlOverride w:ilvl="0">
      <w:startOverride w:val="2"/>
      <w:lvl w:ilvl="0">
        <w:start w:val="2"/>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58">
    <w:abstractNumId w:val="176"/>
    <w:lvlOverride w:ilvl="0">
      <w:startOverride w:val="3"/>
      <w:lvl w:ilvl="0">
        <w:start w:val="3"/>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59">
    <w:abstractNumId w:val="177"/>
    <w:lvlOverride w:ilvl="0">
      <w:startOverride w:val="3"/>
      <w:lvl w:ilvl="0">
        <w:start w:val="3"/>
        <w:numFmt w:val="upperRoman"/>
        <w:lvlText w:val="%1."/>
        <w:lvlJc w:val="left"/>
      </w:lvl>
    </w:lvlOverride>
    <w:lvlOverride w:ilvl="1">
      <w:startOverride w:val="1"/>
      <w:lvl w:ilvl="1">
        <w:start w:val="1"/>
        <w:numFmt w:val="upperRoman"/>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upperRoman"/>
        <w:lvlText w:val="%6."/>
        <w:lvlJc w:val="left"/>
      </w:lvl>
    </w:lvlOverride>
    <w:lvlOverride w:ilvl="6">
      <w:startOverride w:val="1"/>
      <w:lvl w:ilvl="6">
        <w:start w:val="1"/>
        <w:numFmt w:val="upperRoman"/>
        <w:lvlText w:val="%7."/>
        <w:lvlJc w:val="left"/>
      </w:lvl>
    </w:lvlOverride>
    <w:lvlOverride w:ilvl="7">
      <w:startOverride w:val="1"/>
      <w:lvl w:ilvl="7">
        <w:start w:val="1"/>
        <w:numFmt w:val="upperRoman"/>
        <w:lvlText w:val="%8."/>
        <w:lvlJc w:val="left"/>
      </w:lvl>
    </w:lvlOverride>
  </w:num>
  <w:num w:numId="60">
    <w:abstractNumId w:val="177"/>
    <w:lvlOverride w:ilvl="0">
      <w:startOverride w:val="3"/>
      <w:lvl w:ilvl="0">
        <w:start w:val="3"/>
        <w:numFmt w:val="upperRoman"/>
        <w:lvlText w:val="%1."/>
        <w:lvlJc w:val="left"/>
      </w:lvl>
    </w:lvlOverride>
    <w:lvlOverride w:ilvl="1">
      <w:startOverride w:val="1"/>
      <w:lvl w:ilvl="1">
        <w:start w:val="1"/>
        <w:numFmt w:val="upperRoman"/>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upperRoman"/>
        <w:lvlText w:val="%6."/>
        <w:lvlJc w:val="left"/>
      </w:lvl>
    </w:lvlOverride>
    <w:lvlOverride w:ilvl="6">
      <w:startOverride w:val="1"/>
      <w:lvl w:ilvl="6">
        <w:start w:val="1"/>
        <w:numFmt w:val="upperRoman"/>
        <w:lvlText w:val="%7."/>
        <w:lvlJc w:val="left"/>
      </w:lvl>
    </w:lvlOverride>
    <w:lvlOverride w:ilvl="7">
      <w:startOverride w:val="1"/>
      <w:lvl w:ilvl="7">
        <w:start w:val="1"/>
        <w:numFmt w:val="upperRoman"/>
        <w:lvlText w:val="%8."/>
        <w:lvlJc w:val="left"/>
      </w:lvl>
    </w:lvlOverride>
  </w:num>
  <w:num w:numId="61">
    <w:abstractNumId w:val="177"/>
    <w:lvlOverride w:ilvl="0">
      <w:startOverride w:val="3"/>
      <w:lvl w:ilvl="0">
        <w:start w:val="3"/>
        <w:numFmt w:val="upperRoman"/>
        <w:lvlText w:val="%1."/>
        <w:lvlJc w:val="left"/>
      </w:lvl>
    </w:lvlOverride>
    <w:lvlOverride w:ilvl="1">
      <w:startOverride w:val="1"/>
      <w:lvl w:ilvl="1">
        <w:start w:val="1"/>
        <w:numFmt w:val="upperRoman"/>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upperRoman"/>
        <w:lvlText w:val="%6."/>
        <w:lvlJc w:val="left"/>
      </w:lvl>
    </w:lvlOverride>
    <w:lvlOverride w:ilvl="6">
      <w:startOverride w:val="1"/>
      <w:lvl w:ilvl="6">
        <w:start w:val="1"/>
        <w:numFmt w:val="upperRoman"/>
        <w:lvlText w:val="%7."/>
        <w:lvlJc w:val="left"/>
      </w:lvl>
    </w:lvlOverride>
    <w:lvlOverride w:ilvl="7">
      <w:startOverride w:val="1"/>
      <w:lvl w:ilvl="7">
        <w:start w:val="1"/>
        <w:numFmt w:val="upperRoman"/>
        <w:lvlText w:val="%8."/>
        <w:lvlJc w:val="left"/>
      </w:lvl>
    </w:lvlOverride>
  </w:num>
  <w:num w:numId="62">
    <w:abstractNumId w:val="178"/>
    <w:lvlOverride w:ilvl="0">
      <w:startOverride w:val="2"/>
      <w:lvl w:ilvl="0">
        <w:start w:val="2"/>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63">
    <w:abstractNumId w:val="179"/>
    <w:lvlOverride w:ilvl="0">
      <w:startOverride w:val="2"/>
      <w:lvl w:ilvl="0">
        <w:start w:val="2"/>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64">
    <w:abstractNumId w:val="180"/>
    <w:lvlOverride w:ilvl="0">
      <w:startOverride w:val="1"/>
      <w:lvl w:ilvl="0">
        <w:start w:val="1"/>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65">
    <w:abstractNumId w:val="181"/>
    <w:lvlOverride w:ilvl="0">
      <w:startOverride w:val="3"/>
      <w:lvl w:ilvl="0">
        <w:start w:val="3"/>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66">
    <w:abstractNumId w:val="182"/>
    <w:lvlOverride w:ilvl="0">
      <w:startOverride w:val="1"/>
      <w:lvl w:ilvl="0">
        <w:start w:val="1"/>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67">
    <w:abstractNumId w:val="183"/>
    <w:lvlOverride w:ilvl="0">
      <w:startOverride w:val="2"/>
      <w:lvl w:ilvl="0">
        <w:start w:val="2"/>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68">
    <w:abstractNumId w:val="184"/>
    <w:lvlOverride w:ilvl="0">
      <w:startOverride w:val="1"/>
      <w:lvl w:ilvl="0">
        <w:start w:val="1"/>
        <w:numFmt w:val="decimal"/>
        <w:lvlText w:val="·"/>
        <w:lvlJc w:val="left"/>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3"/>
      <w:lvl w:ilvl="4">
        <w:start w:val="3"/>
        <w:numFmt w:val="lowerLetter"/>
        <w:lvlText w:val="%5."/>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num>
  <w:num w:numId="69">
    <w:abstractNumId w:val="185"/>
    <w:lvlOverride w:ilvl="0">
      <w:startOverride w:val="2"/>
      <w:lvl w:ilvl="0">
        <w:start w:val="2"/>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70">
    <w:abstractNumId w:val="185"/>
    <w:lvlOverride w:ilvl="0">
      <w:startOverride w:val="2"/>
      <w:lvl w:ilvl="0">
        <w:start w:val="2"/>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71">
    <w:abstractNumId w:val="186"/>
    <w:lvlOverride w:ilvl="0">
      <w:startOverride w:val="1"/>
      <w:lvl w:ilvl="0">
        <w:start w:val="1"/>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72">
    <w:abstractNumId w:val="187"/>
    <w:lvlOverride w:ilvl="0">
      <w:startOverride w:val="2"/>
      <w:lvl w:ilvl="0">
        <w:start w:val="2"/>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73">
    <w:abstractNumId w:val="191"/>
    <w:lvlOverride w:ilvl="0">
      <w:startOverride w:val="2"/>
      <w:lvl w:ilvl="0">
        <w:start w:val="2"/>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74">
    <w:abstractNumId w:val="192"/>
    <w:lvlOverride w:ilvl="0">
      <w:startOverride w:val="1"/>
      <w:lvl w:ilvl="0">
        <w:start w:val="1"/>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75">
    <w:abstractNumId w:val="193"/>
    <w:lvlOverride w:ilvl="0">
      <w:startOverride w:val="2"/>
      <w:lvl w:ilvl="0">
        <w:start w:val="2"/>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76">
    <w:abstractNumId w:val="194"/>
    <w:lvlOverride w:ilvl="0">
      <w:startOverride w:val="3"/>
      <w:lvl w:ilvl="0">
        <w:start w:val="3"/>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77">
    <w:abstractNumId w:val="195"/>
    <w:lvlOverride w:ilvl="0">
      <w:startOverride w:val="1"/>
      <w:lvl w:ilvl="0">
        <w:start w:val="1"/>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78">
    <w:abstractNumId w:val="197"/>
    <w:lvlOverride w:ilvl="0">
      <w:startOverride w:val="1"/>
      <w:lvl w:ilvl="0">
        <w:start w:val="1"/>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upperLetter"/>
        <w:lvlText w:val="%4."/>
        <w:lvlJc w:val="left"/>
      </w:lvl>
    </w:lvlOverride>
    <w:lvlOverride w:ilvl="4">
      <w:startOverride w:val="1"/>
      <w:lvl w:ilvl="4">
        <w:start w:val="1"/>
        <w:numFmt w:val="upp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79">
    <w:abstractNumId w:val="79"/>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80">
    <w:abstractNumId w:val="79"/>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81">
    <w:abstractNumId w:val="199"/>
    <w:lvlOverride w:ilvl="0">
      <w:startOverride w:val="3"/>
      <w:lvl w:ilvl="0">
        <w:start w:val="3"/>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82">
    <w:abstractNumId w:val="200"/>
    <w:lvlOverride w:ilvl="0">
      <w:startOverride w:val="4"/>
      <w:lvl w:ilvl="0">
        <w:start w:val="4"/>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83">
    <w:abstractNumId w:val="201"/>
    <w:lvlOverride w:ilvl="0">
      <w:startOverride w:val="5"/>
      <w:lvl w:ilvl="0">
        <w:start w:val="5"/>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84">
    <w:abstractNumId w:val="201"/>
    <w:lvlOverride w:ilvl="0">
      <w:startOverride w:val="5"/>
      <w:lvl w:ilvl="0">
        <w:start w:val="5"/>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85">
    <w:abstractNumId w:val="202"/>
    <w:lvlOverride w:ilvl="0">
      <w:startOverride w:val="1"/>
      <w:lvl w:ilvl="0">
        <w:start w:val="1"/>
        <w:numFmt w:val="decimal"/>
        <w:lvlText w:val="·"/>
        <w:lvlJc w:val="left"/>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3"/>
      <w:lvl w:ilvl="4">
        <w:start w:val="3"/>
        <w:numFmt w:val="lowerLetter"/>
        <w:lvlText w:val="%5."/>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num>
  <w:num w:numId="86">
    <w:abstractNumId w:val="204"/>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87">
    <w:abstractNumId w:val="204"/>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88">
    <w:abstractNumId w:val="205"/>
    <w:lvlOverride w:ilvl="0">
      <w:startOverride w:val="1"/>
      <w:lvl w:ilvl="0">
        <w:start w:val="1"/>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89">
    <w:abstractNumId w:val="206"/>
    <w:lvlOverride w:ilvl="0">
      <w:startOverride w:val="2"/>
      <w:lvl w:ilvl="0">
        <w:start w:val="2"/>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90">
    <w:abstractNumId w:val="207"/>
    <w:lvlOverride w:ilvl="0">
      <w:startOverride w:val="3"/>
      <w:lvl w:ilvl="0">
        <w:start w:val="3"/>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91">
    <w:abstractNumId w:val="208"/>
    <w:lvlOverride w:ilvl="0">
      <w:startOverride w:val="4"/>
      <w:lvl w:ilvl="0">
        <w:start w:val="4"/>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92">
    <w:abstractNumId w:val="209"/>
    <w:lvlOverride w:ilvl="0">
      <w:startOverride w:val="5"/>
      <w:lvl w:ilvl="0">
        <w:start w:val="5"/>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93">
    <w:abstractNumId w:val="210"/>
    <w:lvlOverride w:ilvl="0">
      <w:startOverride w:val="6"/>
      <w:lvl w:ilvl="0">
        <w:start w:val="6"/>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94">
    <w:abstractNumId w:val="211"/>
    <w:lvlOverride w:ilvl="0">
      <w:startOverride w:val="2"/>
      <w:lvl w:ilvl="0">
        <w:start w:val="2"/>
        <w:numFmt w:val="upperRoman"/>
        <w:lvlText w:val="%1."/>
        <w:lvlJc w:val="left"/>
      </w:lvl>
    </w:lvlOverride>
    <w:lvlOverride w:ilvl="1">
      <w:startOverride w:val="1"/>
      <w:lvl w:ilvl="1">
        <w:start w:val="1"/>
        <w:numFmt w:val="upperRoman"/>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upperRoman"/>
        <w:lvlText w:val="%6."/>
        <w:lvlJc w:val="left"/>
      </w:lvl>
    </w:lvlOverride>
    <w:lvlOverride w:ilvl="6">
      <w:startOverride w:val="1"/>
      <w:lvl w:ilvl="6">
        <w:start w:val="1"/>
        <w:numFmt w:val="upperRoman"/>
        <w:lvlText w:val="%7."/>
        <w:lvlJc w:val="left"/>
      </w:lvl>
    </w:lvlOverride>
    <w:lvlOverride w:ilvl="7">
      <w:startOverride w:val="1"/>
      <w:lvl w:ilvl="7">
        <w:start w:val="1"/>
        <w:numFmt w:val="upperRoman"/>
        <w:lvlText w:val="%8."/>
        <w:lvlJc w:val="left"/>
      </w:lvl>
    </w:lvlOverride>
  </w:num>
  <w:num w:numId="95">
    <w:abstractNumId w:val="211"/>
    <w:lvlOverride w:ilvl="0">
      <w:startOverride w:val="2"/>
      <w:lvl w:ilvl="0">
        <w:start w:val="2"/>
        <w:numFmt w:val="upperRoman"/>
        <w:lvlText w:val="%1."/>
        <w:lvlJc w:val="left"/>
      </w:lvl>
    </w:lvlOverride>
    <w:lvlOverride w:ilvl="1">
      <w:startOverride w:val="1"/>
      <w:lvl w:ilvl="1">
        <w:start w:val="1"/>
        <w:numFmt w:val="upperRoman"/>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upperRoman"/>
        <w:lvlText w:val="%6."/>
        <w:lvlJc w:val="left"/>
      </w:lvl>
    </w:lvlOverride>
    <w:lvlOverride w:ilvl="6">
      <w:startOverride w:val="1"/>
      <w:lvl w:ilvl="6">
        <w:start w:val="1"/>
        <w:numFmt w:val="upperRoman"/>
        <w:lvlText w:val="%7."/>
        <w:lvlJc w:val="left"/>
      </w:lvl>
    </w:lvlOverride>
    <w:lvlOverride w:ilvl="7">
      <w:startOverride w:val="1"/>
      <w:lvl w:ilvl="7">
        <w:start w:val="1"/>
        <w:numFmt w:val="upperRoman"/>
        <w:lvlText w:val="%8."/>
        <w:lvlJc w:val="left"/>
      </w:lvl>
    </w:lvlOverride>
  </w:num>
  <w:num w:numId="96">
    <w:abstractNumId w:val="211"/>
    <w:lvlOverride w:ilvl="0">
      <w:startOverride w:val="2"/>
      <w:lvl w:ilvl="0">
        <w:start w:val="2"/>
        <w:numFmt w:val="upperRoman"/>
        <w:lvlText w:val="%1."/>
        <w:lvlJc w:val="left"/>
      </w:lvl>
    </w:lvlOverride>
    <w:lvlOverride w:ilvl="1">
      <w:startOverride w:val="1"/>
      <w:lvl w:ilvl="1">
        <w:start w:val="1"/>
        <w:numFmt w:val="upperRoman"/>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upperRoman"/>
        <w:lvlText w:val="%6."/>
        <w:lvlJc w:val="left"/>
      </w:lvl>
    </w:lvlOverride>
    <w:lvlOverride w:ilvl="6">
      <w:startOverride w:val="1"/>
      <w:lvl w:ilvl="6">
        <w:start w:val="1"/>
        <w:numFmt w:val="upperRoman"/>
        <w:lvlText w:val="%7."/>
        <w:lvlJc w:val="left"/>
      </w:lvl>
    </w:lvlOverride>
    <w:lvlOverride w:ilvl="7">
      <w:startOverride w:val="1"/>
      <w:lvl w:ilvl="7">
        <w:start w:val="1"/>
        <w:numFmt w:val="upperRoman"/>
        <w:lvlText w:val="%8."/>
        <w:lvlJc w:val="left"/>
      </w:lvl>
    </w:lvlOverride>
  </w:num>
  <w:num w:numId="97">
    <w:abstractNumId w:val="211"/>
    <w:lvlOverride w:ilvl="0">
      <w:startOverride w:val="2"/>
      <w:lvl w:ilvl="0">
        <w:start w:val="2"/>
        <w:numFmt w:val="upperRoman"/>
        <w:lvlText w:val="%1."/>
        <w:lvlJc w:val="left"/>
      </w:lvl>
    </w:lvlOverride>
    <w:lvlOverride w:ilvl="1">
      <w:startOverride w:val="1"/>
      <w:lvl w:ilvl="1">
        <w:start w:val="1"/>
        <w:numFmt w:val="upperRoman"/>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upperRoman"/>
        <w:lvlText w:val="%6."/>
        <w:lvlJc w:val="left"/>
      </w:lvl>
    </w:lvlOverride>
    <w:lvlOverride w:ilvl="6">
      <w:startOverride w:val="1"/>
      <w:lvl w:ilvl="6">
        <w:start w:val="1"/>
        <w:numFmt w:val="upperRoman"/>
        <w:lvlText w:val="%7."/>
        <w:lvlJc w:val="left"/>
      </w:lvl>
    </w:lvlOverride>
    <w:lvlOverride w:ilvl="7">
      <w:startOverride w:val="1"/>
      <w:lvl w:ilvl="7">
        <w:start w:val="1"/>
        <w:numFmt w:val="upperRoman"/>
        <w:lvlText w:val="%8."/>
        <w:lvlJc w:val="left"/>
      </w:lvl>
    </w:lvlOverride>
  </w:num>
  <w:num w:numId="98">
    <w:abstractNumId w:val="211"/>
    <w:lvlOverride w:ilvl="0">
      <w:startOverride w:val="2"/>
      <w:lvl w:ilvl="0">
        <w:start w:val="2"/>
        <w:numFmt w:val="upperRoman"/>
        <w:lvlText w:val="%1."/>
        <w:lvlJc w:val="left"/>
      </w:lvl>
    </w:lvlOverride>
    <w:lvlOverride w:ilvl="1">
      <w:startOverride w:val="1"/>
      <w:lvl w:ilvl="1">
        <w:start w:val="1"/>
        <w:numFmt w:val="upperRoman"/>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upperRoman"/>
        <w:lvlText w:val="%6."/>
        <w:lvlJc w:val="left"/>
      </w:lvl>
    </w:lvlOverride>
    <w:lvlOverride w:ilvl="6">
      <w:startOverride w:val="1"/>
      <w:lvl w:ilvl="6">
        <w:start w:val="1"/>
        <w:numFmt w:val="upperRoman"/>
        <w:lvlText w:val="%7."/>
        <w:lvlJc w:val="left"/>
      </w:lvl>
    </w:lvlOverride>
    <w:lvlOverride w:ilvl="7">
      <w:startOverride w:val="1"/>
      <w:lvl w:ilvl="7">
        <w:start w:val="1"/>
        <w:numFmt w:val="upperRoman"/>
        <w:lvlText w:val="%8."/>
        <w:lvlJc w:val="left"/>
      </w:lvl>
    </w:lvlOverride>
  </w:num>
  <w:num w:numId="99">
    <w:abstractNumId w:val="213"/>
    <w:lvlOverride w:ilvl="0">
      <w:startOverride w:val="5"/>
      <w:lvl w:ilvl="0">
        <w:start w:val="5"/>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
        <w:lvlJc w:val="left"/>
      </w:lvl>
    </w:lvlOverride>
    <w:lvlOverride w:ilvl="4">
      <w:startOverride w:val="1"/>
      <w:lvl w:ilvl="4">
        <w:start w:val="1"/>
        <w:numFmt w:val="upp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100">
    <w:abstractNumId w:val="214"/>
    <w:lvlOverride w:ilvl="0">
      <w:startOverride w:val="3"/>
      <w:lvl w:ilvl="0">
        <w:start w:val="3"/>
        <w:numFmt w:val="upperRoman"/>
        <w:lvlText w:val="%1."/>
        <w:lvlJc w:val="left"/>
      </w:lvl>
    </w:lvlOverride>
    <w:lvlOverride w:ilvl="1">
      <w:startOverride w:val="1"/>
      <w:lvl w:ilvl="1">
        <w:start w:val="1"/>
        <w:numFmt w:val="upperRoman"/>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upperRoman"/>
        <w:lvlText w:val="%5."/>
        <w:lvlJc w:val="left"/>
      </w:lvl>
    </w:lvlOverride>
    <w:lvlOverride w:ilvl="5">
      <w:startOverride w:val="1"/>
      <w:lvl w:ilvl="5">
        <w:start w:val="1"/>
        <w:numFmt w:val="upperRoman"/>
        <w:lvlText w:val="%6."/>
        <w:lvlJc w:val="left"/>
      </w:lvl>
    </w:lvlOverride>
    <w:lvlOverride w:ilvl="6">
      <w:startOverride w:val="1"/>
      <w:lvl w:ilvl="6">
        <w:start w:val="1"/>
        <w:numFmt w:val="upperRoman"/>
        <w:lvlText w:val="%7."/>
        <w:lvlJc w:val="left"/>
      </w:lvl>
    </w:lvlOverride>
    <w:lvlOverride w:ilvl="7">
      <w:startOverride w:val="1"/>
      <w:lvl w:ilvl="7">
        <w:start w:val="1"/>
        <w:numFmt w:val="upperRoman"/>
        <w:lvlText w:val="%8."/>
        <w:lvlJc w:val="left"/>
      </w:lvl>
    </w:lvlOverride>
  </w:num>
  <w:num w:numId="101">
    <w:abstractNumId w:val="214"/>
    <w:lvlOverride w:ilvl="0">
      <w:startOverride w:val="3"/>
      <w:lvl w:ilvl="0">
        <w:start w:val="3"/>
        <w:numFmt w:val="upperRoman"/>
        <w:lvlText w:val="%1."/>
        <w:lvlJc w:val="left"/>
      </w:lvl>
    </w:lvlOverride>
    <w:lvlOverride w:ilvl="1">
      <w:startOverride w:val="1"/>
      <w:lvl w:ilvl="1">
        <w:start w:val="1"/>
        <w:numFmt w:val="upperRoman"/>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upperRoman"/>
        <w:lvlText w:val="%5."/>
        <w:lvlJc w:val="left"/>
      </w:lvl>
    </w:lvlOverride>
    <w:lvlOverride w:ilvl="5">
      <w:startOverride w:val="1"/>
      <w:lvl w:ilvl="5">
        <w:start w:val="1"/>
        <w:numFmt w:val="upperRoman"/>
        <w:lvlText w:val="%6."/>
        <w:lvlJc w:val="left"/>
      </w:lvl>
    </w:lvlOverride>
    <w:lvlOverride w:ilvl="6">
      <w:startOverride w:val="1"/>
      <w:lvl w:ilvl="6">
        <w:start w:val="1"/>
        <w:numFmt w:val="upperRoman"/>
        <w:lvlText w:val="%7."/>
        <w:lvlJc w:val="left"/>
      </w:lvl>
    </w:lvlOverride>
    <w:lvlOverride w:ilvl="7">
      <w:startOverride w:val="1"/>
      <w:lvl w:ilvl="7">
        <w:start w:val="1"/>
        <w:numFmt w:val="upperRoman"/>
        <w:lvlText w:val="%8."/>
        <w:lvlJc w:val="left"/>
      </w:lvl>
    </w:lvlOverride>
  </w:num>
  <w:num w:numId="102">
    <w:abstractNumId w:val="127"/>
    <w:lvlOverride w:ilvl="0">
      <w:startOverride w:val="1"/>
      <w:lvl w:ilvl="0">
        <w:start w:val="1"/>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03">
    <w:abstractNumId w:val="127"/>
    <w:lvlOverride w:ilvl="0">
      <w:lvl w:ilvl="0">
        <w:start w:val="1"/>
        <w:numFmt w:val="lowerLetter"/>
        <w:lvlText w:val="%1."/>
        <w:lvlJc w:val="left"/>
      </w:lvl>
    </w:lvlOverride>
    <w:lvlOverride w:ilvl="1">
      <w:lvl w:ilvl="1">
        <w:start w:val="1"/>
        <w:numFmt w:val="lowerLetter"/>
        <w:lvlText w:val="%2."/>
        <w:lvlJc w:val="left"/>
      </w:lvl>
    </w:lvlOverride>
    <w:lvlOverride w:ilvl="2">
      <w:lvl w:ilvl="2">
        <w:start w:val="1"/>
        <w:numFmt w:val="lowerLetter"/>
        <w:lvlText w:val="%3."/>
        <w:lvlJc w:val="left"/>
      </w:lvl>
    </w:lvlOverride>
    <w:lvlOverride w:ilvl="3">
      <w:lvl w:ilvl="3">
        <w:start w:val="1"/>
        <w:numFmt w:val="lowerLetter"/>
        <w:lvlText w:val="%4."/>
        <w:lvlJc w:val="left"/>
      </w:lvl>
    </w:lvlOverride>
    <w:lvlOverride w:ilvl="4">
      <w:lvl w:ilvl="4">
        <w:start w:val="1"/>
        <w:numFmt w:val="lowerLetter"/>
        <w:lvlText w:val="%5."/>
        <w:lvlJc w:val="left"/>
      </w:lvl>
    </w:lvlOverride>
    <w:lvlOverride w:ilvl="5">
      <w:lvl w:ilvl="5">
        <w:start w:val="1"/>
        <w:numFmt w:val="decimal"/>
        <w:lvlText w:val="·"/>
        <w:lvlJc w:val="left"/>
      </w:lvl>
    </w:lvlOverride>
    <w:lvlOverride w:ilvl="6">
      <w:lvl w:ilvl="6">
        <w:start w:val="1"/>
        <w:numFmt w:val="lowerLetter"/>
        <w:lvlText w:val="%7."/>
        <w:lvlJc w:val="left"/>
      </w:lvl>
    </w:lvlOverride>
    <w:lvlOverride w:ilvl="7">
      <w:lvl w:ilvl="7">
        <w:start w:val="1"/>
        <w:numFmt w:val="lowerLetter"/>
        <w:lvlText w:val="%8."/>
        <w:lvlJc w:val="left"/>
      </w:lvl>
    </w:lvlOverride>
  </w:num>
  <w:num w:numId="104">
    <w:abstractNumId w:val="221"/>
    <w:lvlOverride w:ilvl="0">
      <w:startOverride w:val="3"/>
      <w:lvl w:ilvl="0">
        <w:start w:val="3"/>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05">
    <w:abstractNumId w:val="221"/>
    <w:lvlOverride w:ilvl="0">
      <w:startOverride w:val="3"/>
      <w:lvl w:ilvl="0">
        <w:start w:val="3"/>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06">
    <w:abstractNumId w:val="222"/>
    <w:lvlOverride w:ilvl="0">
      <w:startOverride w:val="2"/>
      <w:lvl w:ilvl="0">
        <w:start w:val="2"/>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upperLetter"/>
        <w:lvlText w:val="%4."/>
        <w:lvlJc w:val="left"/>
      </w:lvl>
    </w:lvlOverride>
    <w:lvlOverride w:ilvl="4">
      <w:startOverride w:val="1"/>
      <w:lvl w:ilvl="4">
        <w:start w:val="1"/>
        <w:numFmt w:val="upp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107">
    <w:abstractNumId w:val="242"/>
    <w:lvlOverride w:ilvl="0">
      <w:startOverride w:val="3"/>
      <w:lvl w:ilvl="0">
        <w:start w:val="3"/>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upp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108">
    <w:abstractNumId w:val="242"/>
    <w:lvlOverride w:ilvl="0">
      <w:startOverride w:val="3"/>
      <w:lvl w:ilvl="0">
        <w:start w:val="3"/>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upp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109">
    <w:abstractNumId w:val="243"/>
    <w:lvlOverride w:ilvl="0">
      <w:startOverride w:val="2"/>
      <w:lvl w:ilvl="0">
        <w:start w:val="2"/>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10">
    <w:abstractNumId w:val="163"/>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11">
    <w:abstractNumId w:val="248"/>
    <w:lvlOverride w:ilvl="0">
      <w:startOverride w:val="2"/>
      <w:lvl w:ilvl="0">
        <w:start w:val="2"/>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12">
    <w:abstractNumId w:val="252"/>
    <w:lvlOverride w:ilvl="0">
      <w:startOverride w:val="4"/>
      <w:lvl w:ilvl="0">
        <w:start w:val="4"/>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upperLetter"/>
        <w:lvlText w:val="%4."/>
        <w:lvlJc w:val="left"/>
      </w:lvl>
    </w:lvlOverride>
    <w:lvlOverride w:ilvl="4">
      <w:startOverride w:val="1"/>
      <w:lvl w:ilvl="4">
        <w:start w:val="1"/>
        <w:numFmt w:val="upp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113">
    <w:abstractNumId w:val="172"/>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14">
    <w:abstractNumId w:val="254"/>
    <w:lvlOverride w:ilvl="0">
      <w:startOverride w:val="5"/>
      <w:lvl w:ilvl="0">
        <w:start w:val="5"/>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upperLetter"/>
        <w:lvlText w:val="%4."/>
        <w:lvlJc w:val="left"/>
      </w:lvl>
    </w:lvlOverride>
    <w:lvlOverride w:ilvl="4">
      <w:startOverride w:val="1"/>
      <w:lvl w:ilvl="4">
        <w:start w:val="1"/>
        <w:numFmt w:val="upp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115">
    <w:abstractNumId w:val="258"/>
    <w:lvlOverride w:ilvl="0">
      <w:startOverride w:val="4"/>
      <w:lvl w:ilvl="0">
        <w:start w:val="4"/>
        <w:numFmt w:val="upperRoman"/>
        <w:lvlText w:val="%1."/>
        <w:lvlJc w:val="left"/>
      </w:lvl>
    </w:lvlOverride>
    <w:lvlOverride w:ilvl="1">
      <w:startOverride w:val="1"/>
      <w:lvl w:ilvl="1">
        <w:start w:val="1"/>
        <w:numFmt w:val="upperRoman"/>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upperRoman"/>
        <w:lvlText w:val="%5."/>
        <w:lvlJc w:val="left"/>
      </w:lvl>
    </w:lvlOverride>
    <w:lvlOverride w:ilvl="5">
      <w:startOverride w:val="1"/>
      <w:lvl w:ilvl="5">
        <w:start w:val="1"/>
        <w:numFmt w:val="upperRoman"/>
        <w:lvlText w:val="%6."/>
        <w:lvlJc w:val="left"/>
      </w:lvl>
    </w:lvlOverride>
    <w:lvlOverride w:ilvl="6">
      <w:startOverride w:val="1"/>
      <w:lvl w:ilvl="6">
        <w:start w:val="1"/>
        <w:numFmt w:val="upperRoman"/>
        <w:lvlText w:val="%7."/>
        <w:lvlJc w:val="left"/>
      </w:lvl>
    </w:lvlOverride>
    <w:lvlOverride w:ilvl="7">
      <w:startOverride w:val="1"/>
      <w:lvl w:ilvl="7">
        <w:start w:val="1"/>
        <w:numFmt w:val="upperRoman"/>
        <w:lvlText w:val="%8."/>
        <w:lvlJc w:val="left"/>
      </w:lvl>
    </w:lvlOverride>
  </w:num>
  <w:num w:numId="116">
    <w:abstractNumId w:val="258"/>
    <w:lvlOverride w:ilvl="0">
      <w:startOverride w:val="4"/>
      <w:lvl w:ilvl="0">
        <w:start w:val="4"/>
        <w:numFmt w:val="upperRoman"/>
        <w:lvlText w:val="%1."/>
        <w:lvlJc w:val="left"/>
      </w:lvl>
    </w:lvlOverride>
    <w:lvlOverride w:ilvl="1">
      <w:startOverride w:val="1"/>
      <w:lvl w:ilvl="1">
        <w:start w:val="1"/>
        <w:numFmt w:val="upperRoman"/>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upperRoman"/>
        <w:lvlText w:val="%5."/>
        <w:lvlJc w:val="left"/>
      </w:lvl>
    </w:lvlOverride>
    <w:lvlOverride w:ilvl="5">
      <w:startOverride w:val="1"/>
      <w:lvl w:ilvl="5">
        <w:start w:val="1"/>
        <w:numFmt w:val="upperRoman"/>
        <w:lvlText w:val="%6."/>
        <w:lvlJc w:val="left"/>
      </w:lvl>
    </w:lvlOverride>
    <w:lvlOverride w:ilvl="6">
      <w:startOverride w:val="1"/>
      <w:lvl w:ilvl="6">
        <w:start w:val="1"/>
        <w:numFmt w:val="upperRoman"/>
        <w:lvlText w:val="%7."/>
        <w:lvlJc w:val="left"/>
      </w:lvl>
    </w:lvlOverride>
    <w:lvlOverride w:ilvl="7">
      <w:startOverride w:val="1"/>
      <w:lvl w:ilvl="7">
        <w:start w:val="1"/>
        <w:numFmt w:val="upperRoman"/>
        <w:lvlText w:val="%8."/>
        <w:lvlJc w:val="left"/>
      </w:lvl>
    </w:lvlOverride>
  </w:num>
  <w:num w:numId="117">
    <w:abstractNumId w:val="258"/>
    <w:lvlOverride w:ilvl="0">
      <w:lvl w:ilvl="0">
        <w:start w:val="1"/>
        <w:numFmt w:val="decimal"/>
        <w:lvlText w:val="%1."/>
        <w:lvlJc w:val="left"/>
      </w:lvl>
    </w:lvlOverride>
    <w:lvlOverride w:ilvl="1">
      <w:lvl w:ilvl="1">
        <w:start w:val="1"/>
        <w:numFmt w:val="decimal"/>
        <w:lvlText w:val="%2."/>
        <w:lvlJc w:val="left"/>
      </w:lvl>
    </w:lvlOverride>
    <w:lvlOverride w:ilvl="2">
      <w:lvl w:ilvl="2">
        <w:start w:val="1"/>
        <w:numFmt w:val="decimal"/>
        <w:lvlText w:val="%3."/>
        <w:lvlJc w:val="left"/>
      </w:lvl>
    </w:lvlOverride>
    <w:lvlOverride w:ilvl="3">
      <w:lvl w:ilvl="3">
        <w:start w:val="1"/>
        <w:numFmt w:val="decimal"/>
        <w:lvlText w:val="%4."/>
        <w:lvlJc w:val="left"/>
      </w:lvl>
    </w:lvlOverride>
    <w:lvlOverride w:ilvl="4">
      <w:lvl w:ilvl="4">
        <w:start w:val="1"/>
        <w:numFmt w:val="decimal"/>
        <w:lvlText w:val="%5."/>
        <w:lvlJc w:val="left"/>
      </w:lvl>
    </w:lvlOverride>
    <w:lvlOverride w:ilvl="5">
      <w:lvl w:ilvl="5">
        <w:start w:val="1"/>
        <w:numFmt w:val="decimal"/>
        <w:lvlText w:val="%6."/>
        <w:lvlJc w:val="left"/>
      </w:lvl>
    </w:lvlOverride>
    <w:lvlOverride w:ilvl="6">
      <w:lvl w:ilvl="6">
        <w:start w:val="1"/>
        <w:numFmt w:val="decimal"/>
        <w:lvlText w:val="%7."/>
        <w:lvlJc w:val="left"/>
      </w:lvl>
    </w:lvlOverride>
    <w:lvlOverride w:ilvl="7">
      <w:lvl w:ilvl="7">
        <w:start w:val="1"/>
        <w:numFmt w:val="decimal"/>
        <w:lvlText w:val="%8."/>
        <w:lvlJc w:val="left"/>
      </w:lvl>
    </w:lvlOverride>
    <w:lvlOverride w:ilvl="8">
      <w:lvl w:ilvl="8">
        <w:numFmt w:val="decimal"/>
        <w:lvlText w:val=""/>
        <w:lvlJc w:val="left"/>
      </w:lvl>
    </w:lvlOverride>
  </w:num>
  <w:num w:numId="118">
    <w:abstractNumId w:val="258"/>
    <w:lvlOverride w:ilvl="0">
      <w:startOverride w:val="4"/>
      <w:lvl w:ilvl="0">
        <w:start w:val="4"/>
        <w:numFmt w:val="upperRoman"/>
        <w:lvlText w:val="%1."/>
        <w:lvlJc w:val="left"/>
      </w:lvl>
    </w:lvlOverride>
    <w:lvlOverride w:ilvl="1">
      <w:startOverride w:val="1"/>
      <w:lvl w:ilvl="1">
        <w:start w:val="1"/>
        <w:numFmt w:val="upperRoman"/>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upperRoman"/>
        <w:lvlText w:val="%5."/>
        <w:lvlJc w:val="left"/>
      </w:lvl>
    </w:lvlOverride>
    <w:lvlOverride w:ilvl="5">
      <w:startOverride w:val="1"/>
      <w:lvl w:ilvl="5">
        <w:start w:val="1"/>
        <w:numFmt w:val="upperRoman"/>
        <w:lvlText w:val="%6."/>
        <w:lvlJc w:val="left"/>
      </w:lvl>
    </w:lvlOverride>
    <w:lvlOverride w:ilvl="6">
      <w:startOverride w:val="1"/>
      <w:lvl w:ilvl="6">
        <w:start w:val="1"/>
        <w:numFmt w:val="upperRoman"/>
        <w:lvlText w:val="%7."/>
        <w:lvlJc w:val="left"/>
      </w:lvl>
    </w:lvlOverride>
    <w:lvlOverride w:ilvl="7">
      <w:startOverride w:val="1"/>
      <w:lvl w:ilvl="7">
        <w:start w:val="1"/>
        <w:numFmt w:val="upperRoman"/>
        <w:lvlText w:val="%8."/>
        <w:lvlJc w:val="left"/>
      </w:lvl>
    </w:lvlOverride>
  </w:num>
  <w:num w:numId="119">
    <w:abstractNumId w:val="259"/>
    <w:lvlOverride w:ilvl="0">
      <w:startOverride w:val="5"/>
      <w:lvl w:ilvl="0">
        <w:start w:val="5"/>
        <w:numFmt w:val="upperRoman"/>
        <w:lvlText w:val="%1."/>
        <w:lvlJc w:val="left"/>
      </w:lvl>
    </w:lvlOverride>
    <w:lvlOverride w:ilvl="1">
      <w:startOverride w:val="1"/>
      <w:lvl w:ilvl="1">
        <w:start w:val="1"/>
        <w:numFmt w:val="upperRoman"/>
        <w:lvlText w:val="%2."/>
        <w:lvlJc w:val="left"/>
      </w:lvl>
    </w:lvlOverride>
    <w:lvlOverride w:ilvl="2">
      <w:startOverride w:val="1"/>
      <w:lvl w:ilvl="2">
        <w:start w:val="1"/>
        <w:numFmt w:val="upperLetter"/>
        <w:lvlText w:val="%3."/>
        <w:lvlJc w:val="left"/>
      </w:lvl>
    </w:lvlOverride>
    <w:lvlOverride w:ilvl="3">
      <w:startOverride w:val="1"/>
      <w:lvl w:ilvl="3">
        <w:start w:val="1"/>
        <w:numFmt w:val="upperRoman"/>
        <w:lvlText w:val="%4."/>
        <w:lvlJc w:val="left"/>
      </w:lvl>
    </w:lvlOverride>
    <w:lvlOverride w:ilvl="4">
      <w:startOverride w:val="1"/>
      <w:lvl w:ilvl="4">
        <w:start w:val="1"/>
        <w:numFmt w:val="upperRoman"/>
        <w:lvlText w:val="%5."/>
        <w:lvlJc w:val="left"/>
      </w:lvl>
    </w:lvlOverride>
    <w:lvlOverride w:ilvl="5">
      <w:startOverride w:val="1"/>
      <w:lvl w:ilvl="5">
        <w:start w:val="1"/>
        <w:numFmt w:val="upperRoman"/>
        <w:lvlText w:val="%6."/>
        <w:lvlJc w:val="left"/>
      </w:lvl>
    </w:lvlOverride>
    <w:lvlOverride w:ilvl="6">
      <w:startOverride w:val="1"/>
      <w:lvl w:ilvl="6">
        <w:start w:val="1"/>
        <w:numFmt w:val="upperRoman"/>
        <w:lvlText w:val="%7."/>
        <w:lvlJc w:val="left"/>
      </w:lvl>
    </w:lvlOverride>
    <w:lvlOverride w:ilvl="7">
      <w:startOverride w:val="1"/>
      <w:lvl w:ilvl="7">
        <w:start w:val="1"/>
        <w:numFmt w:val="upperRoman"/>
        <w:lvlText w:val="%8."/>
        <w:lvlJc w:val="left"/>
      </w:lvl>
    </w:lvlOverride>
  </w:num>
  <w:num w:numId="120">
    <w:abstractNumId w:val="259"/>
    <w:lvlOverride w:ilvl="0">
      <w:startOverride w:val="5"/>
      <w:lvl w:ilvl="0">
        <w:start w:val="5"/>
        <w:numFmt w:val="upperRoman"/>
        <w:lvlText w:val="%1."/>
        <w:lvlJc w:val="left"/>
      </w:lvl>
    </w:lvlOverride>
    <w:lvlOverride w:ilvl="1">
      <w:startOverride w:val="1"/>
      <w:lvl w:ilvl="1">
        <w:start w:val="1"/>
        <w:numFmt w:val="upperRoman"/>
        <w:lvlText w:val="%2."/>
        <w:lvlJc w:val="left"/>
      </w:lvl>
    </w:lvlOverride>
    <w:lvlOverride w:ilvl="2">
      <w:startOverride w:val="1"/>
      <w:lvl w:ilvl="2">
        <w:start w:val="1"/>
        <w:numFmt w:val="upperLetter"/>
        <w:lvlText w:val="%3."/>
        <w:lvlJc w:val="left"/>
      </w:lvl>
    </w:lvlOverride>
    <w:lvlOverride w:ilvl="3">
      <w:startOverride w:val="1"/>
      <w:lvl w:ilvl="3">
        <w:start w:val="1"/>
        <w:numFmt w:val="upperRoman"/>
        <w:lvlText w:val="%4."/>
        <w:lvlJc w:val="left"/>
      </w:lvl>
    </w:lvlOverride>
    <w:lvlOverride w:ilvl="4">
      <w:startOverride w:val="1"/>
      <w:lvl w:ilvl="4">
        <w:start w:val="1"/>
        <w:numFmt w:val="upperRoman"/>
        <w:lvlText w:val="%5."/>
        <w:lvlJc w:val="left"/>
      </w:lvl>
    </w:lvlOverride>
    <w:lvlOverride w:ilvl="5">
      <w:startOverride w:val="1"/>
      <w:lvl w:ilvl="5">
        <w:start w:val="1"/>
        <w:numFmt w:val="upperRoman"/>
        <w:lvlText w:val="%6."/>
        <w:lvlJc w:val="left"/>
      </w:lvl>
    </w:lvlOverride>
    <w:lvlOverride w:ilvl="6">
      <w:startOverride w:val="1"/>
      <w:lvl w:ilvl="6">
        <w:start w:val="1"/>
        <w:numFmt w:val="upperRoman"/>
        <w:lvlText w:val="%7."/>
        <w:lvlJc w:val="left"/>
      </w:lvl>
    </w:lvlOverride>
    <w:lvlOverride w:ilvl="7">
      <w:startOverride w:val="1"/>
      <w:lvl w:ilvl="7">
        <w:start w:val="1"/>
        <w:numFmt w:val="upperRoman"/>
        <w:lvlText w:val="%8."/>
        <w:lvlJc w:val="left"/>
      </w:lvl>
    </w:lvlOverride>
  </w:num>
  <w:num w:numId="121">
    <w:abstractNumId w:val="260"/>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22">
    <w:abstractNumId w:val="261"/>
    <w:lvlOverride w:ilvl="0">
      <w:startOverride w:val="2"/>
      <w:lvl w:ilvl="0">
        <w:start w:val="2"/>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upperLetter"/>
        <w:lvlText w:val="%4."/>
        <w:lvlJc w:val="left"/>
      </w:lvl>
    </w:lvlOverride>
    <w:lvlOverride w:ilvl="4">
      <w:startOverride w:val="1"/>
      <w:lvl w:ilvl="4">
        <w:start w:val="1"/>
        <w:numFmt w:val="decimal"/>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123">
    <w:abstractNumId w:val="262"/>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24">
    <w:abstractNumId w:val="269"/>
    <w:lvlOverride w:ilvl="0">
      <w:startOverride w:val="1"/>
      <w:lvl w:ilvl="0">
        <w:start w:val="1"/>
        <w:numFmt w:val="upperRoman"/>
        <w:lvlText w:val="%1."/>
        <w:lvlJc w:val="left"/>
      </w:lvl>
    </w:lvlOverride>
    <w:lvlOverride w:ilvl="1">
      <w:startOverride w:val="1"/>
      <w:lvl w:ilvl="1">
        <w:start w:val="1"/>
        <w:numFmt w:val="upperRoman"/>
        <w:lvlText w:val="%2."/>
        <w:lvlJc w:val="left"/>
      </w:lvl>
    </w:lvlOverride>
    <w:lvlOverride w:ilvl="2">
      <w:startOverride w:val="1"/>
      <w:lvl w:ilvl="2">
        <w:start w:val="1"/>
        <w:numFmt w:val="upperLetter"/>
        <w:lvlText w:val="%3."/>
        <w:lvlJc w:val="left"/>
      </w:lvl>
    </w:lvlOverride>
    <w:lvlOverride w:ilvl="3">
      <w:startOverride w:val="1"/>
      <w:lvl w:ilvl="3">
        <w:start w:val="1"/>
        <w:numFmt w:val="upperRoman"/>
        <w:lvlText w:val="%4."/>
        <w:lvlJc w:val="left"/>
      </w:lvl>
    </w:lvlOverride>
    <w:lvlOverride w:ilvl="4">
      <w:startOverride w:val="1"/>
      <w:lvl w:ilvl="4">
        <w:start w:val="1"/>
        <w:numFmt w:val="upperRoman"/>
        <w:lvlText w:val="%5."/>
        <w:lvlJc w:val="left"/>
      </w:lvl>
    </w:lvlOverride>
    <w:lvlOverride w:ilvl="5">
      <w:startOverride w:val="1"/>
      <w:lvl w:ilvl="5">
        <w:start w:val="1"/>
        <w:numFmt w:val="upperRoman"/>
        <w:lvlText w:val="%6."/>
        <w:lvlJc w:val="left"/>
      </w:lvl>
    </w:lvlOverride>
    <w:lvlOverride w:ilvl="6">
      <w:startOverride w:val="1"/>
      <w:lvl w:ilvl="6">
        <w:start w:val="1"/>
        <w:numFmt w:val="upperRoman"/>
        <w:lvlText w:val="%7."/>
        <w:lvlJc w:val="left"/>
      </w:lvl>
    </w:lvlOverride>
    <w:lvlOverride w:ilvl="7">
      <w:startOverride w:val="1"/>
      <w:lvl w:ilvl="7">
        <w:start w:val="1"/>
        <w:numFmt w:val="upperRoman"/>
        <w:lvlText w:val="%8."/>
        <w:lvlJc w:val="left"/>
      </w:lvl>
    </w:lvlOverride>
  </w:num>
  <w:num w:numId="125">
    <w:abstractNumId w:val="269"/>
    <w:lvlOverride w:ilvl="0">
      <w:startOverride w:val="1"/>
      <w:lvl w:ilvl="0">
        <w:start w:val="1"/>
        <w:numFmt w:val="upperRoman"/>
        <w:lvlText w:val="%1."/>
        <w:lvlJc w:val="left"/>
      </w:lvl>
    </w:lvlOverride>
    <w:lvlOverride w:ilvl="1">
      <w:startOverride w:val="1"/>
      <w:lvl w:ilvl="1">
        <w:start w:val="1"/>
        <w:numFmt w:val="upperRoman"/>
        <w:lvlText w:val="%2."/>
        <w:lvlJc w:val="left"/>
      </w:lvl>
    </w:lvlOverride>
    <w:lvlOverride w:ilvl="2">
      <w:startOverride w:val="1"/>
      <w:lvl w:ilvl="2">
        <w:start w:val="1"/>
        <w:numFmt w:val="upperLetter"/>
        <w:lvlText w:val="%3."/>
        <w:lvlJc w:val="left"/>
      </w:lvl>
    </w:lvlOverride>
    <w:lvlOverride w:ilvl="3">
      <w:startOverride w:val="1"/>
      <w:lvl w:ilvl="3">
        <w:start w:val="1"/>
        <w:numFmt w:val="upperRoman"/>
        <w:lvlText w:val="%4."/>
        <w:lvlJc w:val="left"/>
      </w:lvl>
    </w:lvlOverride>
    <w:lvlOverride w:ilvl="4">
      <w:startOverride w:val="1"/>
      <w:lvl w:ilvl="4">
        <w:start w:val="1"/>
        <w:numFmt w:val="upperRoman"/>
        <w:lvlText w:val="%5."/>
        <w:lvlJc w:val="left"/>
      </w:lvl>
    </w:lvlOverride>
    <w:lvlOverride w:ilvl="5">
      <w:startOverride w:val="1"/>
      <w:lvl w:ilvl="5">
        <w:start w:val="1"/>
        <w:numFmt w:val="upperRoman"/>
        <w:lvlText w:val="%6."/>
        <w:lvlJc w:val="left"/>
      </w:lvl>
    </w:lvlOverride>
    <w:lvlOverride w:ilvl="6">
      <w:startOverride w:val="1"/>
      <w:lvl w:ilvl="6">
        <w:start w:val="1"/>
        <w:numFmt w:val="upperRoman"/>
        <w:lvlText w:val="%7."/>
        <w:lvlJc w:val="left"/>
      </w:lvl>
    </w:lvlOverride>
    <w:lvlOverride w:ilvl="7">
      <w:startOverride w:val="1"/>
      <w:lvl w:ilvl="7">
        <w:start w:val="1"/>
        <w:numFmt w:val="upperRoman"/>
        <w:lvlText w:val="%8."/>
        <w:lvlJc w:val="left"/>
      </w:lvl>
    </w:lvlOverride>
  </w:num>
  <w:num w:numId="126">
    <w:abstractNumId w:val="79"/>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27">
    <w:abstractNumId w:val="79"/>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28">
    <w:abstractNumId w:val="271"/>
    <w:lvlOverride w:ilvl="0">
      <w:startOverride w:val="3"/>
      <w:lvl w:ilvl="0">
        <w:start w:val="3"/>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29">
    <w:abstractNumId w:val="272"/>
    <w:lvlOverride w:ilvl="0">
      <w:startOverride w:val="4"/>
      <w:lvl w:ilvl="0">
        <w:start w:val="4"/>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30">
    <w:abstractNumId w:val="273"/>
    <w:lvlOverride w:ilvl="0">
      <w:startOverride w:val="5"/>
      <w:lvl w:ilvl="0">
        <w:start w:val="5"/>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31">
    <w:abstractNumId w:val="274"/>
    <w:lvlOverride w:ilvl="0">
      <w:startOverride w:val="6"/>
      <w:lvl w:ilvl="0">
        <w:start w:val="6"/>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32">
    <w:abstractNumId w:val="274"/>
    <w:lvlOverride w:ilvl="0">
      <w:startOverride w:val="6"/>
      <w:lvl w:ilvl="0">
        <w:start w:val="6"/>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33">
    <w:abstractNumId w:val="276"/>
    <w:lvlOverride w:ilvl="0">
      <w:startOverride w:val="2"/>
      <w:lvl w:ilvl="0">
        <w:start w:val="2"/>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34">
    <w:abstractNumId w:val="277"/>
    <w:lvlOverride w:ilvl="0">
      <w:startOverride w:val="3"/>
      <w:lvl w:ilvl="0">
        <w:start w:val="3"/>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35">
    <w:abstractNumId w:val="278"/>
    <w:lvlOverride w:ilvl="0">
      <w:startOverride w:val="4"/>
      <w:lvl w:ilvl="0">
        <w:start w:val="4"/>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36">
    <w:abstractNumId w:val="279"/>
    <w:lvlOverride w:ilvl="0">
      <w:startOverride w:val="5"/>
      <w:lvl w:ilvl="0">
        <w:start w:val="5"/>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37">
    <w:abstractNumId w:val="280"/>
    <w:lvlOverride w:ilvl="0">
      <w:startOverride w:val="6"/>
      <w:lvl w:ilvl="0">
        <w:start w:val="6"/>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38">
    <w:abstractNumId w:val="281"/>
    <w:lvlOverride w:ilvl="0">
      <w:startOverride w:val="7"/>
      <w:lvl w:ilvl="0">
        <w:start w:val="7"/>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39">
    <w:abstractNumId w:val="282"/>
    <w:lvlOverride w:ilvl="0">
      <w:startOverride w:val="8"/>
      <w:lvl w:ilvl="0">
        <w:start w:val="8"/>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40">
    <w:abstractNumId w:val="283"/>
    <w:lvlOverride w:ilvl="0">
      <w:startOverride w:val="1"/>
      <w:lvl w:ilvl="0">
        <w:start w:val="1"/>
        <w:numFmt w:val="lowerRoman"/>
        <w:lvlText w:val="%1."/>
        <w:lvlJc w:val="left"/>
      </w:lvl>
    </w:lvlOverride>
    <w:lvlOverride w:ilvl="1">
      <w:startOverride w:val="1"/>
      <w:lvl w:ilvl="1">
        <w:start w:val="1"/>
        <w:numFmt w:val="lowerRoman"/>
        <w:lvlText w:val="%2."/>
        <w:lvlJc w:val="left"/>
      </w:lvl>
    </w:lvlOverride>
    <w:lvlOverride w:ilvl="2">
      <w:startOverride w:val="1"/>
      <w:lvl w:ilvl="2">
        <w:start w:val="1"/>
        <w:numFmt w:val="lowerRoman"/>
        <w:lvlText w:val="%3."/>
        <w:lvlJc w:val="left"/>
      </w:lvl>
    </w:lvlOverride>
    <w:lvlOverride w:ilvl="3">
      <w:startOverride w:val="1"/>
      <w:lvl w:ilvl="3">
        <w:start w:val="1"/>
        <w:numFmt w:val="lowerRoman"/>
        <w:lvlText w:val="%4."/>
        <w:lvlJc w:val="left"/>
      </w:lvl>
    </w:lvlOverride>
    <w:lvlOverride w:ilvl="4">
      <w:startOverride w:val="1"/>
      <w:lvl w:ilvl="4">
        <w:start w:val="1"/>
        <w:numFmt w:val="lowerRoman"/>
        <w:lvlText w:val="%5."/>
        <w:lvlJc w:val="left"/>
      </w:lvl>
    </w:lvlOverride>
    <w:lvlOverride w:ilvl="5">
      <w:startOverride w:val="1"/>
      <w:lvl w:ilvl="5">
        <w:start w:val="1"/>
        <w:numFmt w:val="lowerRoman"/>
        <w:lvlText w:val="%6."/>
        <w:lvlJc w:val="left"/>
      </w:lvl>
    </w:lvlOverride>
    <w:lvlOverride w:ilvl="6">
      <w:startOverride w:val="1"/>
      <w:lvl w:ilvl="6">
        <w:start w:val="1"/>
        <w:numFmt w:val="lowerRoman"/>
        <w:lvlText w:val="%7."/>
        <w:lvlJc w:val="left"/>
      </w:lvl>
    </w:lvlOverride>
    <w:lvlOverride w:ilvl="7">
      <w:startOverride w:val="1"/>
      <w:lvl w:ilvl="7">
        <w:start w:val="1"/>
        <w:numFmt w:val="lowerRoman"/>
        <w:lvlText w:val="%8."/>
        <w:lvlJc w:val="left"/>
      </w:lvl>
    </w:lvlOverride>
  </w:num>
  <w:num w:numId="141">
    <w:abstractNumId w:val="284"/>
    <w:lvlOverride w:ilvl="0">
      <w:startOverride w:val="10"/>
      <w:lvl w:ilvl="0">
        <w:start w:val="10"/>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42">
    <w:abstractNumId w:val="285"/>
    <w:lvlOverride w:ilvl="0">
      <w:startOverride w:val="11"/>
      <w:lvl w:ilvl="0">
        <w:start w:val="11"/>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43">
    <w:abstractNumId w:val="286"/>
    <w:lvlOverride w:ilvl="0">
      <w:startOverride w:val="12"/>
      <w:lvl w:ilvl="0">
        <w:start w:val="12"/>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44">
    <w:abstractNumId w:val="287"/>
    <w:lvlOverride w:ilvl="0">
      <w:startOverride w:val="13"/>
      <w:lvl w:ilvl="0">
        <w:start w:val="13"/>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45">
    <w:abstractNumId w:val="288"/>
    <w:lvlOverride w:ilvl="0">
      <w:startOverride w:val="2"/>
      <w:lvl w:ilvl="0">
        <w:start w:val="2"/>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46">
    <w:abstractNumId w:val="289"/>
    <w:lvlOverride w:ilvl="0">
      <w:startOverride w:val="1"/>
      <w:lvl w:ilvl="0">
        <w:start w:val="1"/>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47">
    <w:abstractNumId w:val="290"/>
    <w:lvlOverride w:ilvl="0">
      <w:startOverride w:val="2"/>
      <w:lvl w:ilvl="0">
        <w:start w:val="2"/>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48">
    <w:abstractNumId w:val="291"/>
    <w:lvlOverride w:ilvl="0">
      <w:startOverride w:val="3"/>
      <w:lvl w:ilvl="0">
        <w:start w:val="3"/>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49">
    <w:abstractNumId w:val="292"/>
    <w:lvlOverride w:ilvl="0">
      <w:startOverride w:val="4"/>
      <w:lvl w:ilvl="0">
        <w:start w:val="4"/>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50">
    <w:abstractNumId w:val="293"/>
    <w:lvlOverride w:ilvl="0">
      <w:startOverride w:val="5"/>
      <w:lvl w:ilvl="0">
        <w:start w:val="5"/>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51">
    <w:abstractNumId w:val="294"/>
    <w:lvlOverride w:ilvl="0">
      <w:startOverride w:val="6"/>
      <w:lvl w:ilvl="0">
        <w:start w:val="6"/>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52">
    <w:abstractNumId w:val="295"/>
    <w:lvlOverride w:ilvl="0">
      <w:startOverride w:val="2"/>
      <w:lvl w:ilvl="0">
        <w:start w:val="2"/>
        <w:numFmt w:val="upperRoman"/>
        <w:lvlText w:val="%1."/>
        <w:lvlJc w:val="left"/>
      </w:lvl>
    </w:lvlOverride>
    <w:lvlOverride w:ilvl="1">
      <w:startOverride w:val="1"/>
      <w:lvl w:ilvl="1">
        <w:start w:val="1"/>
        <w:numFmt w:val="upperRoman"/>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
        <w:lvlJc w:val="left"/>
      </w:lvl>
    </w:lvlOverride>
    <w:lvlOverride w:ilvl="4">
      <w:startOverride w:val="1"/>
      <w:lvl w:ilvl="4">
        <w:start w:val="1"/>
        <w:numFmt w:val="upperRoman"/>
        <w:lvlText w:val="%5."/>
        <w:lvlJc w:val="left"/>
      </w:lvl>
    </w:lvlOverride>
    <w:lvlOverride w:ilvl="5">
      <w:startOverride w:val="1"/>
      <w:lvl w:ilvl="5">
        <w:start w:val="1"/>
        <w:numFmt w:val="upperRoman"/>
        <w:lvlText w:val="%6."/>
        <w:lvlJc w:val="left"/>
      </w:lvl>
    </w:lvlOverride>
    <w:lvlOverride w:ilvl="6">
      <w:startOverride w:val="1"/>
      <w:lvl w:ilvl="6">
        <w:start w:val="1"/>
        <w:numFmt w:val="upperRoman"/>
        <w:lvlText w:val="%7."/>
        <w:lvlJc w:val="left"/>
      </w:lvl>
    </w:lvlOverride>
    <w:lvlOverride w:ilvl="7">
      <w:startOverride w:val="1"/>
      <w:lvl w:ilvl="7">
        <w:start w:val="1"/>
        <w:numFmt w:val="upperRoman"/>
        <w:lvlText w:val="%8."/>
        <w:lvlJc w:val="left"/>
      </w:lvl>
    </w:lvlOverride>
  </w:num>
  <w:num w:numId="153">
    <w:abstractNumId w:val="295"/>
    <w:lvlOverride w:ilvl="0">
      <w:startOverride w:val="2"/>
      <w:lvl w:ilvl="0">
        <w:start w:val="2"/>
        <w:numFmt w:val="upperRoman"/>
        <w:lvlText w:val="%1."/>
        <w:lvlJc w:val="left"/>
      </w:lvl>
    </w:lvlOverride>
    <w:lvlOverride w:ilvl="1">
      <w:startOverride w:val="1"/>
      <w:lvl w:ilvl="1">
        <w:start w:val="1"/>
        <w:numFmt w:val="upperRoman"/>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
        <w:lvlJc w:val="left"/>
      </w:lvl>
    </w:lvlOverride>
    <w:lvlOverride w:ilvl="4">
      <w:startOverride w:val="1"/>
      <w:lvl w:ilvl="4">
        <w:start w:val="1"/>
        <w:numFmt w:val="upperRoman"/>
        <w:lvlText w:val="%5."/>
        <w:lvlJc w:val="left"/>
      </w:lvl>
    </w:lvlOverride>
    <w:lvlOverride w:ilvl="5">
      <w:startOverride w:val="1"/>
      <w:lvl w:ilvl="5">
        <w:start w:val="1"/>
        <w:numFmt w:val="upperRoman"/>
        <w:lvlText w:val="%6."/>
        <w:lvlJc w:val="left"/>
      </w:lvl>
    </w:lvlOverride>
    <w:lvlOverride w:ilvl="6">
      <w:startOverride w:val="1"/>
      <w:lvl w:ilvl="6">
        <w:start w:val="1"/>
        <w:numFmt w:val="upperRoman"/>
        <w:lvlText w:val="%7."/>
        <w:lvlJc w:val="left"/>
      </w:lvl>
    </w:lvlOverride>
    <w:lvlOverride w:ilvl="7">
      <w:startOverride w:val="1"/>
      <w:lvl w:ilvl="7">
        <w:start w:val="1"/>
        <w:numFmt w:val="upperRoman"/>
        <w:lvlText w:val="%8."/>
        <w:lvlJc w:val="left"/>
      </w:lvl>
    </w:lvlOverride>
  </w:num>
  <w:num w:numId="154">
    <w:abstractNumId w:val="296"/>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55">
    <w:abstractNumId w:val="297"/>
    <w:lvlOverride w:ilvl="0">
      <w:startOverride w:val="2"/>
      <w:lvl w:ilvl="0">
        <w:start w:val="2"/>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56">
    <w:abstractNumId w:val="298"/>
    <w:lvlOverride w:ilvl="0">
      <w:startOverride w:val="3"/>
      <w:lvl w:ilvl="0">
        <w:start w:val="3"/>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57">
    <w:abstractNumId w:val="299"/>
    <w:lvlOverride w:ilvl="0">
      <w:startOverride w:val="4"/>
      <w:lvl w:ilvl="0">
        <w:start w:val="4"/>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58">
    <w:abstractNumId w:val="300"/>
    <w:lvlOverride w:ilvl="0">
      <w:startOverride w:val="5"/>
      <w:lvl w:ilvl="0">
        <w:start w:val="5"/>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59">
    <w:abstractNumId w:val="303"/>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60">
    <w:abstractNumId w:val="305"/>
    <w:lvlOverride w:ilvl="0">
      <w:startOverride w:val="4"/>
      <w:lvl w:ilvl="0">
        <w:start w:val="4"/>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61">
    <w:abstractNumId w:val="306"/>
    <w:lvlOverride w:ilvl="0">
      <w:startOverride w:val="3"/>
      <w:lvl w:ilvl="0">
        <w:start w:val="3"/>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upp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162">
    <w:abstractNumId w:val="307"/>
    <w:lvlOverride w:ilvl="0">
      <w:startOverride w:val="4"/>
      <w:lvl w:ilvl="0">
        <w:start w:val="4"/>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upp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163">
    <w:abstractNumId w:val="308"/>
    <w:lvlOverride w:ilvl="0">
      <w:startOverride w:val="6"/>
      <w:lvl w:ilvl="0">
        <w:start w:val="6"/>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upp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164">
    <w:abstractNumId w:val="309"/>
    <w:lvlOverride w:ilvl="0">
      <w:startOverride w:val="7"/>
      <w:lvl w:ilvl="0">
        <w:start w:val="7"/>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upp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165">
    <w:abstractNumId w:val="314"/>
    <w:lvlOverride w:ilvl="0">
      <w:startOverride w:val="2"/>
      <w:lvl w:ilvl="0">
        <w:start w:val="2"/>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66">
    <w:abstractNumId w:val="315"/>
    <w:lvlOverride w:ilvl="0">
      <w:startOverride w:val="3"/>
      <w:lvl w:ilvl="0">
        <w:start w:val="3"/>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67">
    <w:abstractNumId w:val="316"/>
    <w:lvlOverride w:ilvl="0">
      <w:startOverride w:val="4"/>
      <w:lvl w:ilvl="0">
        <w:start w:val="4"/>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68">
    <w:abstractNumId w:val="318"/>
    <w:lvlOverride w:ilvl="0">
      <w:startOverride w:val="3"/>
      <w:lvl w:ilvl="0">
        <w:start w:val="3"/>
        <w:numFmt w:val="upperRoman"/>
        <w:lvlText w:val="%1."/>
        <w:lvlJc w:val="left"/>
      </w:lvl>
    </w:lvlOverride>
    <w:lvlOverride w:ilvl="1">
      <w:startOverride w:val="1"/>
      <w:lvl w:ilvl="1">
        <w:start w:val="1"/>
        <w:numFmt w:val="upperRoman"/>
        <w:lvlText w:val="%2."/>
        <w:lvlJc w:val="left"/>
      </w:lvl>
    </w:lvlOverride>
    <w:lvlOverride w:ilvl="2">
      <w:startOverride w:val="1"/>
      <w:lvl w:ilvl="2">
        <w:start w:val="1"/>
        <w:numFmt w:val="upperLetter"/>
        <w:lvlText w:val="%3."/>
        <w:lvlJc w:val="left"/>
      </w:lvl>
    </w:lvlOverride>
    <w:lvlOverride w:ilvl="3">
      <w:startOverride w:val="1"/>
      <w:lvl w:ilvl="3">
        <w:start w:val="1"/>
        <w:numFmt w:val="upperRoman"/>
        <w:lvlText w:val="%4."/>
        <w:lvlJc w:val="left"/>
      </w:lvl>
    </w:lvlOverride>
    <w:lvlOverride w:ilvl="4">
      <w:startOverride w:val="1"/>
      <w:lvl w:ilvl="4">
        <w:start w:val="1"/>
        <w:numFmt w:val="upperRoman"/>
        <w:lvlText w:val="%5."/>
        <w:lvlJc w:val="left"/>
      </w:lvl>
    </w:lvlOverride>
    <w:lvlOverride w:ilvl="5">
      <w:startOverride w:val="1"/>
      <w:lvl w:ilvl="5">
        <w:start w:val="1"/>
        <w:numFmt w:val="upperRoman"/>
        <w:lvlText w:val="%6."/>
        <w:lvlJc w:val="left"/>
      </w:lvl>
    </w:lvlOverride>
    <w:lvlOverride w:ilvl="6">
      <w:startOverride w:val="1"/>
      <w:lvl w:ilvl="6">
        <w:start w:val="1"/>
        <w:numFmt w:val="upperRoman"/>
        <w:lvlText w:val="%7."/>
        <w:lvlJc w:val="left"/>
      </w:lvl>
    </w:lvlOverride>
    <w:lvlOverride w:ilvl="7">
      <w:startOverride w:val="1"/>
      <w:lvl w:ilvl="7">
        <w:start w:val="1"/>
        <w:numFmt w:val="upperRoman"/>
        <w:lvlText w:val="%8."/>
        <w:lvlJc w:val="left"/>
      </w:lvl>
    </w:lvlOverride>
  </w:num>
  <w:num w:numId="169">
    <w:abstractNumId w:val="318"/>
    <w:lvlOverride w:ilvl="0">
      <w:startOverride w:val="3"/>
      <w:lvl w:ilvl="0">
        <w:start w:val="3"/>
        <w:numFmt w:val="upperRoman"/>
        <w:lvlText w:val="%1."/>
        <w:lvlJc w:val="left"/>
      </w:lvl>
    </w:lvlOverride>
    <w:lvlOverride w:ilvl="1">
      <w:startOverride w:val="1"/>
      <w:lvl w:ilvl="1">
        <w:start w:val="1"/>
        <w:numFmt w:val="upperRoman"/>
        <w:lvlText w:val="%2."/>
        <w:lvlJc w:val="left"/>
      </w:lvl>
    </w:lvlOverride>
    <w:lvlOverride w:ilvl="2">
      <w:startOverride w:val="1"/>
      <w:lvl w:ilvl="2">
        <w:start w:val="1"/>
        <w:numFmt w:val="upperLetter"/>
        <w:lvlText w:val="%3."/>
        <w:lvlJc w:val="left"/>
      </w:lvl>
    </w:lvlOverride>
    <w:lvlOverride w:ilvl="3">
      <w:startOverride w:val="1"/>
      <w:lvl w:ilvl="3">
        <w:start w:val="1"/>
        <w:numFmt w:val="upperRoman"/>
        <w:lvlText w:val="%4."/>
        <w:lvlJc w:val="left"/>
      </w:lvl>
    </w:lvlOverride>
    <w:lvlOverride w:ilvl="4">
      <w:startOverride w:val="1"/>
      <w:lvl w:ilvl="4">
        <w:start w:val="1"/>
        <w:numFmt w:val="upperRoman"/>
        <w:lvlText w:val="%5."/>
        <w:lvlJc w:val="left"/>
      </w:lvl>
    </w:lvlOverride>
    <w:lvlOverride w:ilvl="5">
      <w:startOverride w:val="1"/>
      <w:lvl w:ilvl="5">
        <w:start w:val="1"/>
        <w:numFmt w:val="upperRoman"/>
        <w:lvlText w:val="%6."/>
        <w:lvlJc w:val="left"/>
      </w:lvl>
    </w:lvlOverride>
    <w:lvlOverride w:ilvl="6">
      <w:startOverride w:val="1"/>
      <w:lvl w:ilvl="6">
        <w:start w:val="1"/>
        <w:numFmt w:val="upperRoman"/>
        <w:lvlText w:val="%7."/>
        <w:lvlJc w:val="left"/>
      </w:lvl>
    </w:lvlOverride>
    <w:lvlOverride w:ilvl="7">
      <w:startOverride w:val="1"/>
      <w:lvl w:ilvl="7">
        <w:start w:val="1"/>
        <w:numFmt w:val="upperRoman"/>
        <w:lvlText w:val="%8."/>
        <w:lvlJc w:val="left"/>
      </w:lvl>
    </w:lvlOverride>
  </w:num>
  <w:num w:numId="170">
    <w:abstractNumId w:val="319"/>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71">
    <w:abstractNumId w:val="321"/>
    <w:lvlOverride w:ilvl="0">
      <w:startOverride w:val="2"/>
      <w:lvl w:ilvl="0">
        <w:start w:val="2"/>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72">
    <w:abstractNumId w:val="322"/>
    <w:lvlOverride w:ilvl="0">
      <w:startOverride w:val="3"/>
      <w:lvl w:ilvl="0">
        <w:start w:val="3"/>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73">
    <w:abstractNumId w:val="326"/>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74">
    <w:abstractNumId w:val="327"/>
    <w:lvlOverride w:ilvl="0">
      <w:startOverride w:val="2"/>
      <w:lvl w:ilvl="0">
        <w:start w:val="2"/>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75">
    <w:abstractNumId w:val="327"/>
    <w:lvlOverride w:ilvl="0">
      <w:startOverride w:val="2"/>
      <w:lvl w:ilvl="0">
        <w:start w:val="2"/>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76">
    <w:abstractNumId w:val="329"/>
    <w:lvlOverride w:ilvl="0">
      <w:startOverride w:val="3"/>
      <w:lvl w:ilvl="0">
        <w:start w:val="3"/>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177">
    <w:abstractNumId w:val="329"/>
    <w:lvlOverride w:ilvl="0">
      <w:startOverride w:val="3"/>
      <w:lvl w:ilvl="0">
        <w:start w:val="3"/>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178">
    <w:abstractNumId w:val="329"/>
    <w:lvlOverride w:ilvl="0">
      <w:startOverride w:val="3"/>
      <w:lvl w:ilvl="0">
        <w:start w:val="3"/>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179">
    <w:abstractNumId w:val="332"/>
    <w:lvlOverride w:ilvl="0">
      <w:startOverride w:val="1"/>
      <w:lvl w:ilvl="0">
        <w:start w:val="1"/>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80">
    <w:abstractNumId w:val="333"/>
    <w:lvlOverride w:ilvl="0">
      <w:startOverride w:val="2"/>
      <w:lvl w:ilvl="0">
        <w:start w:val="2"/>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81">
    <w:abstractNumId w:val="127"/>
    <w:lvlOverride w:ilvl="0">
      <w:startOverride w:val="1"/>
      <w:lvl w:ilvl="0">
        <w:start w:val="1"/>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82">
    <w:abstractNumId w:val="129"/>
    <w:lvlOverride w:ilvl="0">
      <w:startOverride w:val="3"/>
      <w:lvl w:ilvl="0">
        <w:start w:val="3"/>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83">
    <w:abstractNumId w:val="337"/>
    <w:lvlOverride w:ilvl="0">
      <w:startOverride w:val="4"/>
      <w:lvl w:ilvl="0">
        <w:start w:val="4"/>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84">
    <w:abstractNumId w:val="338"/>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85">
    <w:abstractNumId w:val="340"/>
    <w:lvlOverride w:ilvl="0">
      <w:startOverride w:val="2"/>
      <w:lvl w:ilvl="0">
        <w:start w:val="2"/>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86">
    <w:abstractNumId w:val="341"/>
    <w:lvlOverride w:ilvl="0">
      <w:startOverride w:val="6"/>
      <w:lvl w:ilvl="0">
        <w:start w:val="6"/>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87">
    <w:abstractNumId w:val="341"/>
    <w:lvlOverride w:ilvl="0">
      <w:startOverride w:val="6"/>
      <w:lvl w:ilvl="0">
        <w:start w:val="6"/>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88">
    <w:abstractNumId w:val="142"/>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2"/>
      <w:lvl w:ilvl="4">
        <w:start w:val="2"/>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89">
    <w:abstractNumId w:val="344"/>
    <w:lvlOverride w:ilvl="0">
      <w:startOverride w:val="3"/>
      <w:lvl w:ilvl="0">
        <w:start w:val="3"/>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90">
    <w:abstractNumId w:val="345"/>
    <w:lvlOverride w:ilvl="0">
      <w:startOverride w:val="8"/>
      <w:lvl w:ilvl="0">
        <w:start w:val="8"/>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91">
    <w:abstractNumId w:val="345"/>
    <w:lvlOverride w:ilvl="0">
      <w:startOverride w:val="8"/>
      <w:lvl w:ilvl="0">
        <w:start w:val="8"/>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92">
    <w:abstractNumId w:val="345"/>
    <w:lvlOverride w:ilvl="0">
      <w:startOverride w:val="8"/>
      <w:lvl w:ilvl="0">
        <w:start w:val="8"/>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93">
    <w:abstractNumId w:val="346"/>
    <w:lvlOverride w:ilvl="0">
      <w:startOverride w:val="1"/>
      <w:lvl w:ilvl="0">
        <w:start w:val="1"/>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94">
    <w:abstractNumId w:val="347"/>
    <w:lvlOverride w:ilvl="0">
      <w:startOverride w:val="2"/>
      <w:lvl w:ilvl="0">
        <w:start w:val="2"/>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95">
    <w:abstractNumId w:val="349"/>
    <w:lvlOverride w:ilvl="0">
      <w:startOverride w:val="1"/>
      <w:lvl w:ilvl="0">
        <w:start w:val="1"/>
        <w:numFmt w:val="decimal"/>
        <w:lvlText w:val="·"/>
        <w:lvlJc w:val="left"/>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lowerLetter"/>
        <w:lvlText w:val="%5."/>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num>
  <w:num w:numId="196">
    <w:abstractNumId w:val="352"/>
    <w:lvlOverride w:ilvl="0">
      <w:startOverride w:val="2"/>
      <w:lvl w:ilvl="0">
        <w:start w:val="2"/>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97">
    <w:abstractNumId w:val="353"/>
    <w:lvlOverride w:ilvl="0">
      <w:startOverride w:val="1"/>
      <w:lvl w:ilvl="0">
        <w:start w:val="1"/>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98">
    <w:abstractNumId w:val="354"/>
    <w:lvlOverride w:ilvl="0">
      <w:startOverride w:val="2"/>
      <w:lvl w:ilvl="0">
        <w:start w:val="2"/>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199">
    <w:abstractNumId w:val="355"/>
    <w:lvlOverride w:ilvl="0">
      <w:startOverride w:val="3"/>
      <w:lvl w:ilvl="0">
        <w:start w:val="3"/>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00">
    <w:abstractNumId w:val="356"/>
    <w:lvlOverride w:ilvl="0">
      <w:startOverride w:val="3"/>
      <w:lvl w:ilvl="0">
        <w:start w:val="3"/>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01">
    <w:abstractNumId w:val="357"/>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02">
    <w:abstractNumId w:val="357"/>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03">
    <w:abstractNumId w:val="359"/>
    <w:lvlOverride w:ilvl="0">
      <w:startOverride w:val="2"/>
      <w:lvl w:ilvl="0">
        <w:start w:val="2"/>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04">
    <w:abstractNumId w:val="359"/>
    <w:lvlOverride w:ilvl="0">
      <w:startOverride w:val="2"/>
      <w:lvl w:ilvl="0">
        <w:start w:val="2"/>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05">
    <w:abstractNumId w:val="360"/>
    <w:lvlOverride w:ilvl="0">
      <w:startOverride w:val="1"/>
      <w:lvl w:ilvl="0">
        <w:start w:val="1"/>
        <w:numFmt w:val="upperRoman"/>
        <w:lvlText w:val="%1."/>
        <w:lvlJc w:val="left"/>
      </w:lvl>
    </w:lvlOverride>
    <w:lvlOverride w:ilvl="1">
      <w:startOverride w:val="1"/>
      <w:lvl w:ilvl="1">
        <w:start w:val="1"/>
        <w:numFmt w:val="upperRoman"/>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upperRoman"/>
        <w:lvlText w:val="%8."/>
        <w:lvlJc w:val="left"/>
      </w:lvl>
    </w:lvlOverride>
  </w:num>
  <w:num w:numId="206">
    <w:abstractNumId w:val="361"/>
    <w:lvlOverride w:ilvl="0">
      <w:startOverride w:val="2"/>
      <w:lvl w:ilvl="0">
        <w:start w:val="2"/>
        <w:numFmt w:val="decimal"/>
        <w:lvlText w:val="%1."/>
        <w:lvlJc w:val="left"/>
        <w:rPr>
          <w:b w:val="0"/>
        </w:rPr>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07">
    <w:abstractNumId w:val="362"/>
    <w:lvlOverride w:ilvl="0">
      <w:startOverride w:val="1"/>
      <w:lvl w:ilvl="0">
        <w:start w:val="1"/>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08">
    <w:abstractNumId w:val="363"/>
    <w:lvlOverride w:ilvl="0">
      <w:startOverride w:val="3"/>
      <w:lvl w:ilvl="0">
        <w:start w:val="3"/>
        <w:numFmt w:val="decimal"/>
        <w:lvlText w:val="%1."/>
        <w:lvlJc w:val="left"/>
        <w:rPr>
          <w:b w:val="0"/>
        </w:rPr>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09">
    <w:abstractNumId w:val="364"/>
    <w:lvlOverride w:ilvl="0">
      <w:startOverride w:val="1"/>
      <w:lvl w:ilvl="0">
        <w:start w:val="1"/>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10">
    <w:abstractNumId w:val="365"/>
    <w:lvlOverride w:ilvl="0">
      <w:startOverride w:val="2"/>
      <w:lvl w:ilvl="0">
        <w:start w:val="2"/>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11">
    <w:abstractNumId w:val="366"/>
    <w:lvlOverride w:ilvl="0">
      <w:startOverride w:val="3"/>
      <w:lvl w:ilvl="0">
        <w:start w:val="3"/>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12">
    <w:abstractNumId w:val="367"/>
    <w:lvlOverride w:ilvl="0">
      <w:startOverride w:val="4"/>
      <w:lvl w:ilvl="0">
        <w:start w:val="4"/>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13">
    <w:abstractNumId w:val="368"/>
    <w:lvlOverride w:ilvl="0">
      <w:startOverride w:val="5"/>
      <w:lvl w:ilvl="0">
        <w:start w:val="5"/>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14">
    <w:abstractNumId w:val="369"/>
    <w:lvlOverride w:ilvl="0">
      <w:startOverride w:val="4"/>
      <w:lvl w:ilvl="0">
        <w:start w:val="4"/>
        <w:numFmt w:val="decimal"/>
        <w:lvlText w:val="%1."/>
        <w:lvlJc w:val="left"/>
        <w:rPr>
          <w:b w:val="0"/>
        </w:rPr>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15">
    <w:abstractNumId w:val="371"/>
    <w:lvlOverride w:ilvl="0">
      <w:startOverride w:val="1"/>
      <w:lvl w:ilvl="0">
        <w:start w:val="1"/>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16">
    <w:abstractNumId w:val="372"/>
    <w:lvlOverride w:ilvl="0">
      <w:startOverride w:val="2"/>
      <w:lvl w:ilvl="0">
        <w:start w:val="2"/>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17">
    <w:abstractNumId w:val="373"/>
    <w:lvlOverride w:ilvl="0">
      <w:startOverride w:val="1"/>
      <w:lvl w:ilvl="0">
        <w:start w:val="1"/>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18">
    <w:abstractNumId w:val="374"/>
    <w:lvlOverride w:ilvl="0">
      <w:startOverride w:val="2"/>
      <w:lvl w:ilvl="0">
        <w:start w:val="2"/>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19">
    <w:abstractNumId w:val="375"/>
    <w:lvlOverride w:ilvl="0">
      <w:startOverride w:val="3"/>
      <w:lvl w:ilvl="0">
        <w:start w:val="3"/>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20">
    <w:abstractNumId w:val="376"/>
    <w:lvlOverride w:ilvl="0">
      <w:startOverride w:val="4"/>
      <w:lvl w:ilvl="0">
        <w:start w:val="4"/>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21">
    <w:abstractNumId w:val="378"/>
    <w:lvlOverride w:ilvl="0">
      <w:startOverride w:val="1"/>
      <w:lvl w:ilvl="0">
        <w:start w:val="1"/>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22">
    <w:abstractNumId w:val="379"/>
    <w:lvlOverride w:ilvl="0">
      <w:startOverride w:val="2"/>
      <w:lvl w:ilvl="0">
        <w:start w:val="2"/>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23">
    <w:abstractNumId w:val="380"/>
    <w:lvlOverride w:ilvl="0">
      <w:startOverride w:val="3"/>
      <w:lvl w:ilvl="0">
        <w:start w:val="3"/>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24">
    <w:abstractNumId w:val="381"/>
    <w:lvlOverride w:ilvl="0">
      <w:startOverride w:val="4"/>
      <w:lvl w:ilvl="0">
        <w:start w:val="4"/>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25">
    <w:abstractNumId w:val="382"/>
    <w:lvlOverride w:ilvl="0">
      <w:startOverride w:val="5"/>
      <w:lvl w:ilvl="0">
        <w:start w:val="5"/>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26">
    <w:abstractNumId w:val="384"/>
    <w:lvlOverride w:ilvl="0">
      <w:startOverride w:val="2"/>
      <w:lvl w:ilvl="0">
        <w:start w:val="2"/>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27">
    <w:abstractNumId w:val="385"/>
    <w:lvlOverride w:ilvl="0">
      <w:startOverride w:val="1"/>
      <w:lvl w:ilvl="0">
        <w:start w:val="1"/>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28">
    <w:abstractNumId w:val="386"/>
    <w:lvlOverride w:ilvl="0">
      <w:startOverride w:val="2"/>
      <w:lvl w:ilvl="0">
        <w:start w:val="2"/>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29">
    <w:abstractNumId w:val="387"/>
    <w:lvlOverride w:ilvl="0">
      <w:startOverride w:val="3"/>
      <w:lvl w:ilvl="0">
        <w:start w:val="3"/>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30">
    <w:abstractNumId w:val="388"/>
    <w:lvlOverride w:ilvl="0">
      <w:startOverride w:val="4"/>
      <w:lvl w:ilvl="0">
        <w:start w:val="4"/>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31">
    <w:abstractNumId w:val="389"/>
    <w:lvlOverride w:ilvl="0">
      <w:startOverride w:val="5"/>
      <w:lvl w:ilvl="0">
        <w:start w:val="5"/>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32">
    <w:abstractNumId w:val="390"/>
    <w:lvlOverride w:ilvl="0">
      <w:startOverride w:val="6"/>
      <w:lvl w:ilvl="0">
        <w:start w:val="6"/>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33">
    <w:abstractNumId w:val="392"/>
    <w:lvlOverride w:ilvl="0">
      <w:startOverride w:val="2"/>
      <w:lvl w:ilvl="0">
        <w:start w:val="2"/>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34">
    <w:abstractNumId w:val="393"/>
    <w:lvlOverride w:ilvl="0">
      <w:startOverride w:val="1"/>
      <w:lvl w:ilvl="0">
        <w:start w:val="1"/>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35">
    <w:abstractNumId w:val="394"/>
    <w:lvlOverride w:ilvl="0">
      <w:startOverride w:val="2"/>
      <w:lvl w:ilvl="0">
        <w:start w:val="2"/>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36">
    <w:abstractNumId w:val="395"/>
    <w:lvlOverride w:ilvl="0">
      <w:startOverride w:val="3"/>
      <w:lvl w:ilvl="0">
        <w:start w:val="3"/>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37">
    <w:abstractNumId w:val="396"/>
    <w:lvlOverride w:ilvl="0">
      <w:startOverride w:val="3"/>
      <w:lvl w:ilvl="0">
        <w:start w:val="3"/>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38">
    <w:abstractNumId w:val="397"/>
    <w:lvlOverride w:ilvl="0">
      <w:startOverride w:val="4"/>
      <w:lvl w:ilvl="0">
        <w:start w:val="4"/>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39">
    <w:abstractNumId w:val="400"/>
    <w:lvlOverride w:ilvl="0">
      <w:startOverride w:val="2"/>
      <w:lvl w:ilvl="0">
        <w:start w:val="2"/>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40">
    <w:abstractNumId w:val="411"/>
    <w:lvlOverride w:ilvl="0">
      <w:startOverride w:val="4"/>
      <w:lvl w:ilvl="0">
        <w:start w:val="4"/>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41">
    <w:abstractNumId w:val="412"/>
    <w:lvlOverride w:ilvl="0">
      <w:startOverride w:val="5"/>
      <w:lvl w:ilvl="0">
        <w:start w:val="5"/>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42">
    <w:abstractNumId w:val="412"/>
    <w:lvlOverride w:ilvl="0">
      <w:startOverride w:val="5"/>
      <w:lvl w:ilvl="0">
        <w:start w:val="5"/>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43">
    <w:abstractNumId w:val="413"/>
    <w:lvlOverride w:ilvl="0">
      <w:startOverride w:val="10"/>
      <w:lvl w:ilvl="0">
        <w:start w:val="10"/>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244">
    <w:abstractNumId w:val="413"/>
    <w:lvlOverride w:ilvl="0">
      <w:startOverride w:val="10"/>
      <w:lvl w:ilvl="0">
        <w:start w:val="10"/>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245">
    <w:abstractNumId w:val="413"/>
    <w:lvlOverride w:ilvl="0">
      <w:startOverride w:val="10"/>
      <w:lvl w:ilvl="0">
        <w:start w:val="10"/>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246">
    <w:abstractNumId w:val="415"/>
    <w:lvlOverride w:ilvl="0">
      <w:startOverride w:val="2"/>
      <w:lvl w:ilvl="0">
        <w:start w:val="2"/>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47">
    <w:abstractNumId w:val="416"/>
    <w:lvlOverride w:ilvl="0">
      <w:startOverride w:val="3"/>
      <w:lvl w:ilvl="0">
        <w:start w:val="3"/>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48">
    <w:abstractNumId w:val="417"/>
    <w:lvlOverride w:ilvl="0">
      <w:startOverride w:val="4"/>
      <w:lvl w:ilvl="0">
        <w:start w:val="4"/>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49">
    <w:abstractNumId w:val="418"/>
    <w:lvlOverride w:ilvl="0">
      <w:startOverride w:val="5"/>
      <w:lvl w:ilvl="0">
        <w:start w:val="5"/>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50">
    <w:abstractNumId w:val="419"/>
    <w:lvlOverride w:ilvl="0">
      <w:startOverride w:val="11"/>
      <w:lvl w:ilvl="0">
        <w:start w:val="11"/>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251">
    <w:abstractNumId w:val="419"/>
    <w:lvlOverride w:ilvl="0">
      <w:startOverride w:val="11"/>
      <w:lvl w:ilvl="0">
        <w:start w:val="11"/>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252">
    <w:abstractNumId w:val="419"/>
    <w:lvlOverride w:ilvl="0">
      <w:startOverride w:val="11"/>
      <w:lvl w:ilvl="0">
        <w:start w:val="11"/>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253">
    <w:abstractNumId w:val="420"/>
    <w:lvlOverride w:ilvl="0">
      <w:startOverride w:val="12"/>
      <w:lvl w:ilvl="0">
        <w:start w:val="12"/>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254">
    <w:abstractNumId w:val="420"/>
    <w:lvlOverride w:ilvl="0">
      <w:startOverride w:val="12"/>
      <w:lvl w:ilvl="0">
        <w:start w:val="12"/>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255">
    <w:abstractNumId w:val="420"/>
    <w:lvlOverride w:ilvl="0">
      <w:startOverride w:val="12"/>
      <w:lvl w:ilvl="0">
        <w:start w:val="12"/>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256">
    <w:abstractNumId w:val="420"/>
    <w:lvlOverride w:ilvl="0">
      <w:startOverride w:val="12"/>
      <w:lvl w:ilvl="0">
        <w:start w:val="12"/>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257">
    <w:abstractNumId w:val="421"/>
    <w:lvlOverride w:ilvl="0">
      <w:startOverride w:val="13"/>
      <w:lvl w:ilvl="0">
        <w:start w:val="13"/>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258">
    <w:abstractNumId w:val="421"/>
    <w:lvlOverride w:ilvl="0">
      <w:startOverride w:val="13"/>
      <w:lvl w:ilvl="0">
        <w:start w:val="13"/>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259">
    <w:abstractNumId w:val="422"/>
    <w:lvlOverride w:ilvl="0">
      <w:startOverride w:val="1"/>
      <w:lvl w:ilvl="0">
        <w:start w:val="1"/>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60">
    <w:abstractNumId w:val="423"/>
    <w:lvlOverride w:ilvl="0">
      <w:startOverride w:val="2"/>
      <w:lvl w:ilvl="0">
        <w:start w:val="2"/>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61">
    <w:abstractNumId w:val="424"/>
    <w:lvlOverride w:ilvl="0">
      <w:startOverride w:val="3"/>
      <w:lvl w:ilvl="0">
        <w:start w:val="3"/>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62">
    <w:abstractNumId w:val="425"/>
    <w:lvlOverride w:ilvl="0">
      <w:startOverride w:val="4"/>
      <w:lvl w:ilvl="0">
        <w:start w:val="4"/>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63">
    <w:abstractNumId w:val="426"/>
    <w:lvlOverride w:ilvl="0">
      <w:startOverride w:val="5"/>
      <w:lvl w:ilvl="0">
        <w:start w:val="5"/>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64">
    <w:abstractNumId w:val="427"/>
    <w:lvlOverride w:ilvl="0">
      <w:startOverride w:val="6"/>
      <w:lvl w:ilvl="0">
        <w:start w:val="6"/>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65">
    <w:abstractNumId w:val="428"/>
    <w:lvlOverride w:ilvl="0">
      <w:startOverride w:val="7"/>
      <w:lvl w:ilvl="0">
        <w:start w:val="7"/>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66">
    <w:abstractNumId w:val="429"/>
    <w:lvlOverride w:ilvl="0">
      <w:startOverride w:val="8"/>
      <w:lvl w:ilvl="0">
        <w:start w:val="8"/>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67">
    <w:abstractNumId w:val="430"/>
    <w:lvlOverride w:ilvl="0">
      <w:startOverride w:val="5"/>
      <w:lvl w:ilvl="0">
        <w:start w:val="5"/>
        <w:numFmt w:val="upperRoman"/>
        <w:lvlText w:val="%1."/>
        <w:lvlJc w:val="left"/>
      </w:lvl>
    </w:lvlOverride>
    <w:lvlOverride w:ilvl="1">
      <w:startOverride w:val="1"/>
      <w:lvl w:ilvl="1">
        <w:start w:val="1"/>
        <w:numFmt w:val="upperRoman"/>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upperRoman"/>
        <w:lvlText w:val="%6."/>
        <w:lvlJc w:val="left"/>
      </w:lvl>
    </w:lvlOverride>
    <w:lvlOverride w:ilvl="6">
      <w:startOverride w:val="1"/>
      <w:lvl w:ilvl="6">
        <w:start w:val="1"/>
        <w:numFmt w:val="upperRoman"/>
        <w:lvlText w:val="%7."/>
        <w:lvlJc w:val="left"/>
      </w:lvl>
    </w:lvlOverride>
    <w:lvlOverride w:ilvl="7">
      <w:startOverride w:val="1"/>
      <w:lvl w:ilvl="7">
        <w:start w:val="1"/>
        <w:numFmt w:val="upperRoman"/>
        <w:lvlText w:val="%8."/>
        <w:lvlJc w:val="left"/>
      </w:lvl>
    </w:lvlOverride>
  </w:num>
  <w:num w:numId="268">
    <w:abstractNumId w:val="430"/>
    <w:lvlOverride w:ilvl="0">
      <w:startOverride w:val="5"/>
      <w:lvl w:ilvl="0">
        <w:start w:val="5"/>
        <w:numFmt w:val="upperRoman"/>
        <w:lvlText w:val="%1."/>
        <w:lvlJc w:val="left"/>
      </w:lvl>
    </w:lvlOverride>
    <w:lvlOverride w:ilvl="1">
      <w:startOverride w:val="1"/>
      <w:lvl w:ilvl="1">
        <w:start w:val="1"/>
        <w:numFmt w:val="upperRoman"/>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upperRoman"/>
        <w:lvlText w:val="%6."/>
        <w:lvlJc w:val="left"/>
      </w:lvl>
    </w:lvlOverride>
    <w:lvlOverride w:ilvl="6">
      <w:startOverride w:val="1"/>
      <w:lvl w:ilvl="6">
        <w:start w:val="1"/>
        <w:numFmt w:val="upperRoman"/>
        <w:lvlText w:val="%7."/>
        <w:lvlJc w:val="left"/>
      </w:lvl>
    </w:lvlOverride>
    <w:lvlOverride w:ilvl="7">
      <w:startOverride w:val="1"/>
      <w:lvl w:ilvl="7">
        <w:start w:val="1"/>
        <w:numFmt w:val="upperRoman"/>
        <w:lvlText w:val="%8."/>
        <w:lvlJc w:val="left"/>
      </w:lvl>
    </w:lvlOverride>
  </w:num>
  <w:num w:numId="269">
    <w:abstractNumId w:val="430"/>
    <w:lvlOverride w:ilvl="0">
      <w:startOverride w:val="5"/>
      <w:lvl w:ilvl="0">
        <w:start w:val="5"/>
        <w:numFmt w:val="upperRoman"/>
        <w:lvlText w:val="%1."/>
        <w:lvlJc w:val="left"/>
      </w:lvl>
    </w:lvlOverride>
    <w:lvlOverride w:ilvl="1">
      <w:startOverride w:val="1"/>
      <w:lvl w:ilvl="1">
        <w:start w:val="1"/>
        <w:numFmt w:val="upperRoman"/>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upperRoman"/>
        <w:lvlText w:val="%6."/>
        <w:lvlJc w:val="left"/>
      </w:lvl>
    </w:lvlOverride>
    <w:lvlOverride w:ilvl="6">
      <w:startOverride w:val="1"/>
      <w:lvl w:ilvl="6">
        <w:start w:val="1"/>
        <w:numFmt w:val="upperRoman"/>
        <w:lvlText w:val="%7."/>
        <w:lvlJc w:val="left"/>
      </w:lvl>
    </w:lvlOverride>
    <w:lvlOverride w:ilvl="7">
      <w:startOverride w:val="1"/>
      <w:lvl w:ilvl="7">
        <w:start w:val="1"/>
        <w:numFmt w:val="upperRoman"/>
        <w:lvlText w:val="%8."/>
        <w:lvlJc w:val="left"/>
      </w:lvl>
    </w:lvlOverride>
  </w:num>
  <w:num w:numId="270">
    <w:abstractNumId w:val="430"/>
    <w:lvlOverride w:ilvl="0">
      <w:lvl w:ilvl="0">
        <w:start w:val="1"/>
        <w:numFmt w:val="decimal"/>
        <w:lvlText w:val="%1."/>
        <w:lvlJc w:val="left"/>
      </w:lvl>
    </w:lvlOverride>
    <w:lvlOverride w:ilvl="1">
      <w:lvl w:ilvl="1">
        <w:start w:val="1"/>
        <w:numFmt w:val="decimal"/>
        <w:lvlText w:val="%2."/>
        <w:lvlJc w:val="left"/>
      </w:lvl>
    </w:lvlOverride>
    <w:lvlOverride w:ilvl="2">
      <w:lvl w:ilvl="2">
        <w:start w:val="1"/>
        <w:numFmt w:val="decimal"/>
        <w:lvlText w:val="%3."/>
        <w:lvlJc w:val="left"/>
      </w:lvl>
    </w:lvlOverride>
    <w:lvlOverride w:ilvl="3">
      <w:lvl w:ilvl="3">
        <w:start w:val="1"/>
        <w:numFmt w:val="decimal"/>
        <w:lvlText w:val="%4."/>
        <w:lvlJc w:val="left"/>
      </w:lvl>
    </w:lvlOverride>
    <w:lvlOverride w:ilvl="4">
      <w:lvl w:ilvl="4">
        <w:start w:val="1"/>
        <w:numFmt w:val="decimal"/>
        <w:lvlText w:val="%5."/>
        <w:lvlJc w:val="left"/>
      </w:lvl>
    </w:lvlOverride>
    <w:lvlOverride w:ilvl="5">
      <w:lvl w:ilvl="5">
        <w:start w:val="1"/>
        <w:numFmt w:val="decimal"/>
        <w:lvlText w:val="%6."/>
        <w:lvlJc w:val="left"/>
      </w:lvl>
    </w:lvlOverride>
    <w:lvlOverride w:ilvl="6">
      <w:lvl w:ilvl="6">
        <w:start w:val="1"/>
        <w:numFmt w:val="decimal"/>
        <w:lvlText w:val="%7."/>
        <w:lvlJc w:val="left"/>
      </w:lvl>
    </w:lvlOverride>
    <w:lvlOverride w:ilvl="7">
      <w:lvl w:ilvl="7">
        <w:start w:val="1"/>
        <w:numFmt w:val="decimal"/>
        <w:lvlText w:val="%8."/>
        <w:lvlJc w:val="left"/>
      </w:lvl>
    </w:lvlOverride>
    <w:lvlOverride w:ilvl="8">
      <w:lvl w:ilvl="8">
        <w:numFmt w:val="decimal"/>
        <w:lvlText w:val=""/>
        <w:lvlJc w:val="left"/>
      </w:lvl>
    </w:lvlOverride>
  </w:num>
  <w:num w:numId="271">
    <w:abstractNumId w:val="430"/>
    <w:lvlOverride w:ilvl="0">
      <w:startOverride w:val="5"/>
      <w:lvl w:ilvl="0">
        <w:start w:val="5"/>
        <w:numFmt w:val="upperRoman"/>
        <w:lvlText w:val="%1."/>
        <w:lvlJc w:val="left"/>
      </w:lvl>
    </w:lvlOverride>
    <w:lvlOverride w:ilvl="1">
      <w:startOverride w:val="1"/>
      <w:lvl w:ilvl="1">
        <w:start w:val="1"/>
        <w:numFmt w:val="upperRoman"/>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upperRoman"/>
        <w:lvlText w:val="%6."/>
        <w:lvlJc w:val="left"/>
      </w:lvl>
    </w:lvlOverride>
    <w:lvlOverride w:ilvl="6">
      <w:startOverride w:val="1"/>
      <w:lvl w:ilvl="6">
        <w:start w:val="1"/>
        <w:numFmt w:val="upperRoman"/>
        <w:lvlText w:val="%7."/>
        <w:lvlJc w:val="left"/>
      </w:lvl>
    </w:lvlOverride>
    <w:lvlOverride w:ilvl="7">
      <w:startOverride w:val="1"/>
      <w:lvl w:ilvl="7">
        <w:start w:val="1"/>
        <w:numFmt w:val="upperRoman"/>
        <w:lvlText w:val="%8."/>
        <w:lvlJc w:val="left"/>
      </w:lvl>
    </w:lvlOverride>
  </w:num>
  <w:num w:numId="272">
    <w:abstractNumId w:val="196"/>
    <w:lvlOverride w:ilvl="0">
      <w:startOverride w:val="1"/>
      <w:lvl w:ilvl="0">
        <w:start w:val="1"/>
        <w:numFmt w:val="upperRoman"/>
        <w:lvlText w:val="%1."/>
        <w:lvlJc w:val="left"/>
      </w:lvl>
    </w:lvlOverride>
    <w:lvlOverride w:ilvl="1">
      <w:startOverride w:val="1"/>
      <w:lvl w:ilvl="1">
        <w:start w:val="1"/>
        <w:numFmt w:val="upperLetter"/>
        <w:pStyle w:val="Level2"/>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
        <w:lvlJc w:val="left"/>
      </w:lvl>
    </w:lvlOverride>
    <w:lvlOverride w:ilvl="4">
      <w:startOverride w:val="1"/>
      <w:lvl w:ilvl="4">
        <w:start w:val="1"/>
        <w:numFmt w:val="decimal"/>
        <w:lvlText w:val="(%5)"/>
        <w:lvlJc w:val="left"/>
      </w:lvl>
    </w:lvlOverride>
    <w:lvlOverride w:ilvl="5">
      <w:startOverride w:val="1"/>
      <w:lvl w:ilvl="5">
        <w:start w:val="1"/>
        <w:numFmt w:val="lowerLetter"/>
        <w:lvlText w:val="(%6)"/>
        <w:lvlJc w:val="left"/>
      </w:lvl>
    </w:lvlOverride>
    <w:lvlOverride w:ilvl="6">
      <w:startOverride w:val="1"/>
      <w:lvl w:ilvl="6">
        <w:start w:val="1"/>
        <w:numFmt w:val="lowerRoman"/>
        <w:lvlText w:val="%7)"/>
        <w:lvlJc w:val="left"/>
      </w:lvl>
    </w:lvlOverride>
    <w:lvlOverride w:ilvl="7">
      <w:startOverride w:val="1"/>
      <w:lvl w:ilvl="7">
        <w:start w:val="1"/>
        <w:numFmt w:val="lowerLetter"/>
        <w:lvlText w:val="%8)"/>
        <w:lvlJc w:val="left"/>
      </w:lvl>
    </w:lvlOverride>
  </w:num>
  <w:num w:numId="273">
    <w:abstractNumId w:val="196"/>
    <w:lvlOverride w:ilvl="0">
      <w:startOverride w:val="1"/>
      <w:lvl w:ilvl="0">
        <w:start w:val="1"/>
        <w:numFmt w:val="upperRoman"/>
        <w:lvlText w:val="%1."/>
        <w:lvlJc w:val="left"/>
      </w:lvl>
    </w:lvlOverride>
    <w:lvlOverride w:ilvl="1">
      <w:startOverride w:val="1"/>
      <w:lvl w:ilvl="1">
        <w:start w:val="1"/>
        <w:numFmt w:val="upperLetter"/>
        <w:pStyle w:val="Level2"/>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
        <w:lvlJc w:val="left"/>
      </w:lvl>
    </w:lvlOverride>
    <w:lvlOverride w:ilvl="4">
      <w:startOverride w:val="1"/>
      <w:lvl w:ilvl="4">
        <w:start w:val="1"/>
        <w:numFmt w:val="decimal"/>
        <w:lvlText w:val="(%5)"/>
        <w:lvlJc w:val="left"/>
      </w:lvl>
    </w:lvlOverride>
    <w:lvlOverride w:ilvl="5">
      <w:startOverride w:val="1"/>
      <w:lvl w:ilvl="5">
        <w:start w:val="1"/>
        <w:numFmt w:val="lowerLetter"/>
        <w:lvlText w:val="(%6)"/>
        <w:lvlJc w:val="left"/>
      </w:lvl>
    </w:lvlOverride>
    <w:lvlOverride w:ilvl="6">
      <w:startOverride w:val="1"/>
      <w:lvl w:ilvl="6">
        <w:start w:val="1"/>
        <w:numFmt w:val="lowerRoman"/>
        <w:lvlText w:val="%7)"/>
        <w:lvlJc w:val="left"/>
      </w:lvl>
    </w:lvlOverride>
    <w:lvlOverride w:ilvl="7">
      <w:startOverride w:val="1"/>
      <w:lvl w:ilvl="7">
        <w:start w:val="1"/>
        <w:numFmt w:val="lowerLetter"/>
        <w:lvlText w:val="%8)"/>
        <w:lvlJc w:val="left"/>
      </w:lvl>
    </w:lvlOverride>
  </w:num>
  <w:num w:numId="274">
    <w:abstractNumId w:val="196"/>
    <w:lvlOverride w:ilvl="0">
      <w:startOverride w:val="1"/>
      <w:lvl w:ilvl="0">
        <w:start w:val="1"/>
        <w:numFmt w:val="upperRoman"/>
        <w:lvlText w:val="%1."/>
        <w:lvlJc w:val="left"/>
      </w:lvl>
    </w:lvlOverride>
    <w:lvlOverride w:ilvl="1">
      <w:startOverride w:val="1"/>
      <w:lvl w:ilvl="1">
        <w:start w:val="1"/>
        <w:numFmt w:val="upperLetter"/>
        <w:pStyle w:val="Level2"/>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
        <w:lvlJc w:val="left"/>
      </w:lvl>
    </w:lvlOverride>
    <w:lvlOverride w:ilvl="4">
      <w:startOverride w:val="1"/>
      <w:lvl w:ilvl="4">
        <w:start w:val="1"/>
        <w:numFmt w:val="decimal"/>
        <w:lvlText w:val="(%5)"/>
        <w:lvlJc w:val="left"/>
      </w:lvl>
    </w:lvlOverride>
    <w:lvlOverride w:ilvl="5">
      <w:startOverride w:val="1"/>
      <w:lvl w:ilvl="5">
        <w:start w:val="1"/>
        <w:numFmt w:val="lowerLetter"/>
        <w:lvlText w:val="(%6)"/>
        <w:lvlJc w:val="left"/>
      </w:lvl>
    </w:lvlOverride>
    <w:lvlOverride w:ilvl="6">
      <w:startOverride w:val="1"/>
      <w:lvl w:ilvl="6">
        <w:start w:val="1"/>
        <w:numFmt w:val="lowerRoman"/>
        <w:lvlText w:val="%7)"/>
        <w:lvlJc w:val="left"/>
      </w:lvl>
    </w:lvlOverride>
    <w:lvlOverride w:ilvl="7">
      <w:startOverride w:val="1"/>
      <w:lvl w:ilvl="7">
        <w:start w:val="1"/>
        <w:numFmt w:val="lowerLetter"/>
        <w:lvlText w:val="%8)"/>
        <w:lvlJc w:val="left"/>
      </w:lvl>
    </w:lvlOverride>
  </w:num>
  <w:num w:numId="275">
    <w:abstractNumId w:val="434"/>
    <w:lvlOverride w:ilvl="0">
      <w:startOverride w:val="1"/>
      <w:lvl w:ilvl="0">
        <w:start w:val="1"/>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76">
    <w:abstractNumId w:val="435"/>
    <w:lvlOverride w:ilvl="0">
      <w:startOverride w:val="2"/>
      <w:lvl w:ilvl="0">
        <w:start w:val="2"/>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77">
    <w:abstractNumId w:val="436"/>
    <w:lvlOverride w:ilvl="0">
      <w:startOverride w:val="2"/>
      <w:lvl w:ilvl="0">
        <w:start w:val="2"/>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78">
    <w:abstractNumId w:val="436"/>
    <w:lvlOverride w:ilvl="0">
      <w:startOverride w:val="2"/>
      <w:lvl w:ilvl="0">
        <w:start w:val="2"/>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79">
    <w:abstractNumId w:val="437"/>
    <w:lvlOverride w:ilvl="0">
      <w:startOverride w:val="2"/>
      <w:lvl w:ilvl="0">
        <w:start w:val="2"/>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upperLetter"/>
        <w:lvlText w:val="%4."/>
        <w:lvlJc w:val="left"/>
      </w:lvl>
    </w:lvlOverride>
    <w:lvlOverride w:ilvl="4">
      <w:startOverride w:val="1"/>
      <w:lvl w:ilvl="4">
        <w:start w:val="1"/>
        <w:numFmt w:val="upp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280">
    <w:abstractNumId w:val="438"/>
    <w:lvlOverride w:ilvl="0">
      <w:startOverride w:val="1"/>
      <w:lvl w:ilvl="0">
        <w:start w:val="1"/>
        <w:numFmt w:val="decimal"/>
        <w:lvlText w:val="·"/>
        <w:lvlJc w:val="left"/>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4."/>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num>
  <w:num w:numId="281">
    <w:abstractNumId w:val="439"/>
    <w:lvlOverride w:ilvl="0">
      <w:startOverride w:val="3"/>
      <w:lvl w:ilvl="0">
        <w:start w:val="3"/>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decimal"/>
        <w:lvlText w:val="·"/>
        <w:lvlJc w:val="left"/>
      </w:lvl>
    </w:lvlOverride>
    <w:lvlOverride w:ilvl="3">
      <w:startOverride w:val="1"/>
      <w:lvl w:ilvl="3">
        <w:start w:val="1"/>
        <w:numFmt w:val="upperLetter"/>
        <w:lvlText w:val="%4."/>
        <w:lvlJc w:val="left"/>
      </w:lvl>
    </w:lvlOverride>
    <w:lvlOverride w:ilvl="4">
      <w:startOverride w:val="1"/>
      <w:lvl w:ilvl="4">
        <w:start w:val="1"/>
        <w:numFmt w:val="upp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282">
    <w:abstractNumId w:val="440"/>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83">
    <w:abstractNumId w:val="441"/>
    <w:lvlOverride w:ilvl="0">
      <w:startOverride w:val="2"/>
      <w:lvl w:ilvl="0">
        <w:start w:val="2"/>
        <w:numFmt w:val="decimal"/>
        <w:lvlText w:val="%1."/>
        <w:lvlJc w:val="left"/>
        <w:rPr>
          <w:b w:val="0"/>
        </w:rPr>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84">
    <w:abstractNumId w:val="442"/>
    <w:lvlOverride w:ilvl="0">
      <w:startOverride w:val="4"/>
      <w:lvl w:ilvl="0">
        <w:start w:val="4"/>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decimal"/>
        <w:lvlText w:val="·"/>
        <w:lvlJc w:val="left"/>
      </w:lvl>
    </w:lvlOverride>
    <w:lvlOverride w:ilvl="3">
      <w:startOverride w:val="1"/>
      <w:lvl w:ilvl="3">
        <w:start w:val="1"/>
        <w:numFmt w:val="upperLetter"/>
        <w:lvlText w:val="%4."/>
        <w:lvlJc w:val="left"/>
      </w:lvl>
    </w:lvlOverride>
    <w:lvlOverride w:ilvl="4">
      <w:startOverride w:val="1"/>
      <w:lvl w:ilvl="4">
        <w:start w:val="1"/>
        <w:numFmt w:val="upp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285">
    <w:abstractNumId w:val="443"/>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86">
    <w:abstractNumId w:val="444"/>
    <w:lvlOverride w:ilvl="0">
      <w:startOverride w:val="2"/>
      <w:lvl w:ilvl="0">
        <w:start w:val="2"/>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87">
    <w:abstractNumId w:val="445"/>
    <w:lvlOverride w:ilvl="0">
      <w:startOverride w:val="3"/>
      <w:lvl w:ilvl="0">
        <w:start w:val="3"/>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88">
    <w:abstractNumId w:val="446"/>
    <w:lvlOverride w:ilvl="0">
      <w:startOverride w:val="5"/>
      <w:lvl w:ilvl="0">
        <w:start w:val="5"/>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decimal"/>
        <w:lvlText w:val="·"/>
        <w:lvlJc w:val="left"/>
      </w:lvl>
    </w:lvlOverride>
    <w:lvlOverride w:ilvl="3">
      <w:startOverride w:val="1"/>
      <w:lvl w:ilvl="3">
        <w:start w:val="1"/>
        <w:numFmt w:val="decimal"/>
        <w:lvlText w:null="1"/>
        <w:lvlJc w:val="left"/>
      </w:lvl>
    </w:lvlOverride>
    <w:lvlOverride w:ilvl="4">
      <w:startOverride w:val="1"/>
      <w:lvl w:ilvl="4">
        <w:start w:val="1"/>
        <w:numFmt w:val="upp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289">
    <w:abstractNumId w:val="447"/>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90">
    <w:abstractNumId w:val="448"/>
    <w:lvlOverride w:ilvl="0">
      <w:startOverride w:val="2"/>
      <w:lvl w:ilvl="0">
        <w:start w:val="2"/>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91">
    <w:abstractNumId w:val="450"/>
    <w:lvlOverride w:ilvl="0">
      <w:startOverride w:val="3"/>
      <w:lvl w:ilvl="0">
        <w:start w:val="3"/>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92">
    <w:abstractNumId w:val="451"/>
    <w:lvlOverride w:ilvl="0">
      <w:startOverride w:val="4"/>
      <w:lvl w:ilvl="0">
        <w:start w:val="4"/>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93">
    <w:abstractNumId w:val="451"/>
    <w:lvlOverride w:ilvl="0">
      <w:startOverride w:val="4"/>
      <w:lvl w:ilvl="0">
        <w:start w:val="4"/>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94">
    <w:abstractNumId w:val="452"/>
    <w:lvlOverride w:ilvl="0">
      <w:startOverride w:val="6"/>
      <w:lvl w:ilvl="0">
        <w:start w:val="6"/>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
        <w:lvlJc w:val="left"/>
      </w:lvl>
    </w:lvlOverride>
    <w:lvlOverride w:ilvl="4">
      <w:startOverride w:val="1"/>
      <w:lvl w:ilvl="4">
        <w:start w:val="1"/>
        <w:numFmt w:val="upp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295">
    <w:abstractNumId w:val="452"/>
    <w:lvlOverride w:ilvl="0">
      <w:startOverride w:val="6"/>
      <w:lvl w:ilvl="0">
        <w:start w:val="6"/>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
        <w:lvlJc w:val="left"/>
      </w:lvl>
    </w:lvlOverride>
    <w:lvlOverride w:ilvl="4">
      <w:startOverride w:val="1"/>
      <w:lvl w:ilvl="4">
        <w:start w:val="1"/>
        <w:numFmt w:val="upp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296">
    <w:abstractNumId w:val="453"/>
    <w:lvlOverride w:ilvl="0">
      <w:startOverride w:val="1"/>
      <w:lvl w:ilvl="0">
        <w:start w:val="1"/>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97">
    <w:abstractNumId w:val="454"/>
    <w:lvlOverride w:ilvl="0">
      <w:startOverride w:val="2"/>
      <w:lvl w:ilvl="0">
        <w:start w:val="2"/>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98">
    <w:abstractNumId w:val="455"/>
    <w:lvlOverride w:ilvl="0">
      <w:startOverride w:val="3"/>
      <w:lvl w:ilvl="0">
        <w:start w:val="3"/>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99">
    <w:abstractNumId w:val="456"/>
    <w:lvlOverride w:ilvl="0">
      <w:startOverride w:val="4"/>
      <w:lvl w:ilvl="0">
        <w:start w:val="4"/>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300">
    <w:abstractNumId w:val="457"/>
    <w:lvlOverride w:ilvl="0">
      <w:startOverride w:val="2"/>
      <w:lvl w:ilvl="0">
        <w:start w:val="2"/>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301">
    <w:abstractNumId w:val="457"/>
    <w:lvlOverride w:ilvl="0">
      <w:startOverride w:val="2"/>
      <w:lvl w:ilvl="0">
        <w:start w:val="2"/>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302">
    <w:abstractNumId w:val="459"/>
    <w:lvlOverride w:ilvl="0">
      <w:startOverride w:val="1"/>
      <w:lvl w:ilvl="0">
        <w:start w:val="1"/>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
        <w:lvlJc w:val="left"/>
      </w:lvl>
    </w:lvlOverride>
    <w:lvlOverride w:ilvl="4">
      <w:startOverride w:val="1"/>
      <w:lvl w:ilvl="4">
        <w:start w:val="1"/>
        <w:numFmt w:val="decimal"/>
        <w:lvlText w:null="1"/>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303">
    <w:abstractNumId w:val="460"/>
    <w:lvlOverride w:ilvl="0">
      <w:startOverride w:val="1"/>
      <w:lvl w:ilvl="0">
        <w:start w:val="1"/>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304">
    <w:abstractNumId w:val="460"/>
    <w:lvlOverride w:ilvl="0">
      <w:startOverride w:val="1"/>
      <w:lvl w:ilvl="0">
        <w:start w:val="1"/>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2"/>
      <w:lvl w:ilvl="4">
        <w:start w:val="2"/>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305">
    <w:abstractNumId w:val="461"/>
    <w:lvlOverride w:ilvl="0">
      <w:startOverride w:val="2"/>
      <w:lvl w:ilvl="0">
        <w:start w:val="2"/>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decimal"/>
        <w:pStyle w:val="Level4"/>
        <w:lvlText w:val="%4."/>
        <w:lvlJc w:val="left"/>
      </w:lvl>
    </w:lvlOverride>
    <w:lvlOverride w:ilvl="4">
      <w:startOverride w:val="1"/>
      <w:lvl w:ilvl="4">
        <w:start w:val="1"/>
        <w:numFmt w:val="low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306">
    <w:abstractNumId w:val="461"/>
    <w:lvlOverride w:ilvl="0">
      <w:startOverride w:val="2"/>
      <w:lvl w:ilvl="0">
        <w:start w:val="2"/>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decimal"/>
        <w:pStyle w:val="Level4"/>
        <w:lvlText w:val="%4."/>
        <w:lvlJc w:val="left"/>
      </w:lvl>
    </w:lvlOverride>
    <w:lvlOverride w:ilvl="4">
      <w:startOverride w:val="1"/>
      <w:lvl w:ilvl="4">
        <w:start w:val="1"/>
        <w:numFmt w:val="low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307">
    <w:abstractNumId w:val="461"/>
    <w:lvlOverride w:ilvl="0">
      <w:startOverride w:val="2"/>
      <w:lvl w:ilvl="0">
        <w:start w:val="2"/>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decimal"/>
        <w:pStyle w:val="Level4"/>
        <w:lvlText w:val="%4."/>
        <w:lvlJc w:val="left"/>
      </w:lvl>
    </w:lvlOverride>
    <w:lvlOverride w:ilvl="4">
      <w:startOverride w:val="1"/>
      <w:lvl w:ilvl="4">
        <w:start w:val="1"/>
        <w:numFmt w:val="low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308">
    <w:abstractNumId w:val="463"/>
    <w:lvlOverride w:ilvl="0">
      <w:startOverride w:val="2"/>
      <w:lvl w:ilvl="0">
        <w:start w:val="2"/>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309">
    <w:abstractNumId w:val="465"/>
    <w:lvlOverride w:ilvl="0">
      <w:startOverride w:val="3"/>
      <w:lvl w:ilvl="0">
        <w:start w:val="3"/>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310">
    <w:abstractNumId w:val="466"/>
    <w:lvlOverride w:ilvl="0">
      <w:startOverride w:val="2"/>
      <w:lvl w:ilvl="0">
        <w:start w:val="2"/>
        <w:numFmt w:val="decimal"/>
        <w:lvlText w:val="%1."/>
        <w:lvlJc w:val="left"/>
        <w:rPr>
          <w:b w:val="0"/>
        </w:rPr>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311">
    <w:abstractNumId w:val="467"/>
    <w:lvlOverride w:ilvl="0">
      <w:startOverride w:val="1"/>
      <w:lvl w:ilvl="0">
        <w:start w:val="1"/>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312">
    <w:abstractNumId w:val="473"/>
    <w:lvlOverride w:ilvl="0">
      <w:startOverride w:val="3"/>
      <w:lvl w:ilvl="0">
        <w:start w:val="3"/>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upperLetter"/>
        <w:lvlText w:val="%4."/>
        <w:lvlJc w:val="left"/>
      </w:lvl>
    </w:lvlOverride>
    <w:lvlOverride w:ilvl="4">
      <w:startOverride w:val="1"/>
      <w:lvl w:ilvl="4">
        <w:start w:val="1"/>
        <w:numFmt w:val="upp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313">
    <w:abstractNumId w:val="474"/>
    <w:lvlOverride w:ilvl="0">
      <w:startOverride w:val="1"/>
      <w:lvl w:ilvl="0">
        <w:start w:val="1"/>
        <w:numFmt w:val="decimal"/>
        <w:lvlText w:val="·"/>
        <w:lvlJc w:val="left"/>
      </w:lvl>
    </w:lvlOverride>
    <w:lvlOverride w:ilvl="1">
      <w:startOverride w:val="1"/>
      <w:lvl w:ilvl="1">
        <w:start w:val="1"/>
        <w:numFmt w:val="decimal"/>
        <w:lvlText w:val="·"/>
        <w:lvlJc w:val="left"/>
      </w:lvl>
    </w:lvlOverride>
    <w:lvlOverride w:ilvl="2">
      <w:startOverride w:val="1"/>
      <w:lvl w:ilvl="2">
        <w:start w:val="1"/>
        <w:numFmt w:val="decimal"/>
        <w:lvlText w:val="%3."/>
        <w:lvlJc w:val="left"/>
      </w:lvl>
    </w:lvlOverride>
    <w:lvlOverride w:ilvl="3">
      <w:startOverride w:val="1"/>
      <w:lvl w:ilvl="3">
        <w:start w:val="1"/>
        <w:numFmt w:val="decimal"/>
        <w:lvlText w:null="1"/>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num>
  <w:num w:numId="314">
    <w:abstractNumId w:val="476"/>
    <w:lvlOverride w:ilvl="0">
      <w:startOverride w:val="2"/>
      <w:lvl w:ilvl="0">
        <w:start w:val="2"/>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315">
    <w:abstractNumId w:val="477"/>
    <w:lvlOverride w:ilvl="0">
      <w:startOverride w:val="3"/>
      <w:lvl w:ilvl="0">
        <w:start w:val="3"/>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316">
    <w:abstractNumId w:val="478"/>
    <w:lvlOverride w:ilvl="0">
      <w:startOverride w:val="4"/>
      <w:lvl w:ilvl="0">
        <w:start w:val="4"/>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317">
    <w:abstractNumId w:val="479"/>
    <w:lvlOverride w:ilvl="0">
      <w:startOverride w:val="3"/>
      <w:lvl w:ilvl="0">
        <w:start w:val="3"/>
        <w:numFmt w:val="decimal"/>
        <w:lvlText w:val="%1."/>
        <w:lvlJc w:val="left"/>
        <w:rPr>
          <w:b w:val="0"/>
        </w:rPr>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318">
    <w:abstractNumId w:val="483"/>
    <w:lvlOverride w:ilvl="0">
      <w:startOverride w:val="4"/>
      <w:lvl w:ilvl="0">
        <w:start w:val="4"/>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decimal"/>
        <w:pStyle w:val="Level3"/>
        <w:lvlText w:val="%3."/>
        <w:lvlJc w:val="left"/>
      </w:lvl>
    </w:lvlOverride>
    <w:lvlOverride w:ilvl="3">
      <w:startOverride w:val="1"/>
      <w:lvl w:ilvl="3">
        <w:start w:val="1"/>
        <w:numFmt w:val="decimal"/>
        <w:lvlText w:val="·"/>
        <w:lvlJc w:val="left"/>
      </w:lvl>
    </w:lvlOverride>
    <w:lvlOverride w:ilvl="4">
      <w:startOverride w:val="1"/>
      <w:lvl w:ilvl="4">
        <w:start w:val="1"/>
        <w:numFmt w:val="upp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319">
    <w:abstractNumId w:val="483"/>
    <w:lvlOverride w:ilvl="0">
      <w:startOverride w:val="4"/>
      <w:lvl w:ilvl="0">
        <w:start w:val="4"/>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decimal"/>
        <w:pStyle w:val="Level3"/>
        <w:lvlText w:val="%3."/>
        <w:lvlJc w:val="left"/>
      </w:lvl>
    </w:lvlOverride>
    <w:lvlOverride w:ilvl="3">
      <w:startOverride w:val="1"/>
      <w:lvl w:ilvl="3">
        <w:start w:val="1"/>
        <w:numFmt w:val="decimal"/>
        <w:lvlText w:val="·"/>
        <w:lvlJc w:val="left"/>
      </w:lvl>
    </w:lvlOverride>
    <w:lvlOverride w:ilvl="4">
      <w:startOverride w:val="1"/>
      <w:lvl w:ilvl="4">
        <w:start w:val="1"/>
        <w:numFmt w:val="upp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320">
    <w:abstractNumId w:val="484"/>
    <w:lvlOverride w:ilvl="0">
      <w:startOverride w:val="1"/>
      <w:lvl w:ilvl="0">
        <w:start w:val="1"/>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321">
    <w:abstractNumId w:val="485"/>
    <w:lvlOverride w:ilvl="0">
      <w:startOverride w:val="2"/>
      <w:lvl w:ilvl="0">
        <w:start w:val="2"/>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322">
    <w:abstractNumId w:val="486"/>
    <w:lvlOverride w:ilvl="0">
      <w:lvl w:ilvl="0">
        <w:start w:val="1"/>
        <w:numFmt w:val="decimal"/>
        <w:lvlText w:val="%1."/>
        <w:lvlJc w:val="left"/>
        <w:pPr>
          <w:ind w:left="0" w:firstLine="0"/>
        </w:pPr>
        <w:rPr>
          <w:rFonts w:hint="default"/>
        </w:rPr>
      </w:lvl>
    </w:lvlOverride>
    <w:lvlOverride w:ilvl="1">
      <w:lvl w:ilvl="1">
        <w:start w:val="1"/>
        <w:numFmt w:val="decimal"/>
        <w:lvlText w:val="%2."/>
        <w:lvlJc w:val="left"/>
        <w:pPr>
          <w:ind w:left="0" w:firstLine="0"/>
        </w:pPr>
        <w:rPr>
          <w:rFonts w:hint="default"/>
        </w:rPr>
      </w:lvl>
    </w:lvlOverride>
    <w:lvlOverride w:ilvl="2">
      <w:lvl w:ilvl="2">
        <w:start w:val="1"/>
        <w:numFmt w:val="decimal"/>
        <w:lvlText w:val="%3."/>
        <w:lvlJc w:val="left"/>
        <w:pPr>
          <w:ind w:left="0" w:firstLine="0"/>
        </w:pPr>
        <w:rPr>
          <w:rFonts w:hint="default"/>
        </w:rPr>
      </w:lvl>
    </w:lvlOverride>
    <w:lvlOverride w:ilvl="3">
      <w:lvl w:ilvl="3">
        <w:start w:val="1"/>
        <w:numFmt w:val="decimal"/>
        <w:lvlText w:val="%4."/>
        <w:lvlJc w:val="left"/>
        <w:pPr>
          <w:ind w:left="0" w:firstLine="0"/>
        </w:pPr>
        <w:rPr>
          <w:rFonts w:hint="default"/>
        </w:rPr>
      </w:lvl>
    </w:lvlOverride>
    <w:lvlOverride w:ilvl="4">
      <w:lvl w:ilvl="4">
        <w:start w:val="1"/>
        <w:numFmt w:val="lowerLetter"/>
        <w:pStyle w:val="Level5"/>
        <w:lvlText w:val="%5."/>
        <w:lvlJc w:val="left"/>
        <w:pPr>
          <w:ind w:left="0" w:firstLine="0"/>
        </w:pPr>
        <w:rPr>
          <w:rFonts w:hint="default"/>
        </w:rPr>
      </w:lvl>
    </w:lvlOverride>
    <w:lvlOverride w:ilvl="5">
      <w:lvl w:ilvl="5">
        <w:start w:val="1"/>
        <w:numFmt w:val="decimal"/>
        <w:lvlText w:val="%6."/>
        <w:lvlJc w:val="left"/>
        <w:pPr>
          <w:ind w:left="0" w:firstLine="0"/>
        </w:pPr>
        <w:rPr>
          <w:rFonts w:hint="default"/>
        </w:rPr>
      </w:lvl>
    </w:lvlOverride>
    <w:lvlOverride w:ilvl="6">
      <w:lvl w:ilvl="6">
        <w:start w:val="1"/>
        <w:numFmt w:val="decimal"/>
        <w:lvlText w:val="%7."/>
        <w:lvlJc w:val="left"/>
        <w:pPr>
          <w:ind w:left="0" w:firstLine="0"/>
        </w:pPr>
        <w:rPr>
          <w:rFonts w:hint="default"/>
        </w:rPr>
      </w:lvl>
    </w:lvlOverride>
    <w:lvlOverride w:ilvl="7">
      <w:lvl w:ilvl="7">
        <w:start w:val="1"/>
        <w:numFmt w:val="decimal"/>
        <w:lvlText w:val="%8."/>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323">
    <w:abstractNumId w:val="486"/>
    <w:lvlOverride w:ilvl="0">
      <w:startOverride w:val="2"/>
      <w:lvl w:ilvl="0">
        <w:start w:val="2"/>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lowerLetter"/>
        <w:pStyle w:val="Level5"/>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324">
    <w:abstractNumId w:val="487"/>
    <w:lvlOverride w:ilvl="0">
      <w:startOverride w:val="5"/>
      <w:lvl w:ilvl="0">
        <w:start w:val="5"/>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decimal"/>
        <w:lvlText w:val="·"/>
        <w:lvlJc w:val="left"/>
      </w:lvl>
    </w:lvlOverride>
    <w:lvlOverride w:ilvl="4">
      <w:startOverride w:val="1"/>
      <w:lvl w:ilvl="4">
        <w:start w:val="1"/>
        <w:numFmt w:val="upp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325">
    <w:abstractNumId w:val="488"/>
    <w:lvlOverride w:ilvl="0">
      <w:startOverride w:val="1"/>
      <w:lvl w:ilvl="0">
        <w:start w:val="1"/>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326">
    <w:abstractNumId w:val="0"/>
    <w:lvlOverride w:ilvl="0">
      <w:lvl w:ilvl="0">
        <w:numFmt w:val="bullet"/>
        <w:lvlText w:val="·"/>
        <w:legacy w:legacy="1" w:legacySpace="0" w:legacyIndent="432"/>
        <w:lvlJc w:val="left"/>
        <w:pPr>
          <w:ind w:left="864" w:hanging="432"/>
        </w:pPr>
        <w:rPr>
          <w:rFonts w:ascii="Times New Roman" w:hAnsi="Times New Roman" w:cs="Times New Roman" w:hint="default"/>
        </w:rPr>
      </w:lvl>
    </w:lvlOverride>
  </w:num>
  <w:num w:numId="327">
    <w:abstractNumId w:val="196"/>
  </w:num>
  <w:num w:numId="328">
    <w:abstractNumId w:val="458"/>
  </w:num>
  <w:num w:numId="329">
    <w:abstractNumId w:val="459"/>
  </w:num>
  <w:num w:numId="330">
    <w:abstractNumId w:val="137"/>
    <w:lvlOverride w:ilvl="0">
      <w:lvl w:ilvl="0">
        <w:start w:val="1"/>
        <w:numFmt w:val="lowerLetter"/>
        <w:lvlText w:val="%1."/>
        <w:lvlJc w:val="left"/>
        <w:pPr>
          <w:ind w:left="0" w:firstLine="0"/>
        </w:pPr>
      </w:lvl>
    </w:lvlOverride>
    <w:lvlOverride w:ilvl="1">
      <w:lvl w:ilvl="1">
        <w:start w:val="1"/>
        <w:numFmt w:val="lowerLetter"/>
        <w:lvlText w:val="%2."/>
        <w:lvlJc w:val="left"/>
        <w:pPr>
          <w:ind w:left="0" w:firstLine="0"/>
        </w:pPr>
      </w:lvl>
    </w:lvlOverride>
    <w:lvlOverride w:ilvl="2">
      <w:lvl w:ilvl="2">
        <w:start w:val="1"/>
        <w:numFmt w:val="lowerLetter"/>
        <w:lvlText w:val="%3."/>
        <w:lvlJc w:val="left"/>
        <w:pPr>
          <w:ind w:left="0" w:firstLine="0"/>
        </w:pPr>
      </w:lvl>
    </w:lvlOverride>
    <w:lvlOverride w:ilvl="3">
      <w:lvl w:ilvl="3">
        <w:start w:val="1"/>
        <w:numFmt w:val="lowerLetter"/>
        <w:lvlText w:val="%4."/>
        <w:lvlJc w:val="left"/>
        <w:pPr>
          <w:ind w:left="0" w:firstLine="0"/>
        </w:pPr>
      </w:lvl>
    </w:lvlOverride>
    <w:lvlOverride w:ilvl="4">
      <w:lvl w:ilvl="4">
        <w:start w:val="1"/>
        <w:numFmt w:val="lowerLetter"/>
        <w:lvlText w:val="%5."/>
        <w:lvlJc w:val="left"/>
        <w:pPr>
          <w:ind w:left="0" w:firstLine="0"/>
        </w:pPr>
      </w:lvl>
    </w:lvlOverride>
    <w:lvlOverride w:ilvl="5">
      <w:lvl w:ilvl="5">
        <w:start w:val="1"/>
        <w:numFmt w:val="lowerLetter"/>
        <w:lvlText w:val="%6."/>
        <w:lvlJc w:val="left"/>
        <w:pPr>
          <w:ind w:left="0" w:firstLine="0"/>
        </w:pPr>
      </w:lvl>
    </w:lvlOverride>
    <w:lvlOverride w:ilvl="6">
      <w:lvl w:ilvl="6">
        <w:start w:val="1"/>
        <w:numFmt w:val="lowerLetter"/>
        <w:lvlText w:val="%7."/>
        <w:lvlJc w:val="left"/>
        <w:pPr>
          <w:ind w:left="0" w:firstLine="0"/>
        </w:pPr>
      </w:lvl>
    </w:lvlOverride>
    <w:lvlOverride w:ilvl="7">
      <w:lvl w:ilvl="7">
        <w:start w:val="1"/>
        <w:numFmt w:val="lowerLetter"/>
        <w:lvlText w:val="%8."/>
        <w:lvlJc w:val="left"/>
        <w:pPr>
          <w:ind w:left="0" w:firstLine="0"/>
        </w:pPr>
      </w:lvl>
    </w:lvlOverride>
    <w:lvlOverride w:ilvl="8">
      <w:lvl w:ilvl="8">
        <w:numFmt w:val="decimal"/>
        <w:lvlText w:val=""/>
        <w:lvlJc w:val="left"/>
      </w:lvl>
    </w:lvlOverride>
  </w:num>
  <w:num w:numId="331">
    <w:abstractNumId w:val="565"/>
  </w:num>
  <w:num w:numId="332">
    <w:abstractNumId w:val="534"/>
  </w:num>
  <w:num w:numId="333">
    <w:abstractNumId w:val="603"/>
  </w:num>
  <w:num w:numId="334">
    <w:abstractNumId w:val="586"/>
  </w:num>
  <w:num w:numId="335">
    <w:abstractNumId w:val="544"/>
  </w:num>
  <w:num w:numId="336">
    <w:abstractNumId w:val="606"/>
  </w:num>
  <w:num w:numId="337">
    <w:abstractNumId w:val="621"/>
  </w:num>
  <w:num w:numId="338">
    <w:abstractNumId w:val="500"/>
  </w:num>
  <w:num w:numId="339">
    <w:abstractNumId w:val="614"/>
  </w:num>
  <w:num w:numId="340">
    <w:abstractNumId w:val="609"/>
  </w:num>
  <w:num w:numId="341">
    <w:abstractNumId w:val="541"/>
  </w:num>
  <w:num w:numId="342">
    <w:abstractNumId w:val="535"/>
  </w:num>
  <w:num w:numId="343">
    <w:abstractNumId w:val="591"/>
  </w:num>
  <w:num w:numId="344">
    <w:abstractNumId w:val="584"/>
  </w:num>
  <w:num w:numId="345">
    <w:abstractNumId w:val="590"/>
  </w:num>
  <w:num w:numId="346">
    <w:abstractNumId w:val="568"/>
  </w:num>
  <w:num w:numId="347">
    <w:abstractNumId w:val="508"/>
  </w:num>
  <w:num w:numId="348">
    <w:abstractNumId w:val="547"/>
  </w:num>
  <w:num w:numId="349">
    <w:abstractNumId w:val="607"/>
  </w:num>
  <w:num w:numId="350">
    <w:abstractNumId w:val="514"/>
  </w:num>
  <w:num w:numId="351">
    <w:abstractNumId w:val="576"/>
  </w:num>
  <w:num w:numId="352">
    <w:abstractNumId w:val="569"/>
  </w:num>
  <w:num w:numId="353">
    <w:abstractNumId w:val="592"/>
  </w:num>
  <w:num w:numId="354">
    <w:abstractNumId w:val="573"/>
  </w:num>
  <w:num w:numId="355">
    <w:abstractNumId w:val="491"/>
  </w:num>
  <w:num w:numId="356">
    <w:abstractNumId w:val="563"/>
  </w:num>
  <w:num w:numId="357">
    <w:abstractNumId w:val="499"/>
  </w:num>
  <w:num w:numId="358">
    <w:abstractNumId w:val="594"/>
  </w:num>
  <w:num w:numId="359">
    <w:abstractNumId w:val="503"/>
  </w:num>
  <w:num w:numId="360">
    <w:abstractNumId w:val="505"/>
  </w:num>
  <w:num w:numId="361">
    <w:abstractNumId w:val="587"/>
  </w:num>
  <w:num w:numId="362">
    <w:abstractNumId w:val="561"/>
  </w:num>
  <w:num w:numId="363">
    <w:abstractNumId w:val="624"/>
  </w:num>
  <w:num w:numId="364">
    <w:abstractNumId w:val="558"/>
  </w:num>
  <w:num w:numId="365">
    <w:abstractNumId w:val="579"/>
  </w:num>
  <w:num w:numId="366">
    <w:abstractNumId w:val="612"/>
  </w:num>
  <w:num w:numId="367">
    <w:abstractNumId w:val="536"/>
  </w:num>
  <w:num w:numId="368">
    <w:abstractNumId w:val="555"/>
  </w:num>
  <w:num w:numId="369">
    <w:abstractNumId w:val="613"/>
  </w:num>
  <w:num w:numId="370">
    <w:abstractNumId w:val="618"/>
  </w:num>
  <w:num w:numId="371">
    <w:abstractNumId w:val="551"/>
  </w:num>
  <w:num w:numId="372">
    <w:abstractNumId w:val="530"/>
  </w:num>
  <w:num w:numId="373">
    <w:abstractNumId w:val="506"/>
  </w:num>
  <w:num w:numId="374">
    <w:abstractNumId w:val="537"/>
  </w:num>
  <w:num w:numId="375">
    <w:abstractNumId w:val="617"/>
  </w:num>
  <w:num w:numId="376">
    <w:abstractNumId w:val="554"/>
  </w:num>
  <w:num w:numId="377">
    <w:abstractNumId w:val="564"/>
  </w:num>
  <w:num w:numId="378">
    <w:abstractNumId w:val="538"/>
  </w:num>
  <w:num w:numId="379">
    <w:abstractNumId w:val="597"/>
  </w:num>
  <w:num w:numId="380">
    <w:abstractNumId w:val="528"/>
  </w:num>
  <w:num w:numId="381">
    <w:abstractNumId w:val="510"/>
  </w:num>
  <w:num w:numId="382">
    <w:abstractNumId w:val="593"/>
  </w:num>
  <w:num w:numId="383">
    <w:abstractNumId w:val="557"/>
  </w:num>
  <w:num w:numId="384">
    <w:abstractNumId w:val="507"/>
  </w:num>
  <w:num w:numId="385">
    <w:abstractNumId w:val="619"/>
  </w:num>
  <w:num w:numId="386">
    <w:abstractNumId w:val="553"/>
  </w:num>
  <w:num w:numId="387">
    <w:abstractNumId w:val="575"/>
  </w:num>
  <w:num w:numId="388">
    <w:abstractNumId w:val="502"/>
  </w:num>
  <w:num w:numId="389">
    <w:abstractNumId w:val="595"/>
  </w:num>
  <w:num w:numId="390">
    <w:abstractNumId w:val="511"/>
  </w:num>
  <w:num w:numId="391">
    <w:abstractNumId w:val="571"/>
  </w:num>
  <w:num w:numId="392">
    <w:abstractNumId w:val="574"/>
  </w:num>
  <w:num w:numId="393">
    <w:abstractNumId w:val="615"/>
  </w:num>
  <w:num w:numId="394">
    <w:abstractNumId w:val="509"/>
  </w:num>
  <w:num w:numId="395">
    <w:abstractNumId w:val="577"/>
  </w:num>
  <w:num w:numId="396">
    <w:abstractNumId w:val="497"/>
  </w:num>
  <w:num w:numId="397">
    <w:abstractNumId w:val="521"/>
  </w:num>
  <w:num w:numId="398">
    <w:abstractNumId w:val="549"/>
  </w:num>
  <w:num w:numId="399">
    <w:abstractNumId w:val="533"/>
  </w:num>
  <w:num w:numId="400">
    <w:abstractNumId w:val="622"/>
  </w:num>
  <w:num w:numId="401">
    <w:abstractNumId w:val="526"/>
  </w:num>
  <w:num w:numId="402">
    <w:abstractNumId w:val="539"/>
  </w:num>
  <w:num w:numId="403">
    <w:abstractNumId w:val="524"/>
  </w:num>
  <w:num w:numId="404">
    <w:abstractNumId w:val="585"/>
  </w:num>
  <w:num w:numId="405">
    <w:abstractNumId w:val="548"/>
  </w:num>
  <w:num w:numId="406">
    <w:abstractNumId w:val="515"/>
  </w:num>
  <w:num w:numId="407">
    <w:abstractNumId w:val="556"/>
  </w:num>
  <w:num w:numId="408">
    <w:abstractNumId w:val="601"/>
  </w:num>
  <w:num w:numId="409">
    <w:abstractNumId w:val="531"/>
  </w:num>
  <w:num w:numId="410">
    <w:abstractNumId w:val="517"/>
  </w:num>
  <w:num w:numId="411">
    <w:abstractNumId w:val="596"/>
  </w:num>
  <w:num w:numId="412">
    <w:abstractNumId w:val="566"/>
  </w:num>
  <w:num w:numId="413">
    <w:abstractNumId w:val="518"/>
  </w:num>
  <w:num w:numId="414">
    <w:abstractNumId w:val="493"/>
  </w:num>
  <w:num w:numId="415">
    <w:abstractNumId w:val="522"/>
  </w:num>
  <w:num w:numId="416">
    <w:abstractNumId w:val="540"/>
  </w:num>
  <w:num w:numId="417">
    <w:abstractNumId w:val="562"/>
  </w:num>
  <w:num w:numId="418">
    <w:abstractNumId w:val="580"/>
  </w:num>
  <w:num w:numId="419">
    <w:abstractNumId w:val="598"/>
  </w:num>
  <w:num w:numId="420">
    <w:abstractNumId w:val="516"/>
  </w:num>
  <w:num w:numId="421">
    <w:abstractNumId w:val="589"/>
  </w:num>
  <w:num w:numId="422">
    <w:abstractNumId w:val="527"/>
  </w:num>
  <w:num w:numId="423">
    <w:abstractNumId w:val="605"/>
  </w:num>
  <w:num w:numId="424">
    <w:abstractNumId w:val="525"/>
  </w:num>
  <w:num w:numId="425">
    <w:abstractNumId w:val="559"/>
  </w:num>
  <w:num w:numId="426">
    <w:abstractNumId w:val="519"/>
  </w:num>
  <w:num w:numId="427">
    <w:abstractNumId w:val="542"/>
  </w:num>
  <w:num w:numId="428">
    <w:abstractNumId w:val="581"/>
  </w:num>
  <w:num w:numId="429">
    <w:abstractNumId w:val="599"/>
  </w:num>
  <w:num w:numId="430">
    <w:abstractNumId w:val="582"/>
  </w:num>
  <w:num w:numId="431">
    <w:abstractNumId w:val="572"/>
  </w:num>
  <w:num w:numId="432">
    <w:abstractNumId w:val="588"/>
  </w:num>
  <w:num w:numId="433">
    <w:abstractNumId w:val="602"/>
  </w:num>
  <w:num w:numId="434">
    <w:abstractNumId w:val="560"/>
  </w:num>
  <w:num w:numId="435">
    <w:abstractNumId w:val="604"/>
  </w:num>
  <w:num w:numId="436">
    <w:abstractNumId w:val="550"/>
  </w:num>
  <w:num w:numId="437">
    <w:abstractNumId w:val="501"/>
  </w:num>
  <w:num w:numId="438">
    <w:abstractNumId w:val="546"/>
  </w:num>
  <w:num w:numId="439">
    <w:abstractNumId w:val="490"/>
  </w:num>
  <w:num w:numId="440">
    <w:abstractNumId w:val="583"/>
  </w:num>
  <w:num w:numId="441">
    <w:abstractNumId w:val="567"/>
  </w:num>
  <w:num w:numId="442">
    <w:abstractNumId w:val="625"/>
  </w:num>
  <w:num w:numId="443">
    <w:abstractNumId w:val="545"/>
  </w:num>
  <w:num w:numId="444">
    <w:abstractNumId w:val="494"/>
  </w:num>
  <w:num w:numId="445">
    <w:abstractNumId w:val="623"/>
  </w:num>
  <w:num w:numId="446">
    <w:abstractNumId w:val="512"/>
  </w:num>
  <w:num w:numId="447">
    <w:abstractNumId w:val="570"/>
  </w:num>
  <w:num w:numId="448">
    <w:abstractNumId w:val="600"/>
  </w:num>
  <w:num w:numId="449">
    <w:abstractNumId w:val="543"/>
  </w:num>
  <w:num w:numId="450">
    <w:abstractNumId w:val="496"/>
  </w:num>
  <w:num w:numId="451">
    <w:abstractNumId w:val="578"/>
  </w:num>
  <w:num w:numId="452">
    <w:abstractNumId w:val="498"/>
  </w:num>
  <w:num w:numId="453">
    <w:abstractNumId w:val="610"/>
  </w:num>
  <w:num w:numId="454">
    <w:abstractNumId w:val="504"/>
  </w:num>
  <w:num w:numId="455">
    <w:abstractNumId w:val="608"/>
  </w:num>
  <w:num w:numId="456">
    <w:abstractNumId w:val="492"/>
  </w:num>
  <w:num w:numId="457">
    <w:abstractNumId w:val="620"/>
  </w:num>
  <w:num w:numId="458">
    <w:abstractNumId w:val="616"/>
  </w:num>
  <w:num w:numId="459">
    <w:abstractNumId w:val="513"/>
  </w:num>
  <w:num w:numId="460">
    <w:abstractNumId w:val="486"/>
    <w:lvlOverride w:ilvl="0">
      <w:startOverride w:val="2"/>
      <w:lvl w:ilvl="0">
        <w:start w:val="2"/>
        <w:numFmt w:val="decimal"/>
        <w:lvlText w:val="%1."/>
        <w:lvlJc w:val="left"/>
        <w:pPr>
          <w:ind w:left="0" w:firstLine="0"/>
        </w:pPr>
        <w:rPr>
          <w:rFonts w:hint="default"/>
        </w:rPr>
      </w:lvl>
    </w:lvlOverride>
    <w:lvlOverride w:ilvl="1">
      <w:startOverride w:val="1"/>
      <w:lvl w:ilvl="1">
        <w:start w:val="1"/>
        <w:numFmt w:val="decimal"/>
        <w:lvlText w:val="%2."/>
        <w:lvlJc w:val="left"/>
        <w:pPr>
          <w:ind w:left="0" w:firstLine="0"/>
        </w:pPr>
        <w:rPr>
          <w:rFonts w:hint="default"/>
        </w:rPr>
      </w:lvl>
    </w:lvlOverride>
    <w:lvlOverride w:ilvl="2">
      <w:startOverride w:val="1"/>
      <w:lvl w:ilvl="2">
        <w:start w:val="1"/>
        <w:numFmt w:val="decimal"/>
        <w:lvlText w:val="%3."/>
        <w:lvlJc w:val="left"/>
        <w:pPr>
          <w:ind w:left="0" w:firstLine="0"/>
        </w:pPr>
        <w:rPr>
          <w:rFonts w:hint="default"/>
        </w:rPr>
      </w:lvl>
    </w:lvlOverride>
    <w:lvlOverride w:ilvl="3">
      <w:startOverride w:val="1"/>
      <w:lvl w:ilvl="3">
        <w:start w:val="1"/>
        <w:numFmt w:val="decimal"/>
        <w:lvlText w:val="%4."/>
        <w:lvlJc w:val="left"/>
        <w:pPr>
          <w:ind w:left="0" w:firstLine="0"/>
        </w:pPr>
        <w:rPr>
          <w:rFonts w:hint="default"/>
        </w:rPr>
      </w:lvl>
    </w:lvlOverride>
    <w:lvlOverride w:ilvl="4">
      <w:startOverride w:val="1"/>
      <w:lvl w:ilvl="4">
        <w:start w:val="1"/>
        <w:numFmt w:val="lowerLetter"/>
        <w:pStyle w:val="Level5"/>
        <w:lvlText w:val="%5."/>
        <w:lvlJc w:val="left"/>
        <w:pPr>
          <w:ind w:left="0" w:firstLine="0"/>
        </w:pPr>
        <w:rPr>
          <w:rFonts w:hint="default"/>
        </w:rPr>
      </w:lvl>
    </w:lvlOverride>
    <w:lvlOverride w:ilvl="5">
      <w:startOverride w:val="1"/>
      <w:lvl w:ilvl="5">
        <w:start w:val="1"/>
        <w:numFmt w:val="decimal"/>
        <w:lvlText w:val="%6."/>
        <w:lvlJc w:val="left"/>
        <w:pPr>
          <w:ind w:left="0" w:firstLine="0"/>
        </w:pPr>
        <w:rPr>
          <w:rFonts w:hint="default"/>
        </w:rPr>
      </w:lvl>
    </w:lvlOverride>
    <w:lvlOverride w:ilvl="6">
      <w:startOverride w:val="1"/>
      <w:lvl w:ilvl="6">
        <w:start w:val="1"/>
        <w:numFmt w:val="decimal"/>
        <w:lvlText w:val="%7."/>
        <w:lvlJc w:val="left"/>
        <w:pPr>
          <w:ind w:left="0" w:firstLine="0"/>
        </w:pPr>
        <w:rPr>
          <w:rFonts w:hint="default"/>
        </w:rPr>
      </w:lvl>
    </w:lvlOverride>
    <w:lvlOverride w:ilvl="7">
      <w:startOverride w:val="1"/>
      <w:lvl w:ilvl="7">
        <w:start w:val="1"/>
        <w:numFmt w:val="decimal"/>
        <w:lvlText w:val="%8."/>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461">
    <w:abstractNumId w:val="495"/>
  </w:num>
  <w:num w:numId="462">
    <w:abstractNumId w:val="532"/>
  </w:num>
  <w:num w:numId="463">
    <w:abstractNumId w:val="529"/>
  </w:num>
  <w:numIdMacAtCleanup w:val="460"/>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avid Rowell">
    <w15:presenceInfo w15:providerId="AD" w15:userId="S-1-5-21-3899963998-1797202395-2450380663-361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618E"/>
    <w:rsid w:val="000004E8"/>
    <w:rsid w:val="000128FE"/>
    <w:rsid w:val="00012930"/>
    <w:rsid w:val="00016958"/>
    <w:rsid w:val="0002124D"/>
    <w:rsid w:val="00025DF7"/>
    <w:rsid w:val="0003239C"/>
    <w:rsid w:val="00033516"/>
    <w:rsid w:val="0004292F"/>
    <w:rsid w:val="000447D0"/>
    <w:rsid w:val="00046842"/>
    <w:rsid w:val="00050ECC"/>
    <w:rsid w:val="00060D49"/>
    <w:rsid w:val="00063BBB"/>
    <w:rsid w:val="000653E1"/>
    <w:rsid w:val="00066409"/>
    <w:rsid w:val="0006702E"/>
    <w:rsid w:val="00073319"/>
    <w:rsid w:val="00084D9C"/>
    <w:rsid w:val="000917D0"/>
    <w:rsid w:val="000A343C"/>
    <w:rsid w:val="000A52DC"/>
    <w:rsid w:val="000A759E"/>
    <w:rsid w:val="000A78FB"/>
    <w:rsid w:val="000B23F6"/>
    <w:rsid w:val="000C2536"/>
    <w:rsid w:val="000C59C9"/>
    <w:rsid w:val="000D1678"/>
    <w:rsid w:val="000D618E"/>
    <w:rsid w:val="000D65B2"/>
    <w:rsid w:val="000E2309"/>
    <w:rsid w:val="000F02E3"/>
    <w:rsid w:val="000F6447"/>
    <w:rsid w:val="00104640"/>
    <w:rsid w:val="00106421"/>
    <w:rsid w:val="00107111"/>
    <w:rsid w:val="00110814"/>
    <w:rsid w:val="00111ECD"/>
    <w:rsid w:val="00112E4E"/>
    <w:rsid w:val="00115802"/>
    <w:rsid w:val="00116020"/>
    <w:rsid w:val="00125788"/>
    <w:rsid w:val="001331F3"/>
    <w:rsid w:val="00137A7E"/>
    <w:rsid w:val="00157B72"/>
    <w:rsid w:val="00163DAD"/>
    <w:rsid w:val="00187AAD"/>
    <w:rsid w:val="00192E21"/>
    <w:rsid w:val="00196F6B"/>
    <w:rsid w:val="00197CA0"/>
    <w:rsid w:val="001B274D"/>
    <w:rsid w:val="001B2D03"/>
    <w:rsid w:val="001C21E5"/>
    <w:rsid w:val="001C30DB"/>
    <w:rsid w:val="001C3944"/>
    <w:rsid w:val="001C48A3"/>
    <w:rsid w:val="001E6FBA"/>
    <w:rsid w:val="001E729A"/>
    <w:rsid w:val="001F03A9"/>
    <w:rsid w:val="001F2EDB"/>
    <w:rsid w:val="001F3FBD"/>
    <w:rsid w:val="001F5F98"/>
    <w:rsid w:val="00202ABA"/>
    <w:rsid w:val="002071B7"/>
    <w:rsid w:val="0021299E"/>
    <w:rsid w:val="002153F2"/>
    <w:rsid w:val="00217F3B"/>
    <w:rsid w:val="00226E10"/>
    <w:rsid w:val="00227341"/>
    <w:rsid w:val="00230F67"/>
    <w:rsid w:val="00245331"/>
    <w:rsid w:val="00245FC1"/>
    <w:rsid w:val="0024625C"/>
    <w:rsid w:val="00247704"/>
    <w:rsid w:val="00253E33"/>
    <w:rsid w:val="0026178B"/>
    <w:rsid w:val="00265E2E"/>
    <w:rsid w:val="002758D2"/>
    <w:rsid w:val="00283F1B"/>
    <w:rsid w:val="002A3864"/>
    <w:rsid w:val="002B04DB"/>
    <w:rsid w:val="002B17DF"/>
    <w:rsid w:val="002B1F36"/>
    <w:rsid w:val="002B46DD"/>
    <w:rsid w:val="002B537E"/>
    <w:rsid w:val="002D1093"/>
    <w:rsid w:val="002D48BD"/>
    <w:rsid w:val="002E1516"/>
    <w:rsid w:val="002F53FF"/>
    <w:rsid w:val="003203E5"/>
    <w:rsid w:val="00323C56"/>
    <w:rsid w:val="003608C8"/>
    <w:rsid w:val="00365D14"/>
    <w:rsid w:val="00366E86"/>
    <w:rsid w:val="00372656"/>
    <w:rsid w:val="003733FA"/>
    <w:rsid w:val="003741D1"/>
    <w:rsid w:val="00382C6C"/>
    <w:rsid w:val="003839DC"/>
    <w:rsid w:val="00384FFA"/>
    <w:rsid w:val="00385D72"/>
    <w:rsid w:val="00387D35"/>
    <w:rsid w:val="00390C0C"/>
    <w:rsid w:val="003948EF"/>
    <w:rsid w:val="00396EB9"/>
    <w:rsid w:val="003A2A26"/>
    <w:rsid w:val="003A3299"/>
    <w:rsid w:val="003B244F"/>
    <w:rsid w:val="003B610E"/>
    <w:rsid w:val="003D5294"/>
    <w:rsid w:val="003E5289"/>
    <w:rsid w:val="003F1EEF"/>
    <w:rsid w:val="0040369B"/>
    <w:rsid w:val="00406229"/>
    <w:rsid w:val="004147EF"/>
    <w:rsid w:val="00417337"/>
    <w:rsid w:val="0042054F"/>
    <w:rsid w:val="00432A04"/>
    <w:rsid w:val="0043454D"/>
    <w:rsid w:val="00435295"/>
    <w:rsid w:val="00436710"/>
    <w:rsid w:val="0044091B"/>
    <w:rsid w:val="00452E63"/>
    <w:rsid w:val="00454B11"/>
    <w:rsid w:val="00454B1D"/>
    <w:rsid w:val="00455A77"/>
    <w:rsid w:val="00455C43"/>
    <w:rsid w:val="004570F5"/>
    <w:rsid w:val="0046248F"/>
    <w:rsid w:val="004651CA"/>
    <w:rsid w:val="00470B13"/>
    <w:rsid w:val="00475737"/>
    <w:rsid w:val="0047607F"/>
    <w:rsid w:val="004815D3"/>
    <w:rsid w:val="0048626E"/>
    <w:rsid w:val="00486F16"/>
    <w:rsid w:val="004916CA"/>
    <w:rsid w:val="00491C68"/>
    <w:rsid w:val="00493460"/>
    <w:rsid w:val="004B66FB"/>
    <w:rsid w:val="004C77B2"/>
    <w:rsid w:val="004E169B"/>
    <w:rsid w:val="004F2BC7"/>
    <w:rsid w:val="004F2ED1"/>
    <w:rsid w:val="005001C0"/>
    <w:rsid w:val="005020A4"/>
    <w:rsid w:val="00505D11"/>
    <w:rsid w:val="00507431"/>
    <w:rsid w:val="00510EE9"/>
    <w:rsid w:val="00513E3F"/>
    <w:rsid w:val="0052174E"/>
    <w:rsid w:val="005236D7"/>
    <w:rsid w:val="00532EC1"/>
    <w:rsid w:val="005364BE"/>
    <w:rsid w:val="00545210"/>
    <w:rsid w:val="00551F6E"/>
    <w:rsid w:val="005600C1"/>
    <w:rsid w:val="00560DF1"/>
    <w:rsid w:val="0056763A"/>
    <w:rsid w:val="00567FD0"/>
    <w:rsid w:val="00580C19"/>
    <w:rsid w:val="00582920"/>
    <w:rsid w:val="00582DA5"/>
    <w:rsid w:val="0058601B"/>
    <w:rsid w:val="00586A47"/>
    <w:rsid w:val="00587F51"/>
    <w:rsid w:val="005926D0"/>
    <w:rsid w:val="00592DFE"/>
    <w:rsid w:val="00595DD3"/>
    <w:rsid w:val="005A1A3C"/>
    <w:rsid w:val="005A54DF"/>
    <w:rsid w:val="005B144C"/>
    <w:rsid w:val="005B1831"/>
    <w:rsid w:val="005B35B0"/>
    <w:rsid w:val="005B58C0"/>
    <w:rsid w:val="005C28B4"/>
    <w:rsid w:val="005C4109"/>
    <w:rsid w:val="005D1823"/>
    <w:rsid w:val="005D578B"/>
    <w:rsid w:val="005F1FCC"/>
    <w:rsid w:val="005F379C"/>
    <w:rsid w:val="005F3FAA"/>
    <w:rsid w:val="005F4DBD"/>
    <w:rsid w:val="005F6E18"/>
    <w:rsid w:val="00600598"/>
    <w:rsid w:val="00600A1E"/>
    <w:rsid w:val="00600D2B"/>
    <w:rsid w:val="00601696"/>
    <w:rsid w:val="00604E7A"/>
    <w:rsid w:val="00607622"/>
    <w:rsid w:val="00612CD7"/>
    <w:rsid w:val="00631596"/>
    <w:rsid w:val="0064077A"/>
    <w:rsid w:val="006427CE"/>
    <w:rsid w:val="00660DB6"/>
    <w:rsid w:val="00665D16"/>
    <w:rsid w:val="00677D62"/>
    <w:rsid w:val="006931D9"/>
    <w:rsid w:val="006A60D7"/>
    <w:rsid w:val="006B245C"/>
    <w:rsid w:val="006B346E"/>
    <w:rsid w:val="006B7ED6"/>
    <w:rsid w:val="006C3A18"/>
    <w:rsid w:val="006C44A9"/>
    <w:rsid w:val="006D7242"/>
    <w:rsid w:val="006E1B9E"/>
    <w:rsid w:val="006E35B4"/>
    <w:rsid w:val="006E3AF5"/>
    <w:rsid w:val="006E464B"/>
    <w:rsid w:val="006E51C4"/>
    <w:rsid w:val="006E57CB"/>
    <w:rsid w:val="006E6B08"/>
    <w:rsid w:val="006E6B24"/>
    <w:rsid w:val="006E6E4A"/>
    <w:rsid w:val="006F4B80"/>
    <w:rsid w:val="0071050C"/>
    <w:rsid w:val="0071301F"/>
    <w:rsid w:val="007306A2"/>
    <w:rsid w:val="00731DA8"/>
    <w:rsid w:val="00732655"/>
    <w:rsid w:val="00746C2B"/>
    <w:rsid w:val="007533E4"/>
    <w:rsid w:val="00764BE9"/>
    <w:rsid w:val="00787DA3"/>
    <w:rsid w:val="00791663"/>
    <w:rsid w:val="007974F8"/>
    <w:rsid w:val="007A36E8"/>
    <w:rsid w:val="007A51AB"/>
    <w:rsid w:val="007A5497"/>
    <w:rsid w:val="007A5EF6"/>
    <w:rsid w:val="007A6187"/>
    <w:rsid w:val="007B0FAE"/>
    <w:rsid w:val="007B53C7"/>
    <w:rsid w:val="007C282B"/>
    <w:rsid w:val="007D59F4"/>
    <w:rsid w:val="007E18BF"/>
    <w:rsid w:val="007E406B"/>
    <w:rsid w:val="007E6991"/>
    <w:rsid w:val="00800031"/>
    <w:rsid w:val="008064B8"/>
    <w:rsid w:val="00806812"/>
    <w:rsid w:val="0081673F"/>
    <w:rsid w:val="00830544"/>
    <w:rsid w:val="00835EDF"/>
    <w:rsid w:val="00844C3C"/>
    <w:rsid w:val="00855365"/>
    <w:rsid w:val="00855D00"/>
    <w:rsid w:val="00856648"/>
    <w:rsid w:val="00856A8E"/>
    <w:rsid w:val="00871101"/>
    <w:rsid w:val="00880D94"/>
    <w:rsid w:val="0088301C"/>
    <w:rsid w:val="008953F8"/>
    <w:rsid w:val="00895415"/>
    <w:rsid w:val="008B09C7"/>
    <w:rsid w:val="008B5D32"/>
    <w:rsid w:val="008C21C4"/>
    <w:rsid w:val="008D2B5B"/>
    <w:rsid w:val="008D4446"/>
    <w:rsid w:val="008D44B3"/>
    <w:rsid w:val="008F16D7"/>
    <w:rsid w:val="008F7553"/>
    <w:rsid w:val="008F7936"/>
    <w:rsid w:val="00903D64"/>
    <w:rsid w:val="00904C78"/>
    <w:rsid w:val="009238DF"/>
    <w:rsid w:val="0092392B"/>
    <w:rsid w:val="00925DF3"/>
    <w:rsid w:val="00936C0C"/>
    <w:rsid w:val="00946602"/>
    <w:rsid w:val="009617FC"/>
    <w:rsid w:val="00972C7A"/>
    <w:rsid w:val="00975F18"/>
    <w:rsid w:val="009838DC"/>
    <w:rsid w:val="009A3133"/>
    <w:rsid w:val="009A5E78"/>
    <w:rsid w:val="009A7781"/>
    <w:rsid w:val="009B1B94"/>
    <w:rsid w:val="009B32CC"/>
    <w:rsid w:val="009B37E1"/>
    <w:rsid w:val="009B5AD7"/>
    <w:rsid w:val="009B5F8C"/>
    <w:rsid w:val="009B6E8E"/>
    <w:rsid w:val="009D6620"/>
    <w:rsid w:val="009E6AC2"/>
    <w:rsid w:val="00A23B13"/>
    <w:rsid w:val="00A259D1"/>
    <w:rsid w:val="00A3043A"/>
    <w:rsid w:val="00A34658"/>
    <w:rsid w:val="00A34FAA"/>
    <w:rsid w:val="00A379D6"/>
    <w:rsid w:val="00A4281F"/>
    <w:rsid w:val="00A43418"/>
    <w:rsid w:val="00A44FBE"/>
    <w:rsid w:val="00A53896"/>
    <w:rsid w:val="00A64D4A"/>
    <w:rsid w:val="00A654E8"/>
    <w:rsid w:val="00A70AE1"/>
    <w:rsid w:val="00A72177"/>
    <w:rsid w:val="00A76218"/>
    <w:rsid w:val="00A76D20"/>
    <w:rsid w:val="00A80B16"/>
    <w:rsid w:val="00A81028"/>
    <w:rsid w:val="00A8383D"/>
    <w:rsid w:val="00A8492C"/>
    <w:rsid w:val="00A86D39"/>
    <w:rsid w:val="00A96EC7"/>
    <w:rsid w:val="00AC1DC1"/>
    <w:rsid w:val="00AC339B"/>
    <w:rsid w:val="00AC5065"/>
    <w:rsid w:val="00AD3949"/>
    <w:rsid w:val="00AD518E"/>
    <w:rsid w:val="00AF0896"/>
    <w:rsid w:val="00AF3F9D"/>
    <w:rsid w:val="00B0147F"/>
    <w:rsid w:val="00B217A9"/>
    <w:rsid w:val="00B272EA"/>
    <w:rsid w:val="00B33D6E"/>
    <w:rsid w:val="00B35D6B"/>
    <w:rsid w:val="00B41E59"/>
    <w:rsid w:val="00B52DF3"/>
    <w:rsid w:val="00B56718"/>
    <w:rsid w:val="00B6182A"/>
    <w:rsid w:val="00B70E29"/>
    <w:rsid w:val="00B732A7"/>
    <w:rsid w:val="00B852F0"/>
    <w:rsid w:val="00BA4A3B"/>
    <w:rsid w:val="00BA53AD"/>
    <w:rsid w:val="00BA79C9"/>
    <w:rsid w:val="00BC1DA3"/>
    <w:rsid w:val="00BD15DE"/>
    <w:rsid w:val="00BD3B2B"/>
    <w:rsid w:val="00BD5145"/>
    <w:rsid w:val="00BD59BC"/>
    <w:rsid w:val="00BE3603"/>
    <w:rsid w:val="00BF349B"/>
    <w:rsid w:val="00C0005D"/>
    <w:rsid w:val="00C02B93"/>
    <w:rsid w:val="00C158A7"/>
    <w:rsid w:val="00C303FE"/>
    <w:rsid w:val="00C349B6"/>
    <w:rsid w:val="00C352DC"/>
    <w:rsid w:val="00C35669"/>
    <w:rsid w:val="00C44986"/>
    <w:rsid w:val="00C577C6"/>
    <w:rsid w:val="00C61CEB"/>
    <w:rsid w:val="00C63DCB"/>
    <w:rsid w:val="00C669A3"/>
    <w:rsid w:val="00C70CB8"/>
    <w:rsid w:val="00C7329D"/>
    <w:rsid w:val="00C827F8"/>
    <w:rsid w:val="00C96425"/>
    <w:rsid w:val="00CA4940"/>
    <w:rsid w:val="00CB23E2"/>
    <w:rsid w:val="00CB42B0"/>
    <w:rsid w:val="00CB5A92"/>
    <w:rsid w:val="00CB713D"/>
    <w:rsid w:val="00CB715B"/>
    <w:rsid w:val="00CC68A4"/>
    <w:rsid w:val="00CD2D49"/>
    <w:rsid w:val="00D0167B"/>
    <w:rsid w:val="00D17584"/>
    <w:rsid w:val="00D22719"/>
    <w:rsid w:val="00D231B5"/>
    <w:rsid w:val="00D42063"/>
    <w:rsid w:val="00D44BD1"/>
    <w:rsid w:val="00D60218"/>
    <w:rsid w:val="00D603F7"/>
    <w:rsid w:val="00D63B6D"/>
    <w:rsid w:val="00D679C8"/>
    <w:rsid w:val="00D73F41"/>
    <w:rsid w:val="00D7732F"/>
    <w:rsid w:val="00D97271"/>
    <w:rsid w:val="00DA0897"/>
    <w:rsid w:val="00DA35A1"/>
    <w:rsid w:val="00DA59FD"/>
    <w:rsid w:val="00DB46A6"/>
    <w:rsid w:val="00DB7E2E"/>
    <w:rsid w:val="00DC2C4E"/>
    <w:rsid w:val="00DD4DA6"/>
    <w:rsid w:val="00DE059E"/>
    <w:rsid w:val="00DF690D"/>
    <w:rsid w:val="00E02544"/>
    <w:rsid w:val="00E0380F"/>
    <w:rsid w:val="00E04DE6"/>
    <w:rsid w:val="00E10F2E"/>
    <w:rsid w:val="00E10FF1"/>
    <w:rsid w:val="00E128D6"/>
    <w:rsid w:val="00E14DA2"/>
    <w:rsid w:val="00E166E4"/>
    <w:rsid w:val="00E31369"/>
    <w:rsid w:val="00E32901"/>
    <w:rsid w:val="00E335D2"/>
    <w:rsid w:val="00E34738"/>
    <w:rsid w:val="00E42705"/>
    <w:rsid w:val="00E462DD"/>
    <w:rsid w:val="00E4723D"/>
    <w:rsid w:val="00E55506"/>
    <w:rsid w:val="00E71D2D"/>
    <w:rsid w:val="00E75846"/>
    <w:rsid w:val="00E75C56"/>
    <w:rsid w:val="00E7728B"/>
    <w:rsid w:val="00EB0DBF"/>
    <w:rsid w:val="00EB23E1"/>
    <w:rsid w:val="00EB3271"/>
    <w:rsid w:val="00EC2F93"/>
    <w:rsid w:val="00EC65A2"/>
    <w:rsid w:val="00EE181A"/>
    <w:rsid w:val="00EE6ABC"/>
    <w:rsid w:val="00F03A9A"/>
    <w:rsid w:val="00F0488B"/>
    <w:rsid w:val="00F21213"/>
    <w:rsid w:val="00F252C8"/>
    <w:rsid w:val="00F267B6"/>
    <w:rsid w:val="00F33F2A"/>
    <w:rsid w:val="00F343E0"/>
    <w:rsid w:val="00F365CD"/>
    <w:rsid w:val="00F46543"/>
    <w:rsid w:val="00F66785"/>
    <w:rsid w:val="00F8667B"/>
    <w:rsid w:val="00F913FB"/>
    <w:rsid w:val="00F937CE"/>
    <w:rsid w:val="00FA4087"/>
    <w:rsid w:val="00FB1BC0"/>
    <w:rsid w:val="00FB60D7"/>
    <w:rsid w:val="00FB6C78"/>
    <w:rsid w:val="00FB6FD0"/>
    <w:rsid w:val="00FC1623"/>
    <w:rsid w:val="00FD7545"/>
    <w:rsid w:val="00FD7C05"/>
    <w:rsid w:val="00FF2F0C"/>
    <w:rsid w:val="00FF3574"/>
    <w:rsid w:val="00FF7A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paragraph" w:styleId="Heading1">
    <w:name w:val="heading 1"/>
    <w:basedOn w:val="Normal"/>
    <w:next w:val="Normal"/>
    <w:link w:val="Heading1Char"/>
    <w:uiPriority w:val="9"/>
    <w:qFormat/>
    <w:rsid w:val="0042054F"/>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9"/>
    <w:qFormat/>
    <w:pPr>
      <w:outlineLvl w:val="1"/>
    </w:pPr>
    <w:rPr>
      <w:rFonts w:ascii="Microsoft Uighur" w:hAnsi="Microsoft Uighur" w:cs="Microsoft Uighu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tyle>
  <w:style w:type="paragraph" w:customStyle="1" w:styleId="Level1">
    <w:name w:val="Level 1"/>
    <w:basedOn w:val="Normal"/>
    <w:uiPriority w:val="99"/>
    <w:pPr>
      <w:numPr>
        <w:numId w:val="325"/>
      </w:numPr>
      <w:ind w:left="1728" w:hanging="432"/>
      <w:outlineLvl w:val="0"/>
    </w:pPr>
  </w:style>
  <w:style w:type="paragraph" w:customStyle="1" w:styleId="Level2">
    <w:name w:val="Level 2"/>
    <w:basedOn w:val="Normal"/>
    <w:uiPriority w:val="99"/>
    <w:pPr>
      <w:numPr>
        <w:ilvl w:val="1"/>
        <w:numId w:val="273"/>
      </w:numPr>
      <w:ind w:left="1296" w:hanging="432"/>
      <w:outlineLvl w:val="1"/>
    </w:pPr>
  </w:style>
  <w:style w:type="character" w:customStyle="1" w:styleId="Hypertext">
    <w:name w:val="Hypertext"/>
    <w:uiPriority w:val="99"/>
    <w:rPr>
      <w:color w:val="0000FF"/>
      <w:u w:val="single"/>
    </w:rPr>
  </w:style>
  <w:style w:type="paragraph" w:customStyle="1" w:styleId="Level3">
    <w:name w:val="Level 3"/>
    <w:basedOn w:val="Normal"/>
    <w:uiPriority w:val="99"/>
    <w:pPr>
      <w:numPr>
        <w:ilvl w:val="2"/>
        <w:numId w:val="319"/>
      </w:numPr>
      <w:ind w:left="1728" w:hanging="432"/>
      <w:outlineLvl w:val="2"/>
    </w:pPr>
  </w:style>
  <w:style w:type="paragraph" w:customStyle="1" w:styleId="Level4">
    <w:name w:val="Level 4"/>
    <w:basedOn w:val="Normal"/>
    <w:uiPriority w:val="99"/>
    <w:pPr>
      <w:numPr>
        <w:ilvl w:val="3"/>
        <w:numId w:val="306"/>
      </w:numPr>
      <w:ind w:left="1728" w:hanging="432"/>
      <w:outlineLvl w:val="3"/>
    </w:pPr>
  </w:style>
  <w:style w:type="character" w:customStyle="1" w:styleId="Heading2Char">
    <w:name w:val="Heading 2 Char"/>
    <w:basedOn w:val="DefaultParagraphFont"/>
    <w:link w:val="Heading2"/>
    <w:uiPriority w:val="9"/>
    <w:semiHidden/>
    <w:rsid w:val="000D618E"/>
    <w:rPr>
      <w:rFonts w:asciiTheme="majorHAnsi" w:eastAsiaTheme="majorEastAsia" w:hAnsiTheme="majorHAnsi" w:cstheme="majorBidi"/>
      <w:b/>
      <w:bCs/>
      <w:i/>
      <w:iCs/>
      <w:sz w:val="28"/>
      <w:szCs w:val="28"/>
    </w:rPr>
  </w:style>
  <w:style w:type="paragraph" w:customStyle="1" w:styleId="Level5">
    <w:name w:val="Level 5"/>
    <w:basedOn w:val="Normal"/>
    <w:uiPriority w:val="99"/>
    <w:pPr>
      <w:numPr>
        <w:ilvl w:val="4"/>
        <w:numId w:val="323"/>
      </w:numPr>
      <w:ind w:left="2160" w:hanging="432"/>
      <w:outlineLvl w:val="4"/>
    </w:pPr>
  </w:style>
  <w:style w:type="paragraph" w:customStyle="1" w:styleId="Level6">
    <w:name w:val="Level 6"/>
    <w:basedOn w:val="Normal"/>
    <w:uiPriority w:val="99"/>
    <w:pPr>
      <w:ind w:left="2592" w:hanging="432"/>
    </w:pPr>
  </w:style>
  <w:style w:type="paragraph" w:customStyle="1" w:styleId="Level7">
    <w:name w:val="Level 7"/>
    <w:basedOn w:val="Normal"/>
    <w:uiPriority w:val="99"/>
    <w:pPr>
      <w:ind w:left="3024" w:hanging="432"/>
    </w:pPr>
  </w:style>
  <w:style w:type="paragraph" w:styleId="Index1">
    <w:name w:val="index 1"/>
    <w:basedOn w:val="Normal"/>
    <w:next w:val="Normal"/>
    <w:uiPriority w:val="99"/>
    <w:pPr>
      <w:ind w:left="864" w:hanging="864"/>
    </w:pPr>
  </w:style>
  <w:style w:type="paragraph" w:styleId="Index2">
    <w:name w:val="index 2"/>
    <w:basedOn w:val="Normal"/>
    <w:next w:val="Normal"/>
    <w:uiPriority w:val="99"/>
    <w:pPr>
      <w:ind w:left="864" w:hanging="432"/>
    </w:pPr>
  </w:style>
  <w:style w:type="paragraph" w:styleId="Header">
    <w:name w:val="header"/>
    <w:basedOn w:val="Normal"/>
    <w:link w:val="HeaderChar"/>
    <w:uiPriority w:val="99"/>
    <w:unhideWhenUsed/>
    <w:rsid w:val="00CC68A4"/>
    <w:pPr>
      <w:tabs>
        <w:tab w:val="center" w:pos="4680"/>
        <w:tab w:val="right" w:pos="9360"/>
      </w:tabs>
    </w:pPr>
  </w:style>
  <w:style w:type="character" w:customStyle="1" w:styleId="HeaderChar">
    <w:name w:val="Header Char"/>
    <w:basedOn w:val="DefaultParagraphFont"/>
    <w:link w:val="Header"/>
    <w:uiPriority w:val="99"/>
    <w:rsid w:val="00CC68A4"/>
    <w:rPr>
      <w:rFonts w:ascii="Times New Roman" w:hAnsi="Times New Roman" w:cs="Times New Roman"/>
      <w:sz w:val="24"/>
      <w:szCs w:val="24"/>
    </w:rPr>
  </w:style>
  <w:style w:type="paragraph" w:styleId="Footer">
    <w:name w:val="footer"/>
    <w:basedOn w:val="Normal"/>
    <w:link w:val="FooterChar"/>
    <w:uiPriority w:val="99"/>
    <w:unhideWhenUsed/>
    <w:rsid w:val="00CC68A4"/>
    <w:pPr>
      <w:tabs>
        <w:tab w:val="center" w:pos="4680"/>
        <w:tab w:val="right" w:pos="9360"/>
      </w:tabs>
    </w:pPr>
  </w:style>
  <w:style w:type="character" w:customStyle="1" w:styleId="FooterChar">
    <w:name w:val="Footer Char"/>
    <w:basedOn w:val="DefaultParagraphFont"/>
    <w:link w:val="Footer"/>
    <w:uiPriority w:val="99"/>
    <w:rsid w:val="00CC68A4"/>
    <w:rPr>
      <w:rFonts w:ascii="Times New Roman" w:hAnsi="Times New Roman" w:cs="Times New Roman"/>
      <w:sz w:val="24"/>
      <w:szCs w:val="24"/>
    </w:rPr>
  </w:style>
  <w:style w:type="paragraph" w:styleId="ListParagraph">
    <w:name w:val="List Paragraph"/>
    <w:basedOn w:val="Normal"/>
    <w:uiPriority w:val="34"/>
    <w:qFormat/>
    <w:rsid w:val="00EB0DBF"/>
    <w:pPr>
      <w:ind w:left="720"/>
      <w:contextualSpacing/>
    </w:pPr>
  </w:style>
  <w:style w:type="paragraph" w:styleId="BalloonText">
    <w:name w:val="Balloon Text"/>
    <w:basedOn w:val="Normal"/>
    <w:link w:val="BalloonTextChar"/>
    <w:uiPriority w:val="99"/>
    <w:semiHidden/>
    <w:unhideWhenUsed/>
    <w:rsid w:val="00C61CE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61CEB"/>
    <w:rPr>
      <w:rFonts w:ascii="Segoe UI" w:hAnsi="Segoe UI" w:cs="Segoe UI"/>
      <w:sz w:val="18"/>
      <w:szCs w:val="18"/>
    </w:rPr>
  </w:style>
  <w:style w:type="paragraph" w:styleId="NormalWeb">
    <w:name w:val="Normal (Web)"/>
    <w:basedOn w:val="Normal"/>
    <w:uiPriority w:val="99"/>
    <w:semiHidden/>
    <w:unhideWhenUsed/>
    <w:rsid w:val="00AC1DC1"/>
    <w:pPr>
      <w:widowControl/>
      <w:autoSpaceDE/>
      <w:autoSpaceDN/>
      <w:adjustRightInd/>
    </w:pPr>
    <w:rPr>
      <w:rFonts w:eastAsia="Times New Roman"/>
    </w:rPr>
  </w:style>
  <w:style w:type="character" w:styleId="Hyperlink">
    <w:name w:val="Hyperlink"/>
    <w:basedOn w:val="DefaultParagraphFont"/>
    <w:uiPriority w:val="99"/>
    <w:unhideWhenUsed/>
    <w:rsid w:val="00FF2F0C"/>
    <w:rPr>
      <w:color w:val="0000FF" w:themeColor="hyperlink"/>
      <w:u w:val="single"/>
    </w:rPr>
  </w:style>
  <w:style w:type="paragraph" w:styleId="FootnoteText">
    <w:name w:val="footnote text"/>
    <w:basedOn w:val="Normal"/>
    <w:link w:val="FootnoteTextChar"/>
    <w:uiPriority w:val="99"/>
    <w:semiHidden/>
    <w:unhideWhenUsed/>
    <w:rsid w:val="006E6B24"/>
    <w:rPr>
      <w:sz w:val="20"/>
      <w:szCs w:val="20"/>
    </w:rPr>
  </w:style>
  <w:style w:type="character" w:customStyle="1" w:styleId="FootnoteTextChar">
    <w:name w:val="Footnote Text Char"/>
    <w:basedOn w:val="DefaultParagraphFont"/>
    <w:link w:val="FootnoteText"/>
    <w:uiPriority w:val="99"/>
    <w:semiHidden/>
    <w:rsid w:val="006E6B24"/>
    <w:rPr>
      <w:rFonts w:ascii="Times New Roman" w:hAnsi="Times New Roman" w:cs="Times New Roman"/>
      <w:sz w:val="20"/>
      <w:szCs w:val="20"/>
    </w:rPr>
  </w:style>
  <w:style w:type="character" w:styleId="CommentReference">
    <w:name w:val="annotation reference"/>
    <w:basedOn w:val="DefaultParagraphFont"/>
    <w:uiPriority w:val="99"/>
    <w:semiHidden/>
    <w:unhideWhenUsed/>
    <w:rsid w:val="00E31369"/>
    <w:rPr>
      <w:sz w:val="16"/>
      <w:szCs w:val="16"/>
    </w:rPr>
  </w:style>
  <w:style w:type="paragraph" w:styleId="CommentText">
    <w:name w:val="annotation text"/>
    <w:basedOn w:val="Normal"/>
    <w:link w:val="CommentTextChar"/>
    <w:uiPriority w:val="99"/>
    <w:semiHidden/>
    <w:unhideWhenUsed/>
    <w:rsid w:val="00E31369"/>
    <w:rPr>
      <w:sz w:val="20"/>
      <w:szCs w:val="20"/>
    </w:rPr>
  </w:style>
  <w:style w:type="character" w:customStyle="1" w:styleId="CommentTextChar">
    <w:name w:val="Comment Text Char"/>
    <w:basedOn w:val="DefaultParagraphFont"/>
    <w:link w:val="CommentText"/>
    <w:uiPriority w:val="99"/>
    <w:semiHidden/>
    <w:rsid w:val="00E31369"/>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31369"/>
    <w:rPr>
      <w:b/>
      <w:bCs/>
    </w:rPr>
  </w:style>
  <w:style w:type="character" w:customStyle="1" w:styleId="CommentSubjectChar">
    <w:name w:val="Comment Subject Char"/>
    <w:basedOn w:val="CommentTextChar"/>
    <w:link w:val="CommentSubject"/>
    <w:uiPriority w:val="99"/>
    <w:semiHidden/>
    <w:rsid w:val="00E31369"/>
    <w:rPr>
      <w:rFonts w:ascii="Times New Roman" w:hAnsi="Times New Roman" w:cs="Times New Roman"/>
      <w:b/>
      <w:bCs/>
      <w:sz w:val="20"/>
      <w:szCs w:val="20"/>
    </w:rPr>
  </w:style>
  <w:style w:type="character" w:customStyle="1" w:styleId="Heading1Char">
    <w:name w:val="Heading 1 Char"/>
    <w:basedOn w:val="DefaultParagraphFont"/>
    <w:link w:val="Heading1"/>
    <w:uiPriority w:val="9"/>
    <w:rsid w:val="0042054F"/>
    <w:rPr>
      <w:rFonts w:asciiTheme="majorHAnsi" w:eastAsiaTheme="majorEastAsia" w:hAnsiTheme="majorHAnsi" w:cstheme="majorBidi"/>
      <w:color w:val="365F91" w:themeColor="accent1" w:themeShade="BF"/>
      <w:sz w:val="32"/>
      <w:szCs w:val="32"/>
    </w:rPr>
  </w:style>
  <w:style w:type="paragraph" w:styleId="TOCHeading">
    <w:name w:val="TOC Heading"/>
    <w:basedOn w:val="Heading1"/>
    <w:next w:val="Normal"/>
    <w:uiPriority w:val="39"/>
    <w:unhideWhenUsed/>
    <w:qFormat/>
    <w:rsid w:val="00110814"/>
    <w:pPr>
      <w:widowControl/>
      <w:autoSpaceDE/>
      <w:autoSpaceDN/>
      <w:adjustRightInd/>
      <w:spacing w:line="259" w:lineRule="auto"/>
      <w:outlineLvl w:val="9"/>
    </w:pPr>
  </w:style>
  <w:style w:type="paragraph" w:styleId="TOC2">
    <w:name w:val="toc 2"/>
    <w:basedOn w:val="Normal"/>
    <w:next w:val="Normal"/>
    <w:autoRedefine/>
    <w:uiPriority w:val="39"/>
    <w:unhideWhenUsed/>
    <w:rsid w:val="00110814"/>
    <w:pPr>
      <w:widowControl/>
      <w:autoSpaceDE/>
      <w:autoSpaceDN/>
      <w:adjustRightInd/>
      <w:spacing w:after="100" w:line="259" w:lineRule="auto"/>
      <w:ind w:left="220"/>
    </w:pPr>
    <w:rPr>
      <w:rFonts w:asciiTheme="minorHAnsi" w:hAnsiTheme="minorHAnsi"/>
      <w:sz w:val="22"/>
      <w:szCs w:val="22"/>
    </w:rPr>
  </w:style>
  <w:style w:type="paragraph" w:styleId="TOC1">
    <w:name w:val="toc 1"/>
    <w:basedOn w:val="Normal"/>
    <w:next w:val="Normal"/>
    <w:autoRedefine/>
    <w:uiPriority w:val="39"/>
    <w:unhideWhenUsed/>
    <w:rsid w:val="00EE6ABC"/>
    <w:pPr>
      <w:widowControl/>
      <w:tabs>
        <w:tab w:val="left" w:pos="440"/>
        <w:tab w:val="right" w:leader="dot" w:pos="10070"/>
      </w:tabs>
      <w:autoSpaceDE/>
      <w:autoSpaceDN/>
      <w:adjustRightInd/>
      <w:spacing w:after="100" w:line="259" w:lineRule="auto"/>
    </w:pPr>
    <w:rPr>
      <w:rFonts w:ascii="Arial" w:hAnsi="Arial" w:cs="Arial"/>
      <w:noProof/>
      <w:sz w:val="22"/>
      <w:szCs w:val="22"/>
    </w:rPr>
  </w:style>
  <w:style w:type="paragraph" w:styleId="TOC3">
    <w:name w:val="toc 3"/>
    <w:basedOn w:val="Normal"/>
    <w:next w:val="Normal"/>
    <w:autoRedefine/>
    <w:uiPriority w:val="39"/>
    <w:unhideWhenUsed/>
    <w:rsid w:val="00110814"/>
    <w:pPr>
      <w:widowControl/>
      <w:autoSpaceDE/>
      <w:autoSpaceDN/>
      <w:adjustRightInd/>
      <w:spacing w:after="100" w:line="259" w:lineRule="auto"/>
      <w:ind w:left="440"/>
    </w:pPr>
    <w:rPr>
      <w:rFonts w:asciiTheme="minorHAnsi" w:hAnsiTheme="minorHAnsi"/>
      <w:sz w:val="22"/>
      <w:szCs w:val="22"/>
    </w:rPr>
  </w:style>
  <w:style w:type="paragraph" w:styleId="TOC4">
    <w:name w:val="toc 4"/>
    <w:basedOn w:val="Normal"/>
    <w:next w:val="Normal"/>
    <w:autoRedefine/>
    <w:uiPriority w:val="39"/>
    <w:unhideWhenUsed/>
    <w:rsid w:val="00110814"/>
    <w:pPr>
      <w:widowControl/>
      <w:autoSpaceDE/>
      <w:autoSpaceDN/>
      <w:adjustRightInd/>
      <w:spacing w:after="100" w:line="259" w:lineRule="auto"/>
      <w:ind w:left="660"/>
    </w:pPr>
    <w:rPr>
      <w:rFonts w:asciiTheme="minorHAnsi" w:hAnsiTheme="minorHAnsi" w:cstheme="minorBidi"/>
      <w:sz w:val="22"/>
      <w:szCs w:val="22"/>
    </w:rPr>
  </w:style>
  <w:style w:type="paragraph" w:styleId="TOC5">
    <w:name w:val="toc 5"/>
    <w:basedOn w:val="Normal"/>
    <w:next w:val="Normal"/>
    <w:autoRedefine/>
    <w:uiPriority w:val="39"/>
    <w:unhideWhenUsed/>
    <w:rsid w:val="00110814"/>
    <w:pPr>
      <w:widowControl/>
      <w:autoSpaceDE/>
      <w:autoSpaceDN/>
      <w:adjustRightInd/>
      <w:spacing w:after="100" w:line="259" w:lineRule="auto"/>
      <w:ind w:left="880"/>
    </w:pPr>
    <w:rPr>
      <w:rFonts w:asciiTheme="minorHAnsi" w:hAnsiTheme="minorHAnsi" w:cstheme="minorBidi"/>
      <w:sz w:val="22"/>
      <w:szCs w:val="22"/>
    </w:rPr>
  </w:style>
  <w:style w:type="paragraph" w:styleId="TOC6">
    <w:name w:val="toc 6"/>
    <w:basedOn w:val="Normal"/>
    <w:next w:val="Normal"/>
    <w:autoRedefine/>
    <w:uiPriority w:val="39"/>
    <w:unhideWhenUsed/>
    <w:rsid w:val="00110814"/>
    <w:pPr>
      <w:widowControl/>
      <w:autoSpaceDE/>
      <w:autoSpaceDN/>
      <w:adjustRightInd/>
      <w:spacing w:after="100" w:line="259" w:lineRule="auto"/>
      <w:ind w:left="1100"/>
    </w:pPr>
    <w:rPr>
      <w:rFonts w:asciiTheme="minorHAnsi" w:hAnsiTheme="minorHAnsi" w:cstheme="minorBidi"/>
      <w:sz w:val="22"/>
      <w:szCs w:val="22"/>
    </w:rPr>
  </w:style>
  <w:style w:type="paragraph" w:styleId="TOC7">
    <w:name w:val="toc 7"/>
    <w:basedOn w:val="Normal"/>
    <w:next w:val="Normal"/>
    <w:autoRedefine/>
    <w:uiPriority w:val="39"/>
    <w:unhideWhenUsed/>
    <w:rsid w:val="00110814"/>
    <w:pPr>
      <w:widowControl/>
      <w:autoSpaceDE/>
      <w:autoSpaceDN/>
      <w:adjustRightInd/>
      <w:spacing w:after="100" w:line="259" w:lineRule="auto"/>
      <w:ind w:left="1320"/>
    </w:pPr>
    <w:rPr>
      <w:rFonts w:asciiTheme="minorHAnsi" w:hAnsiTheme="minorHAnsi" w:cstheme="minorBidi"/>
      <w:sz w:val="22"/>
      <w:szCs w:val="22"/>
    </w:rPr>
  </w:style>
  <w:style w:type="paragraph" w:styleId="TOC8">
    <w:name w:val="toc 8"/>
    <w:basedOn w:val="Normal"/>
    <w:next w:val="Normal"/>
    <w:autoRedefine/>
    <w:uiPriority w:val="39"/>
    <w:unhideWhenUsed/>
    <w:rsid w:val="00110814"/>
    <w:pPr>
      <w:widowControl/>
      <w:autoSpaceDE/>
      <w:autoSpaceDN/>
      <w:adjustRightInd/>
      <w:spacing w:after="100" w:line="259" w:lineRule="auto"/>
      <w:ind w:left="1540"/>
    </w:pPr>
    <w:rPr>
      <w:rFonts w:asciiTheme="minorHAnsi" w:hAnsiTheme="minorHAnsi" w:cstheme="minorBidi"/>
      <w:sz w:val="22"/>
      <w:szCs w:val="22"/>
    </w:rPr>
  </w:style>
  <w:style w:type="paragraph" w:styleId="TOC9">
    <w:name w:val="toc 9"/>
    <w:basedOn w:val="Normal"/>
    <w:next w:val="Normal"/>
    <w:autoRedefine/>
    <w:uiPriority w:val="39"/>
    <w:unhideWhenUsed/>
    <w:rsid w:val="00110814"/>
    <w:pPr>
      <w:widowControl/>
      <w:autoSpaceDE/>
      <w:autoSpaceDN/>
      <w:adjustRightInd/>
      <w:spacing w:after="100" w:line="259" w:lineRule="auto"/>
      <w:ind w:left="1760"/>
    </w:pPr>
    <w:rPr>
      <w:rFonts w:asciiTheme="minorHAnsi" w:hAnsiTheme="minorHAnsi" w:cstheme="minorBidi"/>
      <w:sz w:val="22"/>
      <w:szCs w:val="22"/>
    </w:rPr>
  </w:style>
  <w:style w:type="paragraph" w:styleId="Title">
    <w:name w:val="Title"/>
    <w:basedOn w:val="Normal"/>
    <w:next w:val="Normal"/>
    <w:link w:val="TitleChar"/>
    <w:uiPriority w:val="10"/>
    <w:qFormat/>
    <w:rsid w:val="000447D0"/>
    <w:pPr>
      <w:widowControl/>
      <w:autoSpaceDE/>
      <w:autoSpaceDN/>
      <w:adjustRightInd/>
      <w:spacing w:line="216" w:lineRule="auto"/>
      <w:contextualSpacing/>
    </w:pPr>
    <w:rPr>
      <w:rFonts w:asciiTheme="majorHAnsi" w:eastAsiaTheme="majorEastAsia" w:hAnsiTheme="majorHAnsi" w:cstheme="majorBidi"/>
      <w:color w:val="404040" w:themeColor="text1" w:themeTint="BF"/>
      <w:spacing w:val="-10"/>
      <w:kern w:val="28"/>
      <w:sz w:val="56"/>
      <w:szCs w:val="56"/>
    </w:rPr>
  </w:style>
  <w:style w:type="character" w:customStyle="1" w:styleId="TitleChar">
    <w:name w:val="Title Char"/>
    <w:basedOn w:val="DefaultParagraphFont"/>
    <w:link w:val="Title"/>
    <w:uiPriority w:val="10"/>
    <w:rsid w:val="000447D0"/>
    <w:rPr>
      <w:rFonts w:asciiTheme="majorHAnsi" w:eastAsiaTheme="majorEastAsia" w:hAnsiTheme="majorHAnsi" w:cstheme="majorBidi"/>
      <w:color w:val="404040" w:themeColor="text1" w:themeTint="BF"/>
      <w:spacing w:val="-10"/>
      <w:kern w:val="28"/>
      <w:sz w:val="56"/>
      <w:szCs w:val="5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paragraph" w:styleId="Heading1">
    <w:name w:val="heading 1"/>
    <w:basedOn w:val="Normal"/>
    <w:next w:val="Normal"/>
    <w:link w:val="Heading1Char"/>
    <w:uiPriority w:val="9"/>
    <w:qFormat/>
    <w:rsid w:val="0042054F"/>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9"/>
    <w:qFormat/>
    <w:pPr>
      <w:outlineLvl w:val="1"/>
    </w:pPr>
    <w:rPr>
      <w:rFonts w:ascii="Microsoft Uighur" w:hAnsi="Microsoft Uighur" w:cs="Microsoft Uighu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tyle>
  <w:style w:type="paragraph" w:customStyle="1" w:styleId="Level1">
    <w:name w:val="Level 1"/>
    <w:basedOn w:val="Normal"/>
    <w:uiPriority w:val="99"/>
    <w:pPr>
      <w:numPr>
        <w:numId w:val="325"/>
      </w:numPr>
      <w:ind w:left="1728" w:hanging="432"/>
      <w:outlineLvl w:val="0"/>
    </w:pPr>
  </w:style>
  <w:style w:type="paragraph" w:customStyle="1" w:styleId="Level2">
    <w:name w:val="Level 2"/>
    <w:basedOn w:val="Normal"/>
    <w:uiPriority w:val="99"/>
    <w:pPr>
      <w:numPr>
        <w:ilvl w:val="1"/>
        <w:numId w:val="273"/>
      </w:numPr>
      <w:ind w:left="1296" w:hanging="432"/>
      <w:outlineLvl w:val="1"/>
    </w:pPr>
  </w:style>
  <w:style w:type="character" w:customStyle="1" w:styleId="Hypertext">
    <w:name w:val="Hypertext"/>
    <w:uiPriority w:val="99"/>
    <w:rPr>
      <w:color w:val="0000FF"/>
      <w:u w:val="single"/>
    </w:rPr>
  </w:style>
  <w:style w:type="paragraph" w:customStyle="1" w:styleId="Level3">
    <w:name w:val="Level 3"/>
    <w:basedOn w:val="Normal"/>
    <w:uiPriority w:val="99"/>
    <w:pPr>
      <w:numPr>
        <w:ilvl w:val="2"/>
        <w:numId w:val="319"/>
      </w:numPr>
      <w:ind w:left="1728" w:hanging="432"/>
      <w:outlineLvl w:val="2"/>
    </w:pPr>
  </w:style>
  <w:style w:type="paragraph" w:customStyle="1" w:styleId="Level4">
    <w:name w:val="Level 4"/>
    <w:basedOn w:val="Normal"/>
    <w:uiPriority w:val="99"/>
    <w:pPr>
      <w:numPr>
        <w:ilvl w:val="3"/>
        <w:numId w:val="306"/>
      </w:numPr>
      <w:ind w:left="1728" w:hanging="432"/>
      <w:outlineLvl w:val="3"/>
    </w:pPr>
  </w:style>
  <w:style w:type="character" w:customStyle="1" w:styleId="Heading2Char">
    <w:name w:val="Heading 2 Char"/>
    <w:basedOn w:val="DefaultParagraphFont"/>
    <w:link w:val="Heading2"/>
    <w:uiPriority w:val="9"/>
    <w:semiHidden/>
    <w:rsid w:val="000D618E"/>
    <w:rPr>
      <w:rFonts w:asciiTheme="majorHAnsi" w:eastAsiaTheme="majorEastAsia" w:hAnsiTheme="majorHAnsi" w:cstheme="majorBidi"/>
      <w:b/>
      <w:bCs/>
      <w:i/>
      <w:iCs/>
      <w:sz w:val="28"/>
      <w:szCs w:val="28"/>
    </w:rPr>
  </w:style>
  <w:style w:type="paragraph" w:customStyle="1" w:styleId="Level5">
    <w:name w:val="Level 5"/>
    <w:basedOn w:val="Normal"/>
    <w:uiPriority w:val="99"/>
    <w:pPr>
      <w:numPr>
        <w:ilvl w:val="4"/>
        <w:numId w:val="323"/>
      </w:numPr>
      <w:ind w:left="2160" w:hanging="432"/>
      <w:outlineLvl w:val="4"/>
    </w:pPr>
  </w:style>
  <w:style w:type="paragraph" w:customStyle="1" w:styleId="Level6">
    <w:name w:val="Level 6"/>
    <w:basedOn w:val="Normal"/>
    <w:uiPriority w:val="99"/>
    <w:pPr>
      <w:ind w:left="2592" w:hanging="432"/>
    </w:pPr>
  </w:style>
  <w:style w:type="paragraph" w:customStyle="1" w:styleId="Level7">
    <w:name w:val="Level 7"/>
    <w:basedOn w:val="Normal"/>
    <w:uiPriority w:val="99"/>
    <w:pPr>
      <w:ind w:left="3024" w:hanging="432"/>
    </w:pPr>
  </w:style>
  <w:style w:type="paragraph" w:styleId="Index1">
    <w:name w:val="index 1"/>
    <w:basedOn w:val="Normal"/>
    <w:next w:val="Normal"/>
    <w:uiPriority w:val="99"/>
    <w:pPr>
      <w:ind w:left="864" w:hanging="864"/>
    </w:pPr>
  </w:style>
  <w:style w:type="paragraph" w:styleId="Index2">
    <w:name w:val="index 2"/>
    <w:basedOn w:val="Normal"/>
    <w:next w:val="Normal"/>
    <w:uiPriority w:val="99"/>
    <w:pPr>
      <w:ind w:left="864" w:hanging="432"/>
    </w:pPr>
  </w:style>
  <w:style w:type="paragraph" w:styleId="Header">
    <w:name w:val="header"/>
    <w:basedOn w:val="Normal"/>
    <w:link w:val="HeaderChar"/>
    <w:uiPriority w:val="99"/>
    <w:unhideWhenUsed/>
    <w:rsid w:val="00CC68A4"/>
    <w:pPr>
      <w:tabs>
        <w:tab w:val="center" w:pos="4680"/>
        <w:tab w:val="right" w:pos="9360"/>
      </w:tabs>
    </w:pPr>
  </w:style>
  <w:style w:type="character" w:customStyle="1" w:styleId="HeaderChar">
    <w:name w:val="Header Char"/>
    <w:basedOn w:val="DefaultParagraphFont"/>
    <w:link w:val="Header"/>
    <w:uiPriority w:val="99"/>
    <w:rsid w:val="00CC68A4"/>
    <w:rPr>
      <w:rFonts w:ascii="Times New Roman" w:hAnsi="Times New Roman" w:cs="Times New Roman"/>
      <w:sz w:val="24"/>
      <w:szCs w:val="24"/>
    </w:rPr>
  </w:style>
  <w:style w:type="paragraph" w:styleId="Footer">
    <w:name w:val="footer"/>
    <w:basedOn w:val="Normal"/>
    <w:link w:val="FooterChar"/>
    <w:uiPriority w:val="99"/>
    <w:unhideWhenUsed/>
    <w:rsid w:val="00CC68A4"/>
    <w:pPr>
      <w:tabs>
        <w:tab w:val="center" w:pos="4680"/>
        <w:tab w:val="right" w:pos="9360"/>
      </w:tabs>
    </w:pPr>
  </w:style>
  <w:style w:type="character" w:customStyle="1" w:styleId="FooterChar">
    <w:name w:val="Footer Char"/>
    <w:basedOn w:val="DefaultParagraphFont"/>
    <w:link w:val="Footer"/>
    <w:uiPriority w:val="99"/>
    <w:rsid w:val="00CC68A4"/>
    <w:rPr>
      <w:rFonts w:ascii="Times New Roman" w:hAnsi="Times New Roman" w:cs="Times New Roman"/>
      <w:sz w:val="24"/>
      <w:szCs w:val="24"/>
    </w:rPr>
  </w:style>
  <w:style w:type="paragraph" w:styleId="ListParagraph">
    <w:name w:val="List Paragraph"/>
    <w:basedOn w:val="Normal"/>
    <w:uiPriority w:val="34"/>
    <w:qFormat/>
    <w:rsid w:val="00EB0DBF"/>
    <w:pPr>
      <w:ind w:left="720"/>
      <w:contextualSpacing/>
    </w:pPr>
  </w:style>
  <w:style w:type="paragraph" w:styleId="BalloonText">
    <w:name w:val="Balloon Text"/>
    <w:basedOn w:val="Normal"/>
    <w:link w:val="BalloonTextChar"/>
    <w:uiPriority w:val="99"/>
    <w:semiHidden/>
    <w:unhideWhenUsed/>
    <w:rsid w:val="00C61CE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61CEB"/>
    <w:rPr>
      <w:rFonts w:ascii="Segoe UI" w:hAnsi="Segoe UI" w:cs="Segoe UI"/>
      <w:sz w:val="18"/>
      <w:szCs w:val="18"/>
    </w:rPr>
  </w:style>
  <w:style w:type="paragraph" w:styleId="NormalWeb">
    <w:name w:val="Normal (Web)"/>
    <w:basedOn w:val="Normal"/>
    <w:uiPriority w:val="99"/>
    <w:semiHidden/>
    <w:unhideWhenUsed/>
    <w:rsid w:val="00AC1DC1"/>
    <w:pPr>
      <w:widowControl/>
      <w:autoSpaceDE/>
      <w:autoSpaceDN/>
      <w:adjustRightInd/>
    </w:pPr>
    <w:rPr>
      <w:rFonts w:eastAsia="Times New Roman"/>
    </w:rPr>
  </w:style>
  <w:style w:type="character" w:styleId="Hyperlink">
    <w:name w:val="Hyperlink"/>
    <w:basedOn w:val="DefaultParagraphFont"/>
    <w:uiPriority w:val="99"/>
    <w:unhideWhenUsed/>
    <w:rsid w:val="00FF2F0C"/>
    <w:rPr>
      <w:color w:val="0000FF" w:themeColor="hyperlink"/>
      <w:u w:val="single"/>
    </w:rPr>
  </w:style>
  <w:style w:type="paragraph" w:styleId="FootnoteText">
    <w:name w:val="footnote text"/>
    <w:basedOn w:val="Normal"/>
    <w:link w:val="FootnoteTextChar"/>
    <w:uiPriority w:val="99"/>
    <w:semiHidden/>
    <w:unhideWhenUsed/>
    <w:rsid w:val="006E6B24"/>
    <w:rPr>
      <w:sz w:val="20"/>
      <w:szCs w:val="20"/>
    </w:rPr>
  </w:style>
  <w:style w:type="character" w:customStyle="1" w:styleId="FootnoteTextChar">
    <w:name w:val="Footnote Text Char"/>
    <w:basedOn w:val="DefaultParagraphFont"/>
    <w:link w:val="FootnoteText"/>
    <w:uiPriority w:val="99"/>
    <w:semiHidden/>
    <w:rsid w:val="006E6B24"/>
    <w:rPr>
      <w:rFonts w:ascii="Times New Roman" w:hAnsi="Times New Roman" w:cs="Times New Roman"/>
      <w:sz w:val="20"/>
      <w:szCs w:val="20"/>
    </w:rPr>
  </w:style>
  <w:style w:type="character" w:styleId="CommentReference">
    <w:name w:val="annotation reference"/>
    <w:basedOn w:val="DefaultParagraphFont"/>
    <w:uiPriority w:val="99"/>
    <w:semiHidden/>
    <w:unhideWhenUsed/>
    <w:rsid w:val="00E31369"/>
    <w:rPr>
      <w:sz w:val="16"/>
      <w:szCs w:val="16"/>
    </w:rPr>
  </w:style>
  <w:style w:type="paragraph" w:styleId="CommentText">
    <w:name w:val="annotation text"/>
    <w:basedOn w:val="Normal"/>
    <w:link w:val="CommentTextChar"/>
    <w:uiPriority w:val="99"/>
    <w:semiHidden/>
    <w:unhideWhenUsed/>
    <w:rsid w:val="00E31369"/>
    <w:rPr>
      <w:sz w:val="20"/>
      <w:szCs w:val="20"/>
    </w:rPr>
  </w:style>
  <w:style w:type="character" w:customStyle="1" w:styleId="CommentTextChar">
    <w:name w:val="Comment Text Char"/>
    <w:basedOn w:val="DefaultParagraphFont"/>
    <w:link w:val="CommentText"/>
    <w:uiPriority w:val="99"/>
    <w:semiHidden/>
    <w:rsid w:val="00E31369"/>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31369"/>
    <w:rPr>
      <w:b/>
      <w:bCs/>
    </w:rPr>
  </w:style>
  <w:style w:type="character" w:customStyle="1" w:styleId="CommentSubjectChar">
    <w:name w:val="Comment Subject Char"/>
    <w:basedOn w:val="CommentTextChar"/>
    <w:link w:val="CommentSubject"/>
    <w:uiPriority w:val="99"/>
    <w:semiHidden/>
    <w:rsid w:val="00E31369"/>
    <w:rPr>
      <w:rFonts w:ascii="Times New Roman" w:hAnsi="Times New Roman" w:cs="Times New Roman"/>
      <w:b/>
      <w:bCs/>
      <w:sz w:val="20"/>
      <w:szCs w:val="20"/>
    </w:rPr>
  </w:style>
  <w:style w:type="character" w:customStyle="1" w:styleId="Heading1Char">
    <w:name w:val="Heading 1 Char"/>
    <w:basedOn w:val="DefaultParagraphFont"/>
    <w:link w:val="Heading1"/>
    <w:uiPriority w:val="9"/>
    <w:rsid w:val="0042054F"/>
    <w:rPr>
      <w:rFonts w:asciiTheme="majorHAnsi" w:eastAsiaTheme="majorEastAsia" w:hAnsiTheme="majorHAnsi" w:cstheme="majorBidi"/>
      <w:color w:val="365F91" w:themeColor="accent1" w:themeShade="BF"/>
      <w:sz w:val="32"/>
      <w:szCs w:val="32"/>
    </w:rPr>
  </w:style>
  <w:style w:type="paragraph" w:styleId="TOCHeading">
    <w:name w:val="TOC Heading"/>
    <w:basedOn w:val="Heading1"/>
    <w:next w:val="Normal"/>
    <w:uiPriority w:val="39"/>
    <w:unhideWhenUsed/>
    <w:qFormat/>
    <w:rsid w:val="00110814"/>
    <w:pPr>
      <w:widowControl/>
      <w:autoSpaceDE/>
      <w:autoSpaceDN/>
      <w:adjustRightInd/>
      <w:spacing w:line="259" w:lineRule="auto"/>
      <w:outlineLvl w:val="9"/>
    </w:pPr>
  </w:style>
  <w:style w:type="paragraph" w:styleId="TOC2">
    <w:name w:val="toc 2"/>
    <w:basedOn w:val="Normal"/>
    <w:next w:val="Normal"/>
    <w:autoRedefine/>
    <w:uiPriority w:val="39"/>
    <w:unhideWhenUsed/>
    <w:rsid w:val="00110814"/>
    <w:pPr>
      <w:widowControl/>
      <w:autoSpaceDE/>
      <w:autoSpaceDN/>
      <w:adjustRightInd/>
      <w:spacing w:after="100" w:line="259" w:lineRule="auto"/>
      <w:ind w:left="220"/>
    </w:pPr>
    <w:rPr>
      <w:rFonts w:asciiTheme="minorHAnsi" w:hAnsiTheme="minorHAnsi"/>
      <w:sz w:val="22"/>
      <w:szCs w:val="22"/>
    </w:rPr>
  </w:style>
  <w:style w:type="paragraph" w:styleId="TOC1">
    <w:name w:val="toc 1"/>
    <w:basedOn w:val="Normal"/>
    <w:next w:val="Normal"/>
    <w:autoRedefine/>
    <w:uiPriority w:val="39"/>
    <w:unhideWhenUsed/>
    <w:rsid w:val="00EE6ABC"/>
    <w:pPr>
      <w:widowControl/>
      <w:tabs>
        <w:tab w:val="left" w:pos="440"/>
        <w:tab w:val="right" w:leader="dot" w:pos="10070"/>
      </w:tabs>
      <w:autoSpaceDE/>
      <w:autoSpaceDN/>
      <w:adjustRightInd/>
      <w:spacing w:after="100" w:line="259" w:lineRule="auto"/>
    </w:pPr>
    <w:rPr>
      <w:rFonts w:ascii="Arial" w:hAnsi="Arial" w:cs="Arial"/>
      <w:noProof/>
      <w:sz w:val="22"/>
      <w:szCs w:val="22"/>
    </w:rPr>
  </w:style>
  <w:style w:type="paragraph" w:styleId="TOC3">
    <w:name w:val="toc 3"/>
    <w:basedOn w:val="Normal"/>
    <w:next w:val="Normal"/>
    <w:autoRedefine/>
    <w:uiPriority w:val="39"/>
    <w:unhideWhenUsed/>
    <w:rsid w:val="00110814"/>
    <w:pPr>
      <w:widowControl/>
      <w:autoSpaceDE/>
      <w:autoSpaceDN/>
      <w:adjustRightInd/>
      <w:spacing w:after="100" w:line="259" w:lineRule="auto"/>
      <w:ind w:left="440"/>
    </w:pPr>
    <w:rPr>
      <w:rFonts w:asciiTheme="minorHAnsi" w:hAnsiTheme="minorHAnsi"/>
      <w:sz w:val="22"/>
      <w:szCs w:val="22"/>
    </w:rPr>
  </w:style>
  <w:style w:type="paragraph" w:styleId="TOC4">
    <w:name w:val="toc 4"/>
    <w:basedOn w:val="Normal"/>
    <w:next w:val="Normal"/>
    <w:autoRedefine/>
    <w:uiPriority w:val="39"/>
    <w:unhideWhenUsed/>
    <w:rsid w:val="00110814"/>
    <w:pPr>
      <w:widowControl/>
      <w:autoSpaceDE/>
      <w:autoSpaceDN/>
      <w:adjustRightInd/>
      <w:spacing w:after="100" w:line="259" w:lineRule="auto"/>
      <w:ind w:left="660"/>
    </w:pPr>
    <w:rPr>
      <w:rFonts w:asciiTheme="minorHAnsi" w:hAnsiTheme="minorHAnsi" w:cstheme="minorBidi"/>
      <w:sz w:val="22"/>
      <w:szCs w:val="22"/>
    </w:rPr>
  </w:style>
  <w:style w:type="paragraph" w:styleId="TOC5">
    <w:name w:val="toc 5"/>
    <w:basedOn w:val="Normal"/>
    <w:next w:val="Normal"/>
    <w:autoRedefine/>
    <w:uiPriority w:val="39"/>
    <w:unhideWhenUsed/>
    <w:rsid w:val="00110814"/>
    <w:pPr>
      <w:widowControl/>
      <w:autoSpaceDE/>
      <w:autoSpaceDN/>
      <w:adjustRightInd/>
      <w:spacing w:after="100" w:line="259" w:lineRule="auto"/>
      <w:ind w:left="880"/>
    </w:pPr>
    <w:rPr>
      <w:rFonts w:asciiTheme="minorHAnsi" w:hAnsiTheme="minorHAnsi" w:cstheme="minorBidi"/>
      <w:sz w:val="22"/>
      <w:szCs w:val="22"/>
    </w:rPr>
  </w:style>
  <w:style w:type="paragraph" w:styleId="TOC6">
    <w:name w:val="toc 6"/>
    <w:basedOn w:val="Normal"/>
    <w:next w:val="Normal"/>
    <w:autoRedefine/>
    <w:uiPriority w:val="39"/>
    <w:unhideWhenUsed/>
    <w:rsid w:val="00110814"/>
    <w:pPr>
      <w:widowControl/>
      <w:autoSpaceDE/>
      <w:autoSpaceDN/>
      <w:adjustRightInd/>
      <w:spacing w:after="100" w:line="259" w:lineRule="auto"/>
      <w:ind w:left="1100"/>
    </w:pPr>
    <w:rPr>
      <w:rFonts w:asciiTheme="minorHAnsi" w:hAnsiTheme="minorHAnsi" w:cstheme="minorBidi"/>
      <w:sz w:val="22"/>
      <w:szCs w:val="22"/>
    </w:rPr>
  </w:style>
  <w:style w:type="paragraph" w:styleId="TOC7">
    <w:name w:val="toc 7"/>
    <w:basedOn w:val="Normal"/>
    <w:next w:val="Normal"/>
    <w:autoRedefine/>
    <w:uiPriority w:val="39"/>
    <w:unhideWhenUsed/>
    <w:rsid w:val="00110814"/>
    <w:pPr>
      <w:widowControl/>
      <w:autoSpaceDE/>
      <w:autoSpaceDN/>
      <w:adjustRightInd/>
      <w:spacing w:after="100" w:line="259" w:lineRule="auto"/>
      <w:ind w:left="1320"/>
    </w:pPr>
    <w:rPr>
      <w:rFonts w:asciiTheme="minorHAnsi" w:hAnsiTheme="minorHAnsi" w:cstheme="minorBidi"/>
      <w:sz w:val="22"/>
      <w:szCs w:val="22"/>
    </w:rPr>
  </w:style>
  <w:style w:type="paragraph" w:styleId="TOC8">
    <w:name w:val="toc 8"/>
    <w:basedOn w:val="Normal"/>
    <w:next w:val="Normal"/>
    <w:autoRedefine/>
    <w:uiPriority w:val="39"/>
    <w:unhideWhenUsed/>
    <w:rsid w:val="00110814"/>
    <w:pPr>
      <w:widowControl/>
      <w:autoSpaceDE/>
      <w:autoSpaceDN/>
      <w:adjustRightInd/>
      <w:spacing w:after="100" w:line="259" w:lineRule="auto"/>
      <w:ind w:left="1540"/>
    </w:pPr>
    <w:rPr>
      <w:rFonts w:asciiTheme="minorHAnsi" w:hAnsiTheme="minorHAnsi" w:cstheme="minorBidi"/>
      <w:sz w:val="22"/>
      <w:szCs w:val="22"/>
    </w:rPr>
  </w:style>
  <w:style w:type="paragraph" w:styleId="TOC9">
    <w:name w:val="toc 9"/>
    <w:basedOn w:val="Normal"/>
    <w:next w:val="Normal"/>
    <w:autoRedefine/>
    <w:uiPriority w:val="39"/>
    <w:unhideWhenUsed/>
    <w:rsid w:val="00110814"/>
    <w:pPr>
      <w:widowControl/>
      <w:autoSpaceDE/>
      <w:autoSpaceDN/>
      <w:adjustRightInd/>
      <w:spacing w:after="100" w:line="259" w:lineRule="auto"/>
      <w:ind w:left="1760"/>
    </w:pPr>
    <w:rPr>
      <w:rFonts w:asciiTheme="minorHAnsi" w:hAnsiTheme="minorHAnsi" w:cstheme="minorBidi"/>
      <w:sz w:val="22"/>
      <w:szCs w:val="22"/>
    </w:rPr>
  </w:style>
  <w:style w:type="paragraph" w:styleId="Title">
    <w:name w:val="Title"/>
    <w:basedOn w:val="Normal"/>
    <w:next w:val="Normal"/>
    <w:link w:val="TitleChar"/>
    <w:uiPriority w:val="10"/>
    <w:qFormat/>
    <w:rsid w:val="000447D0"/>
    <w:pPr>
      <w:widowControl/>
      <w:autoSpaceDE/>
      <w:autoSpaceDN/>
      <w:adjustRightInd/>
      <w:spacing w:line="216" w:lineRule="auto"/>
      <w:contextualSpacing/>
    </w:pPr>
    <w:rPr>
      <w:rFonts w:asciiTheme="majorHAnsi" w:eastAsiaTheme="majorEastAsia" w:hAnsiTheme="majorHAnsi" w:cstheme="majorBidi"/>
      <w:color w:val="404040" w:themeColor="text1" w:themeTint="BF"/>
      <w:spacing w:val="-10"/>
      <w:kern w:val="28"/>
      <w:sz w:val="56"/>
      <w:szCs w:val="56"/>
    </w:rPr>
  </w:style>
  <w:style w:type="character" w:customStyle="1" w:styleId="TitleChar">
    <w:name w:val="Title Char"/>
    <w:basedOn w:val="DefaultParagraphFont"/>
    <w:link w:val="Title"/>
    <w:uiPriority w:val="10"/>
    <w:rsid w:val="000447D0"/>
    <w:rPr>
      <w:rFonts w:asciiTheme="majorHAnsi" w:eastAsiaTheme="majorEastAsia" w:hAnsiTheme="majorHAnsi" w:cstheme="majorBidi"/>
      <w:color w:val="404040" w:themeColor="text1" w:themeTint="BF"/>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936859">
      <w:bodyDiv w:val="1"/>
      <w:marLeft w:val="0"/>
      <w:marRight w:val="0"/>
      <w:marTop w:val="0"/>
      <w:marBottom w:val="0"/>
      <w:divBdr>
        <w:top w:val="none" w:sz="0" w:space="0" w:color="auto"/>
        <w:left w:val="none" w:sz="0" w:space="0" w:color="auto"/>
        <w:bottom w:val="none" w:sz="0" w:space="0" w:color="auto"/>
        <w:right w:val="none" w:sz="0" w:space="0" w:color="auto"/>
      </w:divBdr>
    </w:div>
    <w:div w:id="75900313">
      <w:bodyDiv w:val="1"/>
      <w:marLeft w:val="0"/>
      <w:marRight w:val="0"/>
      <w:marTop w:val="0"/>
      <w:marBottom w:val="0"/>
      <w:divBdr>
        <w:top w:val="none" w:sz="0" w:space="0" w:color="auto"/>
        <w:left w:val="none" w:sz="0" w:space="0" w:color="auto"/>
        <w:bottom w:val="none" w:sz="0" w:space="0" w:color="auto"/>
        <w:right w:val="none" w:sz="0" w:space="0" w:color="auto"/>
      </w:divBdr>
    </w:div>
    <w:div w:id="81268314">
      <w:bodyDiv w:val="1"/>
      <w:marLeft w:val="0"/>
      <w:marRight w:val="0"/>
      <w:marTop w:val="0"/>
      <w:marBottom w:val="0"/>
      <w:divBdr>
        <w:top w:val="none" w:sz="0" w:space="0" w:color="auto"/>
        <w:left w:val="none" w:sz="0" w:space="0" w:color="auto"/>
        <w:bottom w:val="none" w:sz="0" w:space="0" w:color="auto"/>
        <w:right w:val="none" w:sz="0" w:space="0" w:color="auto"/>
      </w:divBdr>
    </w:div>
    <w:div w:id="81993487">
      <w:bodyDiv w:val="1"/>
      <w:marLeft w:val="0"/>
      <w:marRight w:val="0"/>
      <w:marTop w:val="0"/>
      <w:marBottom w:val="0"/>
      <w:divBdr>
        <w:top w:val="none" w:sz="0" w:space="0" w:color="auto"/>
        <w:left w:val="none" w:sz="0" w:space="0" w:color="auto"/>
        <w:bottom w:val="none" w:sz="0" w:space="0" w:color="auto"/>
        <w:right w:val="none" w:sz="0" w:space="0" w:color="auto"/>
      </w:divBdr>
    </w:div>
    <w:div w:id="255134727">
      <w:bodyDiv w:val="1"/>
      <w:marLeft w:val="0"/>
      <w:marRight w:val="0"/>
      <w:marTop w:val="0"/>
      <w:marBottom w:val="0"/>
      <w:divBdr>
        <w:top w:val="none" w:sz="0" w:space="0" w:color="auto"/>
        <w:left w:val="none" w:sz="0" w:space="0" w:color="auto"/>
        <w:bottom w:val="none" w:sz="0" w:space="0" w:color="auto"/>
        <w:right w:val="none" w:sz="0" w:space="0" w:color="auto"/>
      </w:divBdr>
    </w:div>
    <w:div w:id="274602564">
      <w:bodyDiv w:val="1"/>
      <w:marLeft w:val="0"/>
      <w:marRight w:val="0"/>
      <w:marTop w:val="0"/>
      <w:marBottom w:val="0"/>
      <w:divBdr>
        <w:top w:val="none" w:sz="0" w:space="0" w:color="auto"/>
        <w:left w:val="none" w:sz="0" w:space="0" w:color="auto"/>
        <w:bottom w:val="none" w:sz="0" w:space="0" w:color="auto"/>
        <w:right w:val="none" w:sz="0" w:space="0" w:color="auto"/>
      </w:divBdr>
    </w:div>
    <w:div w:id="300119260">
      <w:bodyDiv w:val="1"/>
      <w:marLeft w:val="0"/>
      <w:marRight w:val="0"/>
      <w:marTop w:val="0"/>
      <w:marBottom w:val="0"/>
      <w:divBdr>
        <w:top w:val="none" w:sz="0" w:space="0" w:color="auto"/>
        <w:left w:val="none" w:sz="0" w:space="0" w:color="auto"/>
        <w:bottom w:val="none" w:sz="0" w:space="0" w:color="auto"/>
        <w:right w:val="none" w:sz="0" w:space="0" w:color="auto"/>
      </w:divBdr>
    </w:div>
    <w:div w:id="310520272">
      <w:bodyDiv w:val="1"/>
      <w:marLeft w:val="0"/>
      <w:marRight w:val="0"/>
      <w:marTop w:val="0"/>
      <w:marBottom w:val="0"/>
      <w:divBdr>
        <w:top w:val="none" w:sz="0" w:space="0" w:color="auto"/>
        <w:left w:val="none" w:sz="0" w:space="0" w:color="auto"/>
        <w:bottom w:val="none" w:sz="0" w:space="0" w:color="auto"/>
        <w:right w:val="none" w:sz="0" w:space="0" w:color="auto"/>
      </w:divBdr>
    </w:div>
    <w:div w:id="316106426">
      <w:bodyDiv w:val="1"/>
      <w:marLeft w:val="0"/>
      <w:marRight w:val="0"/>
      <w:marTop w:val="0"/>
      <w:marBottom w:val="0"/>
      <w:divBdr>
        <w:top w:val="none" w:sz="0" w:space="0" w:color="auto"/>
        <w:left w:val="none" w:sz="0" w:space="0" w:color="auto"/>
        <w:bottom w:val="none" w:sz="0" w:space="0" w:color="auto"/>
        <w:right w:val="none" w:sz="0" w:space="0" w:color="auto"/>
      </w:divBdr>
    </w:div>
    <w:div w:id="343290673">
      <w:bodyDiv w:val="1"/>
      <w:marLeft w:val="0"/>
      <w:marRight w:val="0"/>
      <w:marTop w:val="0"/>
      <w:marBottom w:val="0"/>
      <w:divBdr>
        <w:top w:val="none" w:sz="0" w:space="0" w:color="auto"/>
        <w:left w:val="none" w:sz="0" w:space="0" w:color="auto"/>
        <w:bottom w:val="none" w:sz="0" w:space="0" w:color="auto"/>
        <w:right w:val="none" w:sz="0" w:space="0" w:color="auto"/>
      </w:divBdr>
    </w:div>
    <w:div w:id="444732335">
      <w:bodyDiv w:val="1"/>
      <w:marLeft w:val="0"/>
      <w:marRight w:val="0"/>
      <w:marTop w:val="0"/>
      <w:marBottom w:val="0"/>
      <w:divBdr>
        <w:top w:val="none" w:sz="0" w:space="0" w:color="auto"/>
        <w:left w:val="none" w:sz="0" w:space="0" w:color="auto"/>
        <w:bottom w:val="none" w:sz="0" w:space="0" w:color="auto"/>
        <w:right w:val="none" w:sz="0" w:space="0" w:color="auto"/>
      </w:divBdr>
    </w:div>
    <w:div w:id="477844959">
      <w:bodyDiv w:val="1"/>
      <w:marLeft w:val="0"/>
      <w:marRight w:val="0"/>
      <w:marTop w:val="0"/>
      <w:marBottom w:val="0"/>
      <w:divBdr>
        <w:top w:val="none" w:sz="0" w:space="0" w:color="auto"/>
        <w:left w:val="none" w:sz="0" w:space="0" w:color="auto"/>
        <w:bottom w:val="none" w:sz="0" w:space="0" w:color="auto"/>
        <w:right w:val="none" w:sz="0" w:space="0" w:color="auto"/>
      </w:divBdr>
    </w:div>
    <w:div w:id="698702710">
      <w:bodyDiv w:val="1"/>
      <w:marLeft w:val="0"/>
      <w:marRight w:val="0"/>
      <w:marTop w:val="0"/>
      <w:marBottom w:val="0"/>
      <w:divBdr>
        <w:top w:val="none" w:sz="0" w:space="0" w:color="auto"/>
        <w:left w:val="none" w:sz="0" w:space="0" w:color="auto"/>
        <w:bottom w:val="none" w:sz="0" w:space="0" w:color="auto"/>
        <w:right w:val="none" w:sz="0" w:space="0" w:color="auto"/>
      </w:divBdr>
    </w:div>
    <w:div w:id="743454155">
      <w:bodyDiv w:val="1"/>
      <w:marLeft w:val="0"/>
      <w:marRight w:val="0"/>
      <w:marTop w:val="0"/>
      <w:marBottom w:val="0"/>
      <w:divBdr>
        <w:top w:val="none" w:sz="0" w:space="0" w:color="auto"/>
        <w:left w:val="none" w:sz="0" w:space="0" w:color="auto"/>
        <w:bottom w:val="none" w:sz="0" w:space="0" w:color="auto"/>
        <w:right w:val="none" w:sz="0" w:space="0" w:color="auto"/>
      </w:divBdr>
    </w:div>
    <w:div w:id="747045342">
      <w:bodyDiv w:val="1"/>
      <w:marLeft w:val="0"/>
      <w:marRight w:val="0"/>
      <w:marTop w:val="0"/>
      <w:marBottom w:val="0"/>
      <w:divBdr>
        <w:top w:val="none" w:sz="0" w:space="0" w:color="auto"/>
        <w:left w:val="none" w:sz="0" w:space="0" w:color="auto"/>
        <w:bottom w:val="none" w:sz="0" w:space="0" w:color="auto"/>
        <w:right w:val="none" w:sz="0" w:space="0" w:color="auto"/>
      </w:divBdr>
    </w:div>
    <w:div w:id="809008890">
      <w:bodyDiv w:val="1"/>
      <w:marLeft w:val="0"/>
      <w:marRight w:val="0"/>
      <w:marTop w:val="0"/>
      <w:marBottom w:val="0"/>
      <w:divBdr>
        <w:top w:val="none" w:sz="0" w:space="0" w:color="auto"/>
        <w:left w:val="none" w:sz="0" w:space="0" w:color="auto"/>
        <w:bottom w:val="none" w:sz="0" w:space="0" w:color="auto"/>
        <w:right w:val="none" w:sz="0" w:space="0" w:color="auto"/>
      </w:divBdr>
    </w:div>
    <w:div w:id="860782083">
      <w:bodyDiv w:val="1"/>
      <w:marLeft w:val="0"/>
      <w:marRight w:val="0"/>
      <w:marTop w:val="0"/>
      <w:marBottom w:val="0"/>
      <w:divBdr>
        <w:top w:val="none" w:sz="0" w:space="0" w:color="auto"/>
        <w:left w:val="none" w:sz="0" w:space="0" w:color="auto"/>
        <w:bottom w:val="none" w:sz="0" w:space="0" w:color="auto"/>
        <w:right w:val="none" w:sz="0" w:space="0" w:color="auto"/>
      </w:divBdr>
    </w:div>
    <w:div w:id="916522168">
      <w:bodyDiv w:val="1"/>
      <w:marLeft w:val="0"/>
      <w:marRight w:val="0"/>
      <w:marTop w:val="0"/>
      <w:marBottom w:val="0"/>
      <w:divBdr>
        <w:top w:val="none" w:sz="0" w:space="0" w:color="auto"/>
        <w:left w:val="none" w:sz="0" w:space="0" w:color="auto"/>
        <w:bottom w:val="none" w:sz="0" w:space="0" w:color="auto"/>
        <w:right w:val="none" w:sz="0" w:space="0" w:color="auto"/>
      </w:divBdr>
    </w:div>
    <w:div w:id="1088624338">
      <w:bodyDiv w:val="1"/>
      <w:marLeft w:val="0"/>
      <w:marRight w:val="0"/>
      <w:marTop w:val="0"/>
      <w:marBottom w:val="0"/>
      <w:divBdr>
        <w:top w:val="none" w:sz="0" w:space="0" w:color="auto"/>
        <w:left w:val="none" w:sz="0" w:space="0" w:color="auto"/>
        <w:bottom w:val="none" w:sz="0" w:space="0" w:color="auto"/>
        <w:right w:val="none" w:sz="0" w:space="0" w:color="auto"/>
      </w:divBdr>
    </w:div>
    <w:div w:id="1108622161">
      <w:bodyDiv w:val="1"/>
      <w:marLeft w:val="0"/>
      <w:marRight w:val="0"/>
      <w:marTop w:val="0"/>
      <w:marBottom w:val="0"/>
      <w:divBdr>
        <w:top w:val="none" w:sz="0" w:space="0" w:color="auto"/>
        <w:left w:val="none" w:sz="0" w:space="0" w:color="auto"/>
        <w:bottom w:val="none" w:sz="0" w:space="0" w:color="auto"/>
        <w:right w:val="none" w:sz="0" w:space="0" w:color="auto"/>
      </w:divBdr>
    </w:div>
    <w:div w:id="1272977454">
      <w:bodyDiv w:val="1"/>
      <w:marLeft w:val="0"/>
      <w:marRight w:val="0"/>
      <w:marTop w:val="0"/>
      <w:marBottom w:val="0"/>
      <w:divBdr>
        <w:top w:val="none" w:sz="0" w:space="0" w:color="auto"/>
        <w:left w:val="none" w:sz="0" w:space="0" w:color="auto"/>
        <w:bottom w:val="none" w:sz="0" w:space="0" w:color="auto"/>
        <w:right w:val="none" w:sz="0" w:space="0" w:color="auto"/>
      </w:divBdr>
    </w:div>
    <w:div w:id="1303927654">
      <w:bodyDiv w:val="1"/>
      <w:marLeft w:val="0"/>
      <w:marRight w:val="0"/>
      <w:marTop w:val="0"/>
      <w:marBottom w:val="0"/>
      <w:divBdr>
        <w:top w:val="none" w:sz="0" w:space="0" w:color="auto"/>
        <w:left w:val="none" w:sz="0" w:space="0" w:color="auto"/>
        <w:bottom w:val="none" w:sz="0" w:space="0" w:color="auto"/>
        <w:right w:val="none" w:sz="0" w:space="0" w:color="auto"/>
      </w:divBdr>
    </w:div>
    <w:div w:id="1418592811">
      <w:bodyDiv w:val="1"/>
      <w:marLeft w:val="0"/>
      <w:marRight w:val="0"/>
      <w:marTop w:val="0"/>
      <w:marBottom w:val="0"/>
      <w:divBdr>
        <w:top w:val="none" w:sz="0" w:space="0" w:color="auto"/>
        <w:left w:val="none" w:sz="0" w:space="0" w:color="auto"/>
        <w:bottom w:val="none" w:sz="0" w:space="0" w:color="auto"/>
        <w:right w:val="none" w:sz="0" w:space="0" w:color="auto"/>
      </w:divBdr>
    </w:div>
    <w:div w:id="1473905099">
      <w:bodyDiv w:val="1"/>
      <w:marLeft w:val="0"/>
      <w:marRight w:val="0"/>
      <w:marTop w:val="0"/>
      <w:marBottom w:val="0"/>
      <w:divBdr>
        <w:top w:val="none" w:sz="0" w:space="0" w:color="auto"/>
        <w:left w:val="none" w:sz="0" w:space="0" w:color="auto"/>
        <w:bottom w:val="none" w:sz="0" w:space="0" w:color="auto"/>
        <w:right w:val="none" w:sz="0" w:space="0" w:color="auto"/>
      </w:divBdr>
    </w:div>
    <w:div w:id="1717775788">
      <w:bodyDiv w:val="1"/>
      <w:marLeft w:val="0"/>
      <w:marRight w:val="0"/>
      <w:marTop w:val="0"/>
      <w:marBottom w:val="0"/>
      <w:divBdr>
        <w:top w:val="none" w:sz="0" w:space="0" w:color="auto"/>
        <w:left w:val="none" w:sz="0" w:space="0" w:color="auto"/>
        <w:bottom w:val="none" w:sz="0" w:space="0" w:color="auto"/>
        <w:right w:val="none" w:sz="0" w:space="0" w:color="auto"/>
      </w:divBdr>
    </w:div>
    <w:div w:id="1899241293">
      <w:bodyDiv w:val="1"/>
      <w:marLeft w:val="0"/>
      <w:marRight w:val="0"/>
      <w:marTop w:val="0"/>
      <w:marBottom w:val="0"/>
      <w:divBdr>
        <w:top w:val="none" w:sz="0" w:space="0" w:color="auto"/>
        <w:left w:val="none" w:sz="0" w:space="0" w:color="auto"/>
        <w:bottom w:val="none" w:sz="0" w:space="0" w:color="auto"/>
        <w:right w:val="none" w:sz="0" w:space="0" w:color="auto"/>
      </w:divBdr>
    </w:div>
    <w:div w:id="1944878811">
      <w:bodyDiv w:val="1"/>
      <w:marLeft w:val="0"/>
      <w:marRight w:val="0"/>
      <w:marTop w:val="0"/>
      <w:marBottom w:val="0"/>
      <w:divBdr>
        <w:top w:val="none" w:sz="0" w:space="0" w:color="auto"/>
        <w:left w:val="none" w:sz="0" w:space="0" w:color="auto"/>
        <w:bottom w:val="none" w:sz="0" w:space="0" w:color="auto"/>
        <w:right w:val="none" w:sz="0" w:space="0" w:color="auto"/>
      </w:divBdr>
    </w:div>
    <w:div w:id="2124570662">
      <w:bodyDiv w:val="1"/>
      <w:marLeft w:val="0"/>
      <w:marRight w:val="0"/>
      <w:marTop w:val="0"/>
      <w:marBottom w:val="0"/>
      <w:divBdr>
        <w:top w:val="none" w:sz="0" w:space="0" w:color="auto"/>
        <w:left w:val="none" w:sz="0" w:space="0" w:color="auto"/>
        <w:bottom w:val="none" w:sz="0" w:space="0" w:color="auto"/>
        <w:right w:val="none" w:sz="0" w:space="0" w:color="auto"/>
      </w:divBdr>
    </w:div>
    <w:div w:id="2138066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ejusticeny.ny.gov/wps/myportal/!ut/p/a1/04_Sj9CPykssy0xPLMnMz0vMAfGjzOJN_fzNLJ0MHQ0MQp2MDRzdg32dTD3MDQ0MDIEKIoEKDHAARwOwfk8fQ8MQAwMLYwuDUMMAfy93H0OoAqh-YwN3IwOLIHdP00BHMwMjS1dzCw9_f5AocfbjsYCA_oLc0NBQR0VFABabm5k!/dl5/d5/L2dJQSEvUUt3QS80SmlFL1o2XzVOTzY5QjFBMDBVQjMwQUdTTUI1SDcxMDAx/" TargetMode="External"/><Relationship Id="rId18" Type="http://schemas.openxmlformats.org/officeDocument/2006/relationships/hyperlink" Target="http://www.criminaljustice.ny.gov/stdpractices/jj/nys-standard-practices-for-processing-fingerprinting-juveniles.pdf"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hyperlink" Target="https://www.ejusticeny.ny.gov/wps/myportal/!ut/p/a1/04_Sj9CPykssy0xPLMnMz0vMAfGjzOJN_fzNLJ0MHQ0MQp2MDRzdg32dTD3MDQ0MDIEKIoEKDHAARwOwfk8fQ8MQAwMLYwuDUMMAfy93H0OoAqh-YwN3IwOLIHdP00BHMwMjS1dzCw9_f5AocfbjsYCA_oLc0NBQR0VFABabm5k!/dl5/d5/L2dJQSEvUUt3QS80SmlFL1o2XzVOTzY5QjFBMDhUTTAwSUhGQkw4MFUwMDAw/" TargetMode="External"/><Relationship Id="rId17" Type="http://schemas.openxmlformats.org/officeDocument/2006/relationships/hyperlink" Target="http://criminaljustice.ny.gov/advtech/ebts.pdf"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CCCenter@dcjs.ny.gov"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ejusticeny.ny.gov/wps/myportal/!ut/p/a1/04_Sj9CPykssy0xPLMnMz0vMAfGjzOJN_fzNLJ0MHQ0MQp2MDRzdg32dTD3MDQ0MDIEKIoEKDHAARwOwfk8fQ8MQAwMLYwuDUMMAfy93H0OoAqh-YwN3IwOLIHdP00BHMwMjS1dzCw9_f5AocfbjsYCA_oLc0NBQR0VFABabm5k!/dl5/d5/L2dJQSEvUUt3QS80SmlFL1o2X0lMMTFUMDA4MzgwVTFQT0pFUjEwMDAwMDAw/" TargetMode="External"/><Relationship Id="rId24" Type="http://schemas.openxmlformats.org/officeDocument/2006/relationships/footer" Target="footer5.xml"/><Relationship Id="rId5" Type="http://schemas.openxmlformats.org/officeDocument/2006/relationships/settings" Target="settings.xml"/><Relationship Id="rId15" Type="http://schemas.openxmlformats.org/officeDocument/2006/relationships/hyperlink" Target="http://www.criminaljustice.ny.gov/stdpractices/jj/nys-standard-practices-for-processing-fingerprinting-juveniles.pdf" TargetMode="External"/><Relationship Id="rId23" Type="http://schemas.openxmlformats.org/officeDocument/2006/relationships/hyperlink" Target="mailto:CCCenter@dcjs.ny.gov" TargetMode="External"/><Relationship Id="rId10" Type="http://schemas.openxmlformats.org/officeDocument/2006/relationships/footer" Target="footer1.xml"/><Relationship Id="rId19" Type="http://schemas.openxmlformats.org/officeDocument/2006/relationships/hyperlink" Target="mailto:ccc@dcjs.ny.gov"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criminaljustice.ny.gov/advtech/ebts.pdf" TargetMode="External"/><Relationship Id="rId22" Type="http://schemas.openxmlformats.org/officeDocument/2006/relationships/footer" Target="footer4.xml"/><Relationship Id="rId27"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1E15CF-ED9A-4A74-B2B9-8ECD291BBF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90</Pages>
  <Words>24492</Words>
  <Characters>139605</Characters>
  <Application>Microsoft Office Word</Application>
  <DocSecurity>0</DocSecurity>
  <Lines>1163</Lines>
  <Paragraphs>327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Steven Lynch</dc:creator>
  <cp:lastModifiedBy>Charles Clock</cp:lastModifiedBy>
  <cp:revision>2</cp:revision>
  <cp:lastPrinted>2016-12-27T16:42:00Z</cp:lastPrinted>
  <dcterms:created xsi:type="dcterms:W3CDTF">2016-12-28T19:29:00Z</dcterms:created>
  <dcterms:modified xsi:type="dcterms:W3CDTF">2016-12-28T19:29:00Z</dcterms:modified>
</cp:coreProperties>
</file>